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tbl>
      <w:tblPr>
        <w:tblW w:w="0" w:type="auto"/>
        <w:jc w:val="center"/>
        <w:tblLayout w:type="fixed"/>
        <w:tblLook w:val="0000"/>
      </w:tblPr>
      <w:tblGrid>
        <w:gridCol w:w="5640"/>
      </w:tblGrid>
      <w:tr w:rsidTr="00C06A6B">
        <w:tblPrEx>
          <w:tblW w:w="0" w:type="auto"/>
          <w:jc w:val="center"/>
          <w:tblLayout w:type="fixed"/>
          <w:tblLook w:val="0000"/>
        </w:tblPrEx>
        <w:trPr>
          <w:trHeight w:val="851"/>
          <w:jc w:val="center"/>
        </w:trPr>
        <w:tc>
          <w:tcPr>
            <w:tcW w:w="5640" w:type="dxa"/>
            <w:tcBorders>
              <w:top w:val="nil"/>
              <w:left w:val="nil"/>
              <w:bottom w:val="single" w:sz="4" w:space="0" w:color="auto"/>
              <w:right w:val="nil"/>
            </w:tcBorders>
            <w:vAlign w:val="bottom"/>
          </w:tcPr>
          <w:p w:rsidR="00DA1639" w:rsidRPr="00503009" w:rsidP="00984F4F">
            <w:pPr>
              <w:pStyle w:val="SHNormal"/>
            </w:pPr>
            <w:r w:rsidRPr="00503009">
              <w:t>Dated</w:t>
            </w:r>
          </w:p>
        </w:tc>
      </w:tr>
      <w:tr w:rsidTr="00EA05F3">
        <w:tblPrEx>
          <w:tblW w:w="0" w:type="auto"/>
          <w:jc w:val="center"/>
          <w:tblLayout w:type="fixed"/>
          <w:tblLook w:val="0000"/>
        </w:tblPrEx>
        <w:trPr>
          <w:trHeight w:hRule="exact" w:val="680"/>
          <w:jc w:val="center"/>
        </w:trPr>
        <w:tc>
          <w:tcPr>
            <w:tcW w:w="5640" w:type="dxa"/>
            <w:tcBorders>
              <w:top w:val="single" w:sz="4" w:space="0" w:color="auto"/>
              <w:left w:val="nil"/>
              <w:bottom w:val="nil"/>
              <w:right w:val="nil"/>
            </w:tcBorders>
          </w:tcPr>
          <w:p w:rsidR="00DA1639" w:rsidRPr="00503009" w:rsidP="00984F4F">
            <w:pPr>
              <w:pStyle w:val="SHNormal"/>
            </w:pPr>
          </w:p>
        </w:tc>
      </w:tr>
      <w:tr w:rsidTr="00C06A6B">
        <w:tblPrEx>
          <w:tblW w:w="0" w:type="auto"/>
          <w:jc w:val="center"/>
          <w:tblLayout w:type="fixed"/>
          <w:tblLook w:val="0000"/>
        </w:tblPrEx>
        <w:trPr>
          <w:trHeight w:val="3402"/>
          <w:jc w:val="center"/>
        </w:trPr>
        <w:tc>
          <w:tcPr>
            <w:tcW w:w="5640" w:type="dxa"/>
            <w:tcBorders>
              <w:top w:val="nil"/>
              <w:left w:val="nil"/>
              <w:right w:val="nil"/>
            </w:tcBorders>
            <w:vAlign w:val="center"/>
          </w:tcPr>
          <w:p w:rsidR="00DA1639" w:rsidRPr="00503009" w:rsidP="00984F4F">
            <w:pPr>
              <w:pStyle w:val="SHNormal"/>
              <w:jc w:val="center"/>
            </w:pPr>
            <w:r>
              <w:t>[</w:t>
            </w:r>
            <w:r w:rsidRPr="00503009">
              <w:t>LANDLORD</w:t>
            </w:r>
            <w:r>
              <w:t>]</w:t>
            </w:r>
          </w:p>
          <w:p w:rsidR="00DA1639" w:rsidRPr="00503009" w:rsidP="00984F4F">
            <w:pPr>
              <w:pStyle w:val="SHNormal"/>
              <w:jc w:val="center"/>
            </w:pPr>
            <w:r w:rsidRPr="00503009">
              <w:t>and</w:t>
            </w:r>
          </w:p>
          <w:p w:rsidR="00DA1639" w:rsidRPr="00503009" w:rsidP="00984F4F">
            <w:pPr>
              <w:pStyle w:val="SHNormal"/>
              <w:jc w:val="center"/>
            </w:pPr>
            <w:r>
              <w:t>[</w:t>
            </w:r>
            <w:r w:rsidRPr="00503009">
              <w:t>TENANT</w:t>
            </w:r>
            <w:r>
              <w:t>]</w:t>
            </w:r>
          </w:p>
          <w:p w:rsidR="00DA1639" w:rsidRPr="00503009" w:rsidP="00984F4F">
            <w:pPr>
              <w:pStyle w:val="SHNormal"/>
              <w:jc w:val="center"/>
            </w:pPr>
            <w:r w:rsidRPr="00503009">
              <w:t>and</w:t>
            </w:r>
          </w:p>
          <w:p w:rsidR="00DA1639" w:rsidRPr="00503009" w:rsidP="00984F4F">
            <w:pPr>
              <w:pStyle w:val="SHNormal"/>
              <w:jc w:val="center"/>
            </w:pPr>
            <w:r>
              <w:t>[</w:t>
            </w:r>
            <w:r w:rsidRPr="00503009">
              <w:t>GUARANTOR</w:t>
            </w:r>
            <w:r>
              <w:t>]</w:t>
            </w:r>
          </w:p>
        </w:tc>
      </w:tr>
      <w:tr w:rsidTr="00EA05F3">
        <w:tblPrEx>
          <w:tblW w:w="0" w:type="auto"/>
          <w:jc w:val="center"/>
          <w:tblLayout w:type="fixed"/>
          <w:tblLook w:val="0000"/>
        </w:tblPrEx>
        <w:trPr>
          <w:trHeight w:val="340"/>
          <w:jc w:val="center"/>
        </w:trPr>
        <w:tc>
          <w:tcPr>
            <w:tcW w:w="5640" w:type="dxa"/>
            <w:tcBorders>
              <w:top w:val="single" w:sz="4" w:space="0" w:color="auto"/>
              <w:left w:val="nil"/>
              <w:bottom w:val="nil"/>
              <w:right w:val="nil"/>
            </w:tcBorders>
          </w:tcPr>
          <w:p w:rsidR="00DA1639" w:rsidRPr="00503009" w:rsidP="00984F4F">
            <w:pPr>
              <w:pStyle w:val="SHNormal"/>
            </w:pPr>
          </w:p>
        </w:tc>
      </w:tr>
      <w:tr w:rsidTr="00EA05F3">
        <w:tblPrEx>
          <w:tblW w:w="0" w:type="auto"/>
          <w:jc w:val="center"/>
          <w:tblLayout w:type="fixed"/>
          <w:tblLook w:val="0000"/>
        </w:tblPrEx>
        <w:trPr>
          <w:trHeight w:val="312"/>
          <w:jc w:val="center"/>
        </w:trPr>
        <w:tc>
          <w:tcPr>
            <w:tcW w:w="5640" w:type="dxa"/>
            <w:tcBorders>
              <w:top w:val="nil"/>
              <w:left w:val="nil"/>
              <w:right w:val="nil"/>
            </w:tcBorders>
          </w:tcPr>
          <w:p w:rsidR="00DA1639" w:rsidRPr="00503009" w:rsidP="00984F4F">
            <w:pPr>
              <w:pStyle w:val="SHNormal"/>
              <w:jc w:val="center"/>
            </w:pPr>
            <w:r w:rsidRPr="00503009">
              <w:t>LEASE</w:t>
            </w:r>
          </w:p>
          <w:p w:rsidR="00DA1639" w:rsidRPr="00503009" w:rsidP="00984F4F">
            <w:pPr>
              <w:pStyle w:val="SHNormal"/>
              <w:jc w:val="center"/>
            </w:pPr>
            <w:r w:rsidRPr="00503009">
              <w:t xml:space="preserve">Relating to premises known as </w:t>
            </w:r>
            <w:r w:rsidRPr="00503009">
              <w:t xml:space="preserve">Unit </w:t>
            </w:r>
            <w:r>
              <w:t>[</w:t>
            </w:r>
            <w:r w:rsidRPr="00503009">
              <w:t>NUMBER</w:t>
            </w:r>
            <w:r>
              <w:t>]</w:t>
            </w:r>
          </w:p>
          <w:p w:rsidR="00DA1639" w:rsidRPr="00503009" w:rsidP="00984F4F">
            <w:pPr>
              <w:pStyle w:val="SHNormal"/>
              <w:jc w:val="center"/>
            </w:pPr>
            <w:r>
              <w:t>[</w:t>
            </w:r>
            <w:r w:rsidRPr="00503009">
              <w:t>ESTATE DETAILS</w:t>
            </w:r>
            <w:r>
              <w:t>]</w:t>
            </w:r>
          </w:p>
        </w:tc>
      </w:tr>
      <w:tr w:rsidTr="00EA05F3">
        <w:tblPrEx>
          <w:tblW w:w="0" w:type="auto"/>
          <w:jc w:val="center"/>
          <w:tblLayout w:type="fixed"/>
          <w:tblLook w:val="0000"/>
        </w:tblPrEx>
        <w:trPr>
          <w:trHeight w:val="340"/>
          <w:jc w:val="center"/>
        </w:trPr>
        <w:tc>
          <w:tcPr>
            <w:tcW w:w="5640" w:type="dxa"/>
            <w:tcBorders>
              <w:top w:val="nil"/>
              <w:left w:val="nil"/>
              <w:bottom w:val="single" w:sz="4" w:space="0" w:color="auto"/>
              <w:right w:val="nil"/>
            </w:tcBorders>
          </w:tcPr>
          <w:p w:rsidR="00DA1639" w:rsidRPr="00503009" w:rsidP="00984F4F">
            <w:pPr>
              <w:pStyle w:val="SHNormal"/>
            </w:pPr>
          </w:p>
        </w:tc>
      </w:tr>
      <w:tr w:rsidTr="00EA05F3">
        <w:tblPrEx>
          <w:tblW w:w="0" w:type="auto"/>
          <w:jc w:val="center"/>
          <w:tblLayout w:type="fixed"/>
          <w:tblLook w:val="0000"/>
        </w:tblPrEx>
        <w:trPr>
          <w:trHeight w:val="340"/>
          <w:jc w:val="center"/>
        </w:trPr>
        <w:tc>
          <w:tcPr>
            <w:tcW w:w="5640" w:type="dxa"/>
            <w:tcBorders>
              <w:top w:val="nil"/>
              <w:left w:val="nil"/>
              <w:bottom w:val="nil"/>
              <w:right w:val="nil"/>
            </w:tcBorders>
          </w:tcPr>
          <w:p w:rsidR="00DA1639" w:rsidRPr="00503009" w:rsidP="00984F4F">
            <w:pPr>
              <w:pStyle w:val="SHNormal"/>
              <w:jc w:val="center"/>
            </w:pPr>
            <w:r w:rsidRPr="00503009">
              <w:rPr>
                <w:b/>
                <w:bCs/>
              </w:rPr>
              <w:t xml:space="preserve">ESTATE BUILDING </w:t>
            </w:r>
            <w:r w:rsidRPr="00503009">
              <w:rPr>
                <w:b/>
                <w:bCs/>
              </w:rPr>
              <w:t>(</w:t>
            </w:r>
            <w:r w:rsidRPr="00503009">
              <w:rPr>
                <w:b/>
                <w:bCs/>
              </w:rPr>
              <w:t>RETAIL</w:t>
            </w:r>
            <w:r w:rsidRPr="00503009">
              <w:rPr>
                <w:b/>
                <w:bCs/>
              </w:rPr>
              <w:t>)</w:t>
            </w:r>
          </w:p>
          <w:p w:rsidR="00DA1639" w:rsidRPr="00503009" w:rsidP="00984F4F">
            <w:pPr>
              <w:pStyle w:val="SHNormal"/>
              <w:jc w:val="center"/>
            </w:pPr>
            <w:r w:rsidRPr="00503009">
              <w:t>(</w:t>
            </w:r>
            <w:r w:rsidRPr="00503009">
              <w:t>Open Market Rent</w:t>
            </w:r>
            <w:r w:rsidRPr="00503009">
              <w:t>/Exclusive of Service Charge</w:t>
            </w:r>
            <w:r w:rsidRPr="00503009">
              <w:t>)</w:t>
            </w:r>
          </w:p>
        </w:tc>
      </w:tr>
      <w:tr w:rsidTr="001C65FE">
        <w:tblPrEx>
          <w:tblW w:w="0" w:type="auto"/>
          <w:jc w:val="center"/>
          <w:tblLayout w:type="fixed"/>
          <w:tblLook w:val="0000"/>
        </w:tblPrEx>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07"/>
              <w:gridCol w:w="2707"/>
            </w:tblGrid>
            <w:tr w:rsidTr="001C65FE">
              <w:tblPrEx>
                <w:tblW w:w="0" w:type="auto"/>
                <w:tblLayout w:type="fixed"/>
                <w:tblLook w:val="04A0"/>
              </w:tblPrEx>
              <w:tc>
                <w:tcPr>
                  <w:tcW w:w="2707" w:type="dxa"/>
                </w:tcPr>
                <w:p w:rsidR="001C65FE" w:rsidRPr="00503009" w:rsidP="001C65FE">
                  <w:pPr>
                    <w:pStyle w:val="SHNormal"/>
                    <w:jc w:val="left"/>
                    <w:rPr>
                      <w:b/>
                    </w:rPr>
                  </w:pPr>
                  <w:r w:rsidRPr="00503009">
                    <w:rPr>
                      <w:b/>
                    </w:rPr>
                    <w:t>Term</w:t>
                  </w:r>
                </w:p>
              </w:tc>
              <w:tc>
                <w:tcPr>
                  <w:tcW w:w="2707" w:type="dxa"/>
                </w:tcPr>
                <w:p w:rsidR="001C65FE" w:rsidRPr="00503009" w:rsidP="001C65FE">
                  <w:pPr>
                    <w:pStyle w:val="SHNormal"/>
                    <w:jc w:val="left"/>
                    <w:rPr>
                      <w:bCs/>
                    </w:rPr>
                  </w:pPr>
                  <w:r>
                    <w:t>[</w:t>
                  </w:r>
                  <w:r w:rsidRPr="00503009">
                    <w:rPr>
                      <w:bCs/>
                    </w:rPr>
                    <w:t>●</w:t>
                  </w:r>
                  <w:r>
                    <w:t>]</w:t>
                  </w:r>
                  <w:r w:rsidRPr="00503009">
                    <w:rPr>
                      <w:bCs/>
                    </w:rPr>
                    <w:t xml:space="preserve"> years</w:t>
                  </w:r>
                </w:p>
              </w:tc>
            </w:tr>
            <w:tr w:rsidTr="001C65FE">
              <w:tblPrEx>
                <w:tblW w:w="0" w:type="auto"/>
                <w:tblLayout w:type="fixed"/>
                <w:tblLook w:val="04A0"/>
              </w:tblPrEx>
              <w:tc>
                <w:tcPr>
                  <w:tcW w:w="2707" w:type="dxa"/>
                </w:tcPr>
                <w:p w:rsidR="001C65FE" w:rsidRPr="00503009" w:rsidP="001C65FE">
                  <w:pPr>
                    <w:pStyle w:val="SHNormal"/>
                    <w:jc w:val="left"/>
                    <w:rPr>
                      <w:b/>
                    </w:rPr>
                  </w:pPr>
                  <w:r w:rsidRPr="00503009">
                    <w:rPr>
                      <w:b/>
                    </w:rPr>
                    <w:t>Initial Rent</w:t>
                  </w:r>
                </w:p>
              </w:tc>
              <w:tc>
                <w:tcPr>
                  <w:tcW w:w="2707" w:type="dxa"/>
                </w:tcPr>
                <w:p w:rsidR="001C65FE" w:rsidRPr="00503009" w:rsidP="001C65FE">
                  <w:pPr>
                    <w:pStyle w:val="SHNormal"/>
                    <w:jc w:val="left"/>
                    <w:rPr>
                      <w:bCs/>
                    </w:rPr>
                  </w:pPr>
                  <w:r w:rsidRPr="00503009">
                    <w:rPr>
                      <w:bCs/>
                    </w:rPr>
                    <w:t>£</w:t>
                  </w:r>
                  <w:r>
                    <w:t>[</w:t>
                  </w:r>
                  <w:r w:rsidRPr="00503009">
                    <w:rPr>
                      <w:bCs/>
                    </w:rPr>
                    <w:t>●</w:t>
                  </w:r>
                  <w:r>
                    <w:t>]</w:t>
                  </w:r>
                </w:p>
              </w:tc>
            </w:tr>
            <w:tr w:rsidTr="001C65FE">
              <w:tblPrEx>
                <w:tblW w:w="0" w:type="auto"/>
                <w:tblLayout w:type="fixed"/>
                <w:tblLook w:val="04A0"/>
              </w:tblPrEx>
              <w:tc>
                <w:tcPr>
                  <w:tcW w:w="2707" w:type="dxa"/>
                </w:tcPr>
                <w:p w:rsidR="001C65FE" w:rsidRPr="00503009" w:rsidP="001C65FE">
                  <w:pPr>
                    <w:pStyle w:val="SHNormal"/>
                    <w:jc w:val="left"/>
                    <w:rPr>
                      <w:b/>
                    </w:rPr>
                  </w:pPr>
                  <w:r w:rsidRPr="00503009">
                    <w:rPr>
                      <w:b/>
                    </w:rPr>
                    <w:t>Rent-free</w:t>
                  </w:r>
                  <w:r w:rsidRPr="00503009">
                    <w:rPr>
                      <w:b/>
                    </w:rPr>
                    <w:t xml:space="preserve"> Period</w:t>
                  </w:r>
                </w:p>
              </w:tc>
              <w:tc>
                <w:tcPr>
                  <w:tcW w:w="2707" w:type="dxa"/>
                </w:tcPr>
                <w:p w:rsidR="001C65FE" w:rsidRPr="00503009" w:rsidP="001C65FE">
                  <w:pPr>
                    <w:pStyle w:val="SHNormal"/>
                    <w:jc w:val="left"/>
                    <w:rPr>
                      <w:bCs/>
                    </w:rPr>
                  </w:pPr>
                  <w:r>
                    <w:t>[</w:t>
                  </w:r>
                  <w:r w:rsidRPr="00503009">
                    <w:rPr>
                      <w:bCs/>
                    </w:rPr>
                    <w:t>None</w:t>
                  </w:r>
                  <w:r>
                    <w:t>]</w:t>
                  </w:r>
                  <w:r>
                    <w:t>[</w:t>
                  </w:r>
                  <w:r>
                    <w:t>[</w:t>
                  </w:r>
                  <w:r w:rsidRPr="00503009">
                    <w:rPr>
                      <w:bCs/>
                    </w:rPr>
                    <w:t>●</w:t>
                  </w:r>
                  <w:r>
                    <w:t>]</w:t>
                  </w:r>
                  <w:r w:rsidRPr="00503009">
                    <w:rPr>
                      <w:bCs/>
                    </w:rPr>
                    <w:t xml:space="preserve"> months</w:t>
                  </w:r>
                  <w:r>
                    <w:t>]</w:t>
                  </w:r>
                </w:p>
              </w:tc>
            </w:tr>
            <w:tr w:rsidTr="001C65FE">
              <w:tblPrEx>
                <w:tblW w:w="0" w:type="auto"/>
                <w:tblLayout w:type="fixed"/>
                <w:tblLook w:val="04A0"/>
              </w:tblPrEx>
              <w:tc>
                <w:tcPr>
                  <w:tcW w:w="2707" w:type="dxa"/>
                </w:tcPr>
                <w:p w:rsidR="001C65FE" w:rsidRPr="00503009" w:rsidP="001C65FE">
                  <w:pPr>
                    <w:pStyle w:val="SHNormal"/>
                    <w:jc w:val="left"/>
                    <w:rPr>
                      <w:b/>
                    </w:rPr>
                  </w:pPr>
                  <w:r w:rsidRPr="00503009">
                    <w:rPr>
                      <w:b/>
                    </w:rPr>
                    <w:t>Rent review pattern</w:t>
                  </w:r>
                </w:p>
              </w:tc>
              <w:tc>
                <w:tcPr>
                  <w:tcW w:w="2707" w:type="dxa"/>
                </w:tcPr>
                <w:p w:rsidR="001C65FE" w:rsidRPr="00503009" w:rsidP="001C65FE">
                  <w:pPr>
                    <w:pStyle w:val="SHNormal"/>
                    <w:jc w:val="left"/>
                    <w:rPr>
                      <w:bCs/>
                    </w:rPr>
                  </w:pPr>
                  <w:r>
                    <w:t>[</w:t>
                  </w:r>
                  <w:r w:rsidRPr="00503009" w:rsidR="00BC4967">
                    <w:rPr>
                      <w:bCs/>
                    </w:rPr>
                    <w:t>5</w:t>
                  </w:r>
                  <w:r w:rsidR="00BC4967">
                    <w:rPr>
                      <w:bCs/>
                    </w:rPr>
                    <w:t> </w:t>
                  </w:r>
                  <w:r w:rsidRPr="00503009">
                    <w:rPr>
                      <w:bCs/>
                    </w:rPr>
                    <w:t>yearly</w:t>
                  </w:r>
                  <w:r>
                    <w:t>]</w:t>
                  </w:r>
                  <w:r>
                    <w:t>[</w:t>
                  </w:r>
                  <w:r w:rsidRPr="00503009">
                    <w:rPr>
                      <w:bCs/>
                    </w:rPr>
                    <w:t>None</w:t>
                  </w:r>
                  <w:r>
                    <w:t>]</w:t>
                  </w:r>
                </w:p>
              </w:tc>
            </w:tr>
            <w:tr w:rsidTr="001C65FE">
              <w:tblPrEx>
                <w:tblW w:w="0" w:type="auto"/>
                <w:tblLayout w:type="fixed"/>
                <w:tblLook w:val="04A0"/>
              </w:tblPrEx>
              <w:tc>
                <w:tcPr>
                  <w:tcW w:w="2707" w:type="dxa"/>
                </w:tcPr>
                <w:p w:rsidR="001C65FE" w:rsidRPr="00503009" w:rsidP="001C65FE">
                  <w:pPr>
                    <w:pStyle w:val="SHNormal"/>
                    <w:jc w:val="left"/>
                    <w:rPr>
                      <w:b/>
                    </w:rPr>
                  </w:pPr>
                  <w:r w:rsidRPr="00503009">
                    <w:rPr>
                      <w:b/>
                    </w:rPr>
                    <w:t>Rent review basis</w:t>
                  </w:r>
                </w:p>
              </w:tc>
              <w:tc>
                <w:tcPr>
                  <w:tcW w:w="2707" w:type="dxa"/>
                </w:tcPr>
                <w:p w:rsidR="001C65FE" w:rsidRPr="00503009" w:rsidP="001C65FE">
                  <w:pPr>
                    <w:pStyle w:val="SHNormal"/>
                    <w:jc w:val="left"/>
                    <w:rPr>
                      <w:bCs/>
                    </w:rPr>
                  </w:pPr>
                  <w:r>
                    <w:t>[</w:t>
                  </w:r>
                  <w:r w:rsidRPr="00503009">
                    <w:rPr>
                      <w:bCs/>
                    </w:rPr>
                    <w:t>Open Market</w:t>
                  </w:r>
                  <w:r>
                    <w:t>]</w:t>
                  </w:r>
                  <w:r>
                    <w:t>[</w:t>
                  </w:r>
                  <w:r w:rsidRPr="00503009">
                    <w:rPr>
                      <w:bCs/>
                    </w:rPr>
                    <w:t>Index-linked (</w:t>
                  </w:r>
                  <w:r>
                    <w:t>[</w:t>
                  </w:r>
                  <w:r w:rsidRPr="00503009">
                    <w:rPr>
                      <w:bCs/>
                    </w:rPr>
                    <w:t>RPI</w:t>
                  </w:r>
                  <w:r>
                    <w:t>]</w:t>
                  </w:r>
                  <w:r>
                    <w:t>[</w:t>
                  </w:r>
                  <w:r w:rsidRPr="00503009">
                    <w:rPr>
                      <w:bCs/>
                    </w:rPr>
                    <w:t>CPI</w:t>
                  </w:r>
                  <w:r>
                    <w:t>]</w:t>
                  </w:r>
                  <w:r w:rsidRPr="00503009">
                    <w:rPr>
                      <w:bCs/>
                    </w:rPr>
                    <w:t>)</w:t>
                  </w:r>
                  <w:r>
                    <w:t>]</w:t>
                  </w:r>
                  <w:r>
                    <w:t>[</w:t>
                  </w:r>
                  <w:r w:rsidRPr="00503009">
                    <w:rPr>
                      <w:bCs/>
                    </w:rPr>
                    <w:t>Stepped</w:t>
                  </w:r>
                  <w:r>
                    <w:t>]</w:t>
                  </w:r>
                </w:p>
              </w:tc>
            </w:tr>
          </w:tbl>
          <w:p w:rsidR="001C65FE" w:rsidRPr="00503009" w:rsidP="009F2963">
            <w:pPr>
              <w:pStyle w:val="SHNormal"/>
              <w:jc w:val="center"/>
              <w:rPr>
                <w:bCs/>
              </w:rPr>
            </w:pPr>
          </w:p>
        </w:tc>
      </w:tr>
    </w:tbl>
    <w:p w:rsidR="00DA1639" w:rsidRPr="00503009" w:rsidP="00984F4F">
      <w:pPr>
        <w:pStyle w:val="Index7"/>
      </w:pPr>
    </w:p>
    <w:p w:rsidR="00DA1639" w:rsidRPr="00503009" w:rsidP="00E344EA">
      <w:pPr>
        <w:pStyle w:val="Index7"/>
        <w:ind w:left="0" w:firstLine="0"/>
      </w:pPr>
      <w:r>
        <w:t>[</w:t>
      </w:r>
      <w:r w:rsidRPr="00503009">
        <w:t>DRAFTING NOTE: THIS LEASE IS INTENDED TO BE USED AS A TEMPLATE</w:t>
      </w:r>
      <w:r w:rsidRPr="00503009" w:rsidR="00BC4967">
        <w:t>.</w:t>
      </w:r>
      <w:r w:rsidR="00BC4967">
        <w:t xml:space="preserve">  </w:t>
      </w:r>
      <w:r w:rsidRPr="00503009">
        <w:t>IT SHOULD BE ALTERED TO REFLECT ANY REQUIREMENTS THAT ARE SPECIFIC TO THE PROPERTY, PARTIES AND TERMS OF THE TRANSACTION</w:t>
      </w:r>
      <w:r w:rsidRPr="00503009" w:rsidR="00BC4967">
        <w:t>.</w:t>
      </w:r>
      <w:r w:rsidR="00BC4967">
        <w:t xml:space="preserve">  </w:t>
      </w:r>
      <w:r w:rsidRPr="00503009">
        <w:t>A COMPARISON AGAINST THIS TEMPLATE SHOULD BE SUPPLIED WHEN THE DRAFT LEASE IS FIRST SUBMITTED TO THE TENANT</w:t>
      </w:r>
      <w:r w:rsidR="00BC4967">
        <w:t>’</w:t>
      </w:r>
      <w:r w:rsidRPr="00503009">
        <w:t>S SOLICITORS.</w:t>
      </w:r>
      <w:r>
        <w:t>]</w:t>
      </w:r>
    </w:p>
    <w:p w:rsidR="00DA1639" w:rsidRPr="00503009" w:rsidP="00984F4F">
      <w:pPr>
        <w:pStyle w:val="Index7"/>
        <w:sectPr w:rsidSect="00984F4F">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cols w:space="708"/>
          <w:docGrid w:linePitch="360"/>
        </w:sectPr>
      </w:pPr>
    </w:p>
    <w:p w:rsidR="00DA1639" w:rsidRPr="00503009" w:rsidP="00E34B10">
      <w:pPr>
        <w:pStyle w:val="SHNormal"/>
        <w:jc w:val="center"/>
        <w:rPr>
          <w:b/>
        </w:rPr>
      </w:pPr>
      <w:r w:rsidRPr="00503009">
        <w:rPr>
          <w:b/>
        </w:rPr>
        <w:t>CONTENTS</w:t>
      </w:r>
    </w:p>
    <w:p>
      <w:pPr>
        <w:pStyle w:val="TOC1"/>
        <w:tabs>
          <w:tab w:val="left" w:pos="850"/>
        </w:tabs>
        <w:rPr>
          <w:rFonts w:asciiTheme="minorHAnsi" w:hAnsiTheme="minorHAnsi"/>
          <w:noProof/>
          <w:sz w:val="22"/>
        </w:rPr>
      </w:pPr>
      <w:r w:rsidRPr="00503009">
        <w:rPr>
          <w:b/>
        </w:rPr>
        <w:fldChar w:fldCharType="begin"/>
      </w:r>
      <w:r w:rsidRPr="00503009">
        <w:instrText xml:space="preserve"> TOC \o "1-9" \h \z \t "SH Heading 1,1,SH Heading 2 (2nd Style),2,SH Schedule Heading,3,SH Schedule Sub Heading,4,SH Part,5,SH Appendix Heading,6,SH Appendix Sub Heading,7" </w:instrText>
      </w:r>
      <w:r w:rsidRPr="00503009">
        <w:rPr>
          <w:b/>
        </w:rPr>
        <w:fldChar w:fldCharType="separate"/>
      </w:r>
      <w:hyperlink w:anchor="_Toc256000000" w:history="1">
        <w:r>
          <w:rPr>
            <w:rStyle w:val="Hyperlink"/>
          </w:rPr>
          <w:t>1.</w:t>
        </w:r>
        <w:r>
          <w:rPr>
            <w:rFonts w:asciiTheme="minorHAnsi" w:hAnsiTheme="minorHAnsi"/>
            <w:noProof/>
            <w:sz w:val="22"/>
          </w:rPr>
          <w:tab/>
        </w:r>
        <w:r w:rsidRPr="00503009">
          <w:rPr>
            <w:rStyle w:val="Hyperlink"/>
          </w:rPr>
          <w:t>DEFINITIONS</w:t>
        </w:r>
        <w:r>
          <w:tab/>
        </w:r>
        <w:r>
          <w:fldChar w:fldCharType="begin"/>
        </w:r>
        <w:r>
          <w:instrText xml:space="preserve"> PAGEREF _Toc256000000 \h </w:instrText>
        </w:r>
        <w:r>
          <w:fldChar w:fldCharType="separate"/>
        </w:r>
        <w:r>
          <w:t>1</w:t>
        </w:r>
        <w:r>
          <w:fldChar w:fldCharType="end"/>
        </w:r>
      </w:hyperlink>
    </w:p>
    <w:p>
      <w:pPr>
        <w:pStyle w:val="TOC1"/>
        <w:tabs>
          <w:tab w:val="left" w:pos="850"/>
        </w:tabs>
        <w:rPr>
          <w:rFonts w:asciiTheme="minorHAnsi" w:hAnsiTheme="minorHAnsi"/>
          <w:noProof/>
          <w:sz w:val="22"/>
        </w:rPr>
      </w:pPr>
      <w:hyperlink w:anchor="_Toc256000001" w:history="1">
        <w:r>
          <w:rPr>
            <w:rStyle w:val="Hyperlink"/>
          </w:rPr>
          <w:t>2.</w:t>
        </w:r>
        <w:r>
          <w:rPr>
            <w:rFonts w:asciiTheme="minorHAnsi" w:hAnsiTheme="minorHAnsi"/>
            <w:noProof/>
            <w:sz w:val="22"/>
          </w:rPr>
          <w:tab/>
        </w:r>
        <w:r w:rsidRPr="00503009">
          <w:rPr>
            <w:rStyle w:val="Hyperlink"/>
          </w:rPr>
          <w:t>INTERPRETATION</w:t>
        </w:r>
        <w:r>
          <w:tab/>
        </w:r>
        <w:r>
          <w:fldChar w:fldCharType="begin"/>
        </w:r>
        <w:r>
          <w:instrText xml:space="preserve"> PAGEREF _Toc256000001 \h </w:instrText>
        </w:r>
        <w:r>
          <w:fldChar w:fldCharType="separate"/>
        </w:r>
        <w:r>
          <w:t>11</w:t>
        </w:r>
        <w:r>
          <w:fldChar w:fldCharType="end"/>
        </w:r>
      </w:hyperlink>
    </w:p>
    <w:p>
      <w:pPr>
        <w:pStyle w:val="TOC1"/>
        <w:tabs>
          <w:tab w:val="left" w:pos="850"/>
        </w:tabs>
        <w:rPr>
          <w:rFonts w:asciiTheme="minorHAnsi" w:hAnsiTheme="minorHAnsi"/>
          <w:noProof/>
          <w:sz w:val="22"/>
        </w:rPr>
      </w:pPr>
      <w:hyperlink w:anchor="_Toc256000002" w:history="1">
        <w:r>
          <w:rPr>
            <w:rStyle w:val="Hyperlink"/>
          </w:rPr>
          <w:t>3.</w:t>
        </w:r>
        <w:r>
          <w:rPr>
            <w:rFonts w:asciiTheme="minorHAnsi" w:hAnsiTheme="minorHAnsi"/>
            <w:noProof/>
            <w:sz w:val="22"/>
          </w:rPr>
          <w:tab/>
        </w:r>
        <w:r w:rsidRPr="00503009">
          <w:rPr>
            <w:rStyle w:val="Hyperlink"/>
          </w:rPr>
          <w:t>DEMISE, TERM AND RENT</w:t>
        </w:r>
        <w:r>
          <w:tab/>
        </w:r>
        <w:r>
          <w:fldChar w:fldCharType="begin"/>
        </w:r>
        <w:r>
          <w:instrText xml:space="preserve"> PAGEREF _Toc256000002 \h </w:instrText>
        </w:r>
        <w:r>
          <w:fldChar w:fldCharType="separate"/>
        </w:r>
        <w:r>
          <w:t>13</w:t>
        </w:r>
        <w:r>
          <w:fldChar w:fldCharType="end"/>
        </w:r>
      </w:hyperlink>
    </w:p>
    <w:p>
      <w:pPr>
        <w:pStyle w:val="TOC1"/>
        <w:tabs>
          <w:tab w:val="left" w:pos="850"/>
        </w:tabs>
        <w:rPr>
          <w:rFonts w:asciiTheme="minorHAnsi" w:hAnsiTheme="minorHAnsi"/>
          <w:noProof/>
          <w:sz w:val="22"/>
        </w:rPr>
      </w:pPr>
      <w:hyperlink w:anchor="_Toc256000003" w:history="1">
        <w:r>
          <w:rPr>
            <w:rStyle w:val="Hyperlink"/>
          </w:rPr>
          <w:t>4.</w:t>
        </w:r>
        <w:r>
          <w:rPr>
            <w:rFonts w:asciiTheme="minorHAnsi" w:hAnsiTheme="minorHAnsi"/>
            <w:noProof/>
            <w:sz w:val="22"/>
          </w:rPr>
          <w:tab/>
        </w:r>
        <w:r w:rsidRPr="00503009">
          <w:rPr>
            <w:rStyle w:val="Hyperlink"/>
          </w:rPr>
          <w:t>TENANT</w:t>
        </w:r>
        <w:r w:rsidR="00BC4967">
          <w:rPr>
            <w:rStyle w:val="Hyperlink"/>
          </w:rPr>
          <w:t>’</w:t>
        </w:r>
        <w:r w:rsidRPr="00503009">
          <w:rPr>
            <w:rStyle w:val="Hyperlink"/>
          </w:rPr>
          <w:t>S OBLIGATIONS</w:t>
        </w:r>
        <w:r>
          <w:tab/>
        </w:r>
        <w:r>
          <w:fldChar w:fldCharType="begin"/>
        </w:r>
        <w:r>
          <w:instrText xml:space="preserve"> PAGEREF _Toc256000003 \h </w:instrText>
        </w:r>
        <w:r>
          <w:fldChar w:fldCharType="separate"/>
        </w:r>
        <w:r>
          <w:t>13</w:t>
        </w:r>
        <w:r>
          <w:fldChar w:fldCharType="end"/>
        </w:r>
      </w:hyperlink>
    </w:p>
    <w:p>
      <w:pPr>
        <w:pStyle w:val="TOC2"/>
        <w:tabs>
          <w:tab w:val="left" w:pos="1348"/>
        </w:tabs>
        <w:rPr>
          <w:rFonts w:asciiTheme="minorHAnsi" w:hAnsiTheme="minorHAnsi"/>
          <w:noProof/>
          <w:sz w:val="22"/>
        </w:rPr>
      </w:pPr>
      <w:hyperlink w:anchor="_Toc256000004" w:history="1">
        <w:r>
          <w:rPr>
            <w:rStyle w:val="Hyperlink"/>
          </w:rPr>
          <w:t>4.1</w:t>
        </w:r>
        <w:r>
          <w:rPr>
            <w:rFonts w:asciiTheme="minorHAnsi" w:hAnsiTheme="minorHAnsi"/>
            <w:noProof/>
            <w:sz w:val="22"/>
          </w:rPr>
          <w:tab/>
        </w:r>
        <w:r w:rsidRPr="00503009">
          <w:rPr>
            <w:rStyle w:val="Hyperlink"/>
          </w:rPr>
          <w:t>Main Rent</w:t>
        </w:r>
        <w:r>
          <w:tab/>
        </w:r>
        <w:r>
          <w:fldChar w:fldCharType="begin"/>
        </w:r>
        <w:r>
          <w:instrText xml:space="preserve"> PAGEREF _Toc256000004 \h </w:instrText>
        </w:r>
        <w:r>
          <w:fldChar w:fldCharType="separate"/>
        </w:r>
        <w:r>
          <w:t>13</w:t>
        </w:r>
        <w:r>
          <w:fldChar w:fldCharType="end"/>
        </w:r>
      </w:hyperlink>
    </w:p>
    <w:p>
      <w:pPr>
        <w:pStyle w:val="TOC2"/>
        <w:tabs>
          <w:tab w:val="left" w:pos="1348"/>
        </w:tabs>
        <w:rPr>
          <w:rFonts w:asciiTheme="minorHAnsi" w:hAnsiTheme="minorHAnsi"/>
          <w:noProof/>
          <w:sz w:val="22"/>
        </w:rPr>
      </w:pPr>
      <w:hyperlink w:anchor="_Toc256000005" w:history="1">
        <w:r>
          <w:rPr>
            <w:rStyle w:val="Hyperlink"/>
          </w:rPr>
          <w:t>4.2</w:t>
        </w:r>
        <w:r>
          <w:rPr>
            <w:rFonts w:asciiTheme="minorHAnsi" w:hAnsiTheme="minorHAnsi"/>
            <w:noProof/>
            <w:sz w:val="22"/>
          </w:rPr>
          <w:tab/>
        </w:r>
        <w:r w:rsidRPr="00503009">
          <w:rPr>
            <w:rStyle w:val="Hyperlink"/>
          </w:rPr>
          <w:t>Outgoings</w:t>
        </w:r>
        <w:r>
          <w:tab/>
        </w:r>
        <w:r>
          <w:fldChar w:fldCharType="begin"/>
        </w:r>
        <w:r>
          <w:instrText xml:space="preserve"> PAGEREF _Toc256000005 \h </w:instrText>
        </w:r>
        <w:r>
          <w:fldChar w:fldCharType="separate"/>
        </w:r>
        <w:r>
          <w:t>13</w:t>
        </w:r>
        <w:r>
          <w:fldChar w:fldCharType="end"/>
        </w:r>
      </w:hyperlink>
    </w:p>
    <w:p>
      <w:pPr>
        <w:pStyle w:val="TOC2"/>
        <w:tabs>
          <w:tab w:val="left" w:pos="1348"/>
        </w:tabs>
        <w:rPr>
          <w:rFonts w:asciiTheme="minorHAnsi" w:hAnsiTheme="minorHAnsi"/>
          <w:noProof/>
          <w:sz w:val="22"/>
        </w:rPr>
      </w:pPr>
      <w:hyperlink w:anchor="_Toc256000006" w:history="1">
        <w:r>
          <w:rPr>
            <w:rStyle w:val="Hyperlink"/>
          </w:rPr>
          <w:t>4.3</w:t>
        </w:r>
        <w:r>
          <w:rPr>
            <w:rFonts w:asciiTheme="minorHAnsi" w:hAnsiTheme="minorHAnsi"/>
            <w:noProof/>
            <w:sz w:val="22"/>
          </w:rPr>
          <w:tab/>
        </w:r>
        <w:r w:rsidRPr="00503009">
          <w:rPr>
            <w:rStyle w:val="Hyperlink"/>
          </w:rPr>
          <w:t>Service Charge</w:t>
        </w:r>
        <w:r>
          <w:tab/>
        </w:r>
        <w:r>
          <w:fldChar w:fldCharType="begin"/>
        </w:r>
        <w:r>
          <w:instrText xml:space="preserve"> PAGEREF _Toc256000006 \h </w:instrText>
        </w:r>
        <w:r>
          <w:fldChar w:fldCharType="separate"/>
        </w:r>
        <w:r>
          <w:t>14</w:t>
        </w:r>
        <w:r>
          <w:fldChar w:fldCharType="end"/>
        </w:r>
      </w:hyperlink>
    </w:p>
    <w:p>
      <w:pPr>
        <w:pStyle w:val="TOC2"/>
        <w:tabs>
          <w:tab w:val="left" w:pos="1348"/>
        </w:tabs>
        <w:rPr>
          <w:rFonts w:asciiTheme="minorHAnsi" w:hAnsiTheme="minorHAnsi"/>
          <w:noProof/>
          <w:sz w:val="22"/>
        </w:rPr>
      </w:pPr>
      <w:hyperlink w:anchor="_Toc256000007" w:history="1">
        <w:r>
          <w:rPr>
            <w:rStyle w:val="Hyperlink"/>
          </w:rPr>
          <w:t>4.4</w:t>
        </w:r>
        <w:r>
          <w:rPr>
            <w:rFonts w:asciiTheme="minorHAnsi" w:hAnsiTheme="minorHAnsi"/>
            <w:noProof/>
            <w:sz w:val="22"/>
          </w:rPr>
          <w:tab/>
        </w:r>
        <w:r w:rsidRPr="00503009">
          <w:rPr>
            <w:rStyle w:val="Hyperlink"/>
          </w:rPr>
          <w:t>VAT</w:t>
        </w:r>
        <w:r>
          <w:tab/>
        </w:r>
        <w:r>
          <w:fldChar w:fldCharType="begin"/>
        </w:r>
        <w:r>
          <w:instrText xml:space="preserve"> PAGEREF _Toc256000007 \h </w:instrText>
        </w:r>
        <w:r>
          <w:fldChar w:fldCharType="separate"/>
        </w:r>
        <w:r>
          <w:t>14</w:t>
        </w:r>
        <w:r>
          <w:fldChar w:fldCharType="end"/>
        </w:r>
      </w:hyperlink>
    </w:p>
    <w:p>
      <w:pPr>
        <w:pStyle w:val="TOC2"/>
        <w:tabs>
          <w:tab w:val="left" w:pos="1348"/>
        </w:tabs>
        <w:rPr>
          <w:rFonts w:asciiTheme="minorHAnsi" w:hAnsiTheme="minorHAnsi"/>
          <w:noProof/>
          <w:sz w:val="22"/>
        </w:rPr>
      </w:pPr>
      <w:hyperlink w:anchor="_Toc256000008" w:history="1">
        <w:r>
          <w:rPr>
            <w:rStyle w:val="Hyperlink"/>
          </w:rPr>
          <w:t>4.5</w:t>
        </w:r>
        <w:r>
          <w:rPr>
            <w:rFonts w:asciiTheme="minorHAnsi" w:hAnsiTheme="minorHAnsi"/>
            <w:noProof/>
            <w:sz w:val="22"/>
          </w:rPr>
          <w:tab/>
        </w:r>
        <w:r w:rsidRPr="00503009">
          <w:rPr>
            <w:rStyle w:val="Hyperlink"/>
          </w:rPr>
          <w:t>Interest on overdue payments</w:t>
        </w:r>
        <w:r>
          <w:tab/>
        </w:r>
        <w:r>
          <w:fldChar w:fldCharType="begin"/>
        </w:r>
        <w:r>
          <w:instrText xml:space="preserve"> PAGEREF _Toc256000008 \h </w:instrText>
        </w:r>
        <w:r>
          <w:fldChar w:fldCharType="separate"/>
        </w:r>
        <w:r>
          <w:t>14</w:t>
        </w:r>
        <w:r>
          <w:fldChar w:fldCharType="end"/>
        </w:r>
      </w:hyperlink>
    </w:p>
    <w:p>
      <w:pPr>
        <w:pStyle w:val="TOC2"/>
        <w:tabs>
          <w:tab w:val="left" w:pos="1348"/>
        </w:tabs>
        <w:rPr>
          <w:rFonts w:asciiTheme="minorHAnsi" w:hAnsiTheme="minorHAnsi"/>
          <w:noProof/>
          <w:sz w:val="22"/>
        </w:rPr>
      </w:pPr>
      <w:hyperlink w:anchor="_Toc256000009" w:history="1">
        <w:r>
          <w:rPr>
            <w:rStyle w:val="Hyperlink"/>
          </w:rPr>
          <w:t>4.6</w:t>
        </w:r>
        <w:r>
          <w:rPr>
            <w:rFonts w:asciiTheme="minorHAnsi" w:hAnsiTheme="minorHAnsi"/>
            <w:noProof/>
            <w:sz w:val="22"/>
          </w:rPr>
          <w:tab/>
        </w:r>
        <w:r w:rsidRPr="00503009">
          <w:rPr>
            <w:rStyle w:val="Hyperlink"/>
          </w:rPr>
          <w:t>Reimburse costs incurred by the Landlord</w:t>
        </w:r>
        <w:r>
          <w:tab/>
        </w:r>
        <w:r>
          <w:fldChar w:fldCharType="begin"/>
        </w:r>
        <w:r>
          <w:instrText xml:space="preserve"> PAGEREF _Toc256000009 \h </w:instrText>
        </w:r>
        <w:r>
          <w:fldChar w:fldCharType="separate"/>
        </w:r>
        <w:r>
          <w:t>14</w:t>
        </w:r>
        <w:r>
          <w:fldChar w:fldCharType="end"/>
        </w:r>
      </w:hyperlink>
    </w:p>
    <w:p>
      <w:pPr>
        <w:pStyle w:val="TOC2"/>
        <w:tabs>
          <w:tab w:val="left" w:pos="1348"/>
        </w:tabs>
        <w:rPr>
          <w:rFonts w:asciiTheme="minorHAnsi" w:hAnsiTheme="minorHAnsi"/>
          <w:noProof/>
          <w:sz w:val="22"/>
        </w:rPr>
      </w:pPr>
      <w:hyperlink w:anchor="_Toc256000010" w:history="1">
        <w:r>
          <w:rPr>
            <w:rStyle w:val="Hyperlink"/>
          </w:rPr>
          <w:t>4.7</w:t>
        </w:r>
        <w:r>
          <w:rPr>
            <w:rFonts w:asciiTheme="minorHAnsi" w:hAnsiTheme="minorHAnsi"/>
            <w:noProof/>
            <w:sz w:val="22"/>
          </w:rPr>
          <w:tab/>
        </w:r>
        <w:r w:rsidRPr="00503009">
          <w:rPr>
            <w:rStyle w:val="Hyperlink"/>
          </w:rPr>
          <w:t>Third party indemnity</w:t>
        </w:r>
        <w:r>
          <w:tab/>
        </w:r>
        <w:r>
          <w:fldChar w:fldCharType="begin"/>
        </w:r>
        <w:r>
          <w:instrText xml:space="preserve"> PAGEREF _Toc256000010 \h </w:instrText>
        </w:r>
        <w:r>
          <w:fldChar w:fldCharType="separate"/>
        </w:r>
        <w:r>
          <w:t>14</w:t>
        </w:r>
        <w:r>
          <w:fldChar w:fldCharType="end"/>
        </w:r>
      </w:hyperlink>
    </w:p>
    <w:p>
      <w:pPr>
        <w:pStyle w:val="TOC2"/>
        <w:tabs>
          <w:tab w:val="left" w:pos="1348"/>
        </w:tabs>
        <w:rPr>
          <w:rFonts w:asciiTheme="minorHAnsi" w:hAnsiTheme="minorHAnsi"/>
          <w:noProof/>
          <w:sz w:val="22"/>
        </w:rPr>
      </w:pPr>
      <w:hyperlink w:anchor="_Toc256000011" w:history="1">
        <w:r>
          <w:rPr>
            <w:rStyle w:val="Hyperlink"/>
          </w:rPr>
          <w:t>4.8</w:t>
        </w:r>
        <w:r>
          <w:rPr>
            <w:rFonts w:asciiTheme="minorHAnsi" w:hAnsiTheme="minorHAnsi"/>
            <w:noProof/>
            <w:sz w:val="22"/>
          </w:rPr>
          <w:tab/>
        </w:r>
        <w:r w:rsidRPr="00503009">
          <w:rPr>
            <w:rStyle w:val="Hyperlink"/>
          </w:rPr>
          <w:t>Insurance</w:t>
        </w:r>
        <w:r>
          <w:tab/>
        </w:r>
        <w:r>
          <w:fldChar w:fldCharType="begin"/>
        </w:r>
        <w:r>
          <w:instrText xml:space="preserve"> PAGEREF _Toc256000011 \h </w:instrText>
        </w:r>
        <w:r>
          <w:fldChar w:fldCharType="separate"/>
        </w:r>
        <w:r>
          <w:t>15</w:t>
        </w:r>
        <w:r>
          <w:fldChar w:fldCharType="end"/>
        </w:r>
      </w:hyperlink>
    </w:p>
    <w:p>
      <w:pPr>
        <w:pStyle w:val="TOC2"/>
        <w:tabs>
          <w:tab w:val="left" w:pos="1348"/>
        </w:tabs>
        <w:rPr>
          <w:rFonts w:asciiTheme="minorHAnsi" w:hAnsiTheme="minorHAnsi"/>
          <w:noProof/>
          <w:sz w:val="22"/>
        </w:rPr>
      </w:pPr>
      <w:hyperlink w:anchor="_Toc256000012" w:history="1">
        <w:r>
          <w:rPr>
            <w:rStyle w:val="Hyperlink"/>
          </w:rPr>
          <w:t>4.9</w:t>
        </w:r>
        <w:r>
          <w:rPr>
            <w:rFonts w:asciiTheme="minorHAnsi" w:hAnsiTheme="minorHAnsi"/>
            <w:noProof/>
            <w:sz w:val="22"/>
          </w:rPr>
          <w:tab/>
        </w:r>
        <w:r w:rsidRPr="00503009">
          <w:rPr>
            <w:rStyle w:val="Hyperlink"/>
          </w:rPr>
          <w:t>Repair and decoration</w:t>
        </w:r>
        <w:r>
          <w:tab/>
        </w:r>
        <w:r>
          <w:fldChar w:fldCharType="begin"/>
        </w:r>
        <w:r>
          <w:instrText xml:space="preserve"> PAGEREF _Toc256000012 \h </w:instrText>
        </w:r>
        <w:r>
          <w:fldChar w:fldCharType="separate"/>
        </w:r>
        <w:r>
          <w:t>15</w:t>
        </w:r>
        <w:r>
          <w:fldChar w:fldCharType="end"/>
        </w:r>
      </w:hyperlink>
    </w:p>
    <w:p>
      <w:pPr>
        <w:pStyle w:val="TOC2"/>
        <w:tabs>
          <w:tab w:val="left" w:pos="1459"/>
        </w:tabs>
        <w:rPr>
          <w:rFonts w:asciiTheme="minorHAnsi" w:hAnsiTheme="minorHAnsi"/>
          <w:noProof/>
          <w:sz w:val="22"/>
        </w:rPr>
      </w:pPr>
      <w:hyperlink w:anchor="_Toc256000013" w:history="1">
        <w:r>
          <w:rPr>
            <w:rStyle w:val="Hyperlink"/>
          </w:rPr>
          <w:t>4.10</w:t>
        </w:r>
        <w:r>
          <w:rPr>
            <w:rFonts w:asciiTheme="minorHAnsi" w:hAnsiTheme="minorHAnsi"/>
            <w:noProof/>
            <w:sz w:val="22"/>
          </w:rPr>
          <w:tab/>
        </w:r>
        <w:r w:rsidRPr="00503009">
          <w:rPr>
            <w:rStyle w:val="Hyperlink"/>
          </w:rPr>
          <w:t>Allow entry</w:t>
        </w:r>
        <w:r>
          <w:tab/>
        </w:r>
        <w:r>
          <w:fldChar w:fldCharType="begin"/>
        </w:r>
        <w:r>
          <w:instrText xml:space="preserve"> PAGEREF _Toc256000013 \h </w:instrText>
        </w:r>
        <w:r>
          <w:fldChar w:fldCharType="separate"/>
        </w:r>
        <w:r>
          <w:t>16</w:t>
        </w:r>
        <w:r>
          <w:fldChar w:fldCharType="end"/>
        </w:r>
      </w:hyperlink>
    </w:p>
    <w:p>
      <w:pPr>
        <w:pStyle w:val="TOC2"/>
        <w:tabs>
          <w:tab w:val="left" w:pos="1459"/>
        </w:tabs>
        <w:rPr>
          <w:rFonts w:asciiTheme="minorHAnsi" w:hAnsiTheme="minorHAnsi"/>
          <w:noProof/>
          <w:sz w:val="22"/>
        </w:rPr>
      </w:pPr>
      <w:hyperlink w:anchor="_Toc256000014" w:history="1">
        <w:r>
          <w:rPr>
            <w:rStyle w:val="Hyperlink"/>
          </w:rPr>
          <w:t>4.11</w:t>
        </w:r>
        <w:r>
          <w:rPr>
            <w:rFonts w:asciiTheme="minorHAnsi" w:hAnsiTheme="minorHAnsi"/>
            <w:noProof/>
            <w:sz w:val="22"/>
          </w:rPr>
          <w:tab/>
        </w:r>
        <w:r w:rsidRPr="00503009">
          <w:rPr>
            <w:rStyle w:val="Hyperlink"/>
          </w:rPr>
          <w:t>Alterations</w:t>
        </w:r>
        <w:r>
          <w:tab/>
        </w:r>
        <w:r>
          <w:fldChar w:fldCharType="begin"/>
        </w:r>
        <w:r>
          <w:instrText xml:space="preserve"> PAGEREF _Toc256000014 \h </w:instrText>
        </w:r>
        <w:r>
          <w:fldChar w:fldCharType="separate"/>
        </w:r>
        <w:r>
          <w:t>16</w:t>
        </w:r>
        <w:r>
          <w:fldChar w:fldCharType="end"/>
        </w:r>
      </w:hyperlink>
    </w:p>
    <w:p>
      <w:pPr>
        <w:pStyle w:val="TOC2"/>
        <w:tabs>
          <w:tab w:val="left" w:pos="1459"/>
        </w:tabs>
        <w:rPr>
          <w:rFonts w:asciiTheme="minorHAnsi" w:hAnsiTheme="minorHAnsi"/>
          <w:noProof/>
          <w:sz w:val="22"/>
        </w:rPr>
      </w:pPr>
      <w:hyperlink w:anchor="_Toc256000015" w:history="1">
        <w:r>
          <w:rPr>
            <w:rStyle w:val="Hyperlink"/>
          </w:rPr>
          <w:t>4.12</w:t>
        </w:r>
        <w:r>
          <w:rPr>
            <w:rFonts w:asciiTheme="minorHAnsi" w:hAnsiTheme="minorHAnsi"/>
            <w:noProof/>
            <w:sz w:val="22"/>
          </w:rPr>
          <w:tab/>
        </w:r>
        <w:r w:rsidRPr="00503009">
          <w:rPr>
            <w:rStyle w:val="Hyperlink"/>
          </w:rPr>
          <w:t>Signs and advertisements</w:t>
        </w:r>
        <w:r>
          <w:tab/>
        </w:r>
        <w:r>
          <w:fldChar w:fldCharType="begin"/>
        </w:r>
        <w:r>
          <w:instrText xml:space="preserve"> PAGEREF _Toc256000015 \h </w:instrText>
        </w:r>
        <w:r>
          <w:fldChar w:fldCharType="separate"/>
        </w:r>
        <w:r>
          <w:t>17</w:t>
        </w:r>
        <w:r>
          <w:fldChar w:fldCharType="end"/>
        </w:r>
      </w:hyperlink>
    </w:p>
    <w:p>
      <w:pPr>
        <w:pStyle w:val="TOC2"/>
        <w:tabs>
          <w:tab w:val="left" w:pos="1459"/>
        </w:tabs>
        <w:rPr>
          <w:rFonts w:asciiTheme="minorHAnsi" w:hAnsiTheme="minorHAnsi"/>
          <w:noProof/>
          <w:sz w:val="22"/>
        </w:rPr>
      </w:pPr>
      <w:hyperlink w:anchor="_Toc256000016" w:history="1">
        <w:r>
          <w:rPr>
            <w:rStyle w:val="Hyperlink"/>
          </w:rPr>
          <w:t>4.13</w:t>
        </w:r>
        <w:r>
          <w:rPr>
            <w:rFonts w:asciiTheme="minorHAnsi" w:hAnsiTheme="minorHAnsi"/>
            <w:noProof/>
            <w:sz w:val="22"/>
          </w:rPr>
          <w:tab/>
        </w:r>
        <w:r w:rsidRPr="00503009">
          <w:rPr>
            <w:rStyle w:val="Hyperlink"/>
          </w:rPr>
          <w:t>Obligations at the End Date</w:t>
        </w:r>
        <w:r>
          <w:tab/>
        </w:r>
        <w:r>
          <w:fldChar w:fldCharType="begin"/>
        </w:r>
        <w:r>
          <w:instrText xml:space="preserve"> PAGEREF _Toc256000016 \h </w:instrText>
        </w:r>
        <w:r>
          <w:fldChar w:fldCharType="separate"/>
        </w:r>
        <w:r>
          <w:t>18</w:t>
        </w:r>
        <w:r>
          <w:fldChar w:fldCharType="end"/>
        </w:r>
      </w:hyperlink>
    </w:p>
    <w:p>
      <w:pPr>
        <w:pStyle w:val="TOC2"/>
        <w:tabs>
          <w:tab w:val="left" w:pos="1459"/>
        </w:tabs>
        <w:rPr>
          <w:rFonts w:asciiTheme="minorHAnsi" w:hAnsiTheme="minorHAnsi"/>
          <w:noProof/>
          <w:sz w:val="22"/>
        </w:rPr>
      </w:pPr>
      <w:hyperlink w:anchor="_Toc256000017" w:history="1">
        <w:r>
          <w:rPr>
            <w:rStyle w:val="Hyperlink"/>
          </w:rPr>
          <w:t>4.14</w:t>
        </w:r>
        <w:r>
          <w:rPr>
            <w:rFonts w:asciiTheme="minorHAnsi" w:hAnsiTheme="minorHAnsi"/>
            <w:noProof/>
            <w:sz w:val="22"/>
          </w:rPr>
          <w:tab/>
        </w:r>
        <w:r w:rsidRPr="00503009">
          <w:rPr>
            <w:rStyle w:val="Hyperlink"/>
          </w:rPr>
          <w:t>User</w:t>
        </w:r>
        <w:r>
          <w:tab/>
        </w:r>
        <w:r>
          <w:fldChar w:fldCharType="begin"/>
        </w:r>
        <w:r>
          <w:instrText xml:space="preserve"> PAGEREF _Toc256000017 \h </w:instrText>
        </w:r>
        <w:r>
          <w:fldChar w:fldCharType="separate"/>
        </w:r>
        <w:r>
          <w:t>19</w:t>
        </w:r>
        <w:r>
          <w:fldChar w:fldCharType="end"/>
        </w:r>
      </w:hyperlink>
    </w:p>
    <w:p>
      <w:pPr>
        <w:pStyle w:val="TOC2"/>
        <w:tabs>
          <w:tab w:val="left" w:pos="1459"/>
        </w:tabs>
        <w:rPr>
          <w:rFonts w:asciiTheme="minorHAnsi" w:hAnsiTheme="minorHAnsi"/>
          <w:noProof/>
          <w:sz w:val="22"/>
        </w:rPr>
      </w:pPr>
      <w:hyperlink w:anchor="_Toc256000018" w:history="1">
        <w:r>
          <w:rPr>
            <w:rStyle w:val="Hyperlink"/>
          </w:rPr>
          <w:t>4.15</w:t>
        </w:r>
        <w:r>
          <w:rPr>
            <w:rFonts w:asciiTheme="minorHAnsi" w:hAnsiTheme="minorHAnsi"/>
            <w:noProof/>
            <w:sz w:val="22"/>
          </w:rPr>
          <w:tab/>
        </w:r>
        <w:r w:rsidRPr="00503009">
          <w:rPr>
            <w:rStyle w:val="Hyperlink"/>
          </w:rPr>
          <w:t>Dealings with the Premises</w:t>
        </w:r>
        <w:r>
          <w:tab/>
        </w:r>
        <w:r>
          <w:fldChar w:fldCharType="begin"/>
        </w:r>
        <w:r>
          <w:instrText xml:space="preserve"> PAGEREF _Toc256000018 \h </w:instrText>
        </w:r>
        <w:r>
          <w:fldChar w:fldCharType="separate"/>
        </w:r>
        <w:r>
          <w:t>20</w:t>
        </w:r>
        <w:r>
          <w:fldChar w:fldCharType="end"/>
        </w:r>
      </w:hyperlink>
    </w:p>
    <w:p>
      <w:pPr>
        <w:pStyle w:val="TOC2"/>
        <w:tabs>
          <w:tab w:val="left" w:pos="1459"/>
        </w:tabs>
        <w:rPr>
          <w:rFonts w:asciiTheme="minorHAnsi" w:hAnsiTheme="minorHAnsi"/>
          <w:noProof/>
          <w:sz w:val="22"/>
        </w:rPr>
      </w:pPr>
      <w:hyperlink w:anchor="_Toc256000019" w:history="1">
        <w:r>
          <w:rPr>
            <w:rStyle w:val="Hyperlink"/>
          </w:rPr>
          <w:t>4.16</w:t>
        </w:r>
        <w:r>
          <w:rPr>
            <w:rFonts w:asciiTheme="minorHAnsi" w:hAnsiTheme="minorHAnsi"/>
            <w:noProof/>
            <w:sz w:val="22"/>
          </w:rPr>
          <w:tab/>
        </w:r>
        <w:r w:rsidRPr="00503009">
          <w:rPr>
            <w:rStyle w:val="Hyperlink"/>
          </w:rPr>
          <w:t xml:space="preserve">Registration of </w:t>
        </w:r>
        <w:r w:rsidRPr="00503009">
          <w:rPr>
            <w:rStyle w:val="Hyperlink"/>
          </w:rPr>
          <w:t>dealings</w:t>
        </w:r>
        <w:r>
          <w:tab/>
        </w:r>
        <w:r>
          <w:fldChar w:fldCharType="begin"/>
        </w:r>
        <w:r>
          <w:instrText xml:space="preserve"> PAGEREF _Toc256000019 \h </w:instrText>
        </w:r>
        <w:r>
          <w:fldChar w:fldCharType="separate"/>
        </w:r>
        <w:r>
          <w:t>22</w:t>
        </w:r>
        <w:r>
          <w:fldChar w:fldCharType="end"/>
        </w:r>
      </w:hyperlink>
    </w:p>
    <w:p>
      <w:pPr>
        <w:pStyle w:val="TOC2"/>
        <w:tabs>
          <w:tab w:val="left" w:pos="1459"/>
        </w:tabs>
        <w:rPr>
          <w:rFonts w:asciiTheme="minorHAnsi" w:hAnsiTheme="minorHAnsi"/>
          <w:noProof/>
          <w:sz w:val="22"/>
        </w:rPr>
      </w:pPr>
      <w:hyperlink w:anchor="_Toc256000020" w:history="1">
        <w:r>
          <w:rPr>
            <w:rStyle w:val="Hyperlink"/>
          </w:rPr>
          <w:t>4.17</w:t>
        </w:r>
        <w:r>
          <w:rPr>
            <w:rFonts w:asciiTheme="minorHAnsi" w:hAnsiTheme="minorHAnsi"/>
            <w:noProof/>
            <w:sz w:val="22"/>
          </w:rPr>
          <w:tab/>
        </w:r>
        <w:r w:rsidRPr="00503009">
          <w:rPr>
            <w:rStyle w:val="Hyperlink"/>
          </w:rPr>
          <w:t>Marketing</w:t>
        </w:r>
        <w:r>
          <w:tab/>
        </w:r>
        <w:r>
          <w:fldChar w:fldCharType="begin"/>
        </w:r>
        <w:r>
          <w:instrText xml:space="preserve"> PAGEREF _Toc256000020 \h </w:instrText>
        </w:r>
        <w:r>
          <w:fldChar w:fldCharType="separate"/>
        </w:r>
        <w:r>
          <w:t>22</w:t>
        </w:r>
        <w:r>
          <w:fldChar w:fldCharType="end"/>
        </w:r>
      </w:hyperlink>
    </w:p>
    <w:p>
      <w:pPr>
        <w:pStyle w:val="TOC2"/>
        <w:tabs>
          <w:tab w:val="left" w:pos="1459"/>
        </w:tabs>
        <w:rPr>
          <w:rFonts w:asciiTheme="minorHAnsi" w:hAnsiTheme="minorHAnsi"/>
          <w:noProof/>
          <w:sz w:val="22"/>
        </w:rPr>
      </w:pPr>
      <w:hyperlink w:anchor="_Toc256000021" w:history="1">
        <w:r>
          <w:rPr>
            <w:rStyle w:val="Hyperlink"/>
          </w:rPr>
          <w:t>4.18</w:t>
        </w:r>
        <w:r>
          <w:rPr>
            <w:rFonts w:asciiTheme="minorHAnsi" w:hAnsiTheme="minorHAnsi"/>
            <w:noProof/>
            <w:sz w:val="22"/>
          </w:rPr>
          <w:tab/>
        </w:r>
        <w:r w:rsidRPr="00503009">
          <w:rPr>
            <w:rStyle w:val="Hyperlink"/>
          </w:rPr>
          <w:t>Notifying the Landlord of notices or claims</w:t>
        </w:r>
        <w:r>
          <w:tab/>
        </w:r>
        <w:r>
          <w:fldChar w:fldCharType="begin"/>
        </w:r>
        <w:r>
          <w:instrText xml:space="preserve"> PAGEREF _Toc256000021 \h </w:instrText>
        </w:r>
        <w:r>
          <w:fldChar w:fldCharType="separate"/>
        </w:r>
        <w:r>
          <w:t>22</w:t>
        </w:r>
        <w:r>
          <w:fldChar w:fldCharType="end"/>
        </w:r>
      </w:hyperlink>
    </w:p>
    <w:p>
      <w:pPr>
        <w:pStyle w:val="TOC2"/>
        <w:tabs>
          <w:tab w:val="left" w:pos="1459"/>
        </w:tabs>
        <w:rPr>
          <w:rFonts w:asciiTheme="minorHAnsi" w:hAnsiTheme="minorHAnsi"/>
          <w:noProof/>
          <w:sz w:val="22"/>
        </w:rPr>
      </w:pPr>
      <w:hyperlink w:anchor="_Toc256000022" w:history="1">
        <w:r>
          <w:rPr>
            <w:rStyle w:val="Hyperlink"/>
          </w:rPr>
          <w:t>4.19</w:t>
        </w:r>
        <w:r>
          <w:rPr>
            <w:rFonts w:asciiTheme="minorHAnsi" w:hAnsiTheme="minorHAnsi"/>
            <w:noProof/>
            <w:sz w:val="22"/>
          </w:rPr>
          <w:tab/>
        </w:r>
        <w:r w:rsidRPr="00503009">
          <w:rPr>
            <w:rStyle w:val="Hyperlink"/>
          </w:rPr>
          <w:t>Comply with Acts</w:t>
        </w:r>
        <w:r>
          <w:tab/>
        </w:r>
        <w:r>
          <w:fldChar w:fldCharType="begin"/>
        </w:r>
        <w:r>
          <w:instrText xml:space="preserve"> PAGEREF _Toc256000022 \h </w:instrText>
        </w:r>
        <w:r>
          <w:fldChar w:fldCharType="separate"/>
        </w:r>
        <w:r>
          <w:t>22</w:t>
        </w:r>
        <w:r>
          <w:fldChar w:fldCharType="end"/>
        </w:r>
      </w:hyperlink>
    </w:p>
    <w:p>
      <w:pPr>
        <w:pStyle w:val="TOC2"/>
        <w:tabs>
          <w:tab w:val="left" w:pos="1459"/>
        </w:tabs>
        <w:rPr>
          <w:rFonts w:asciiTheme="minorHAnsi" w:hAnsiTheme="minorHAnsi"/>
          <w:noProof/>
          <w:sz w:val="22"/>
        </w:rPr>
      </w:pPr>
      <w:hyperlink w:anchor="_Toc256000023" w:history="1">
        <w:r>
          <w:rPr>
            <w:rStyle w:val="Hyperlink"/>
          </w:rPr>
          <w:t>4.20</w:t>
        </w:r>
        <w:r>
          <w:rPr>
            <w:rFonts w:asciiTheme="minorHAnsi" w:hAnsiTheme="minorHAnsi"/>
            <w:noProof/>
            <w:sz w:val="22"/>
          </w:rPr>
          <w:tab/>
        </w:r>
        <w:r w:rsidRPr="00503009">
          <w:rPr>
            <w:rStyle w:val="Hyperlink"/>
          </w:rPr>
          <w:t>Planning Acts</w:t>
        </w:r>
        <w:r>
          <w:tab/>
        </w:r>
        <w:r>
          <w:fldChar w:fldCharType="begin"/>
        </w:r>
        <w:r>
          <w:instrText xml:space="preserve"> PAGEREF _Toc256000023 \h </w:instrText>
        </w:r>
        <w:r>
          <w:fldChar w:fldCharType="separate"/>
        </w:r>
        <w:r>
          <w:t>22</w:t>
        </w:r>
        <w:r>
          <w:fldChar w:fldCharType="end"/>
        </w:r>
      </w:hyperlink>
    </w:p>
    <w:p>
      <w:pPr>
        <w:pStyle w:val="TOC2"/>
        <w:tabs>
          <w:tab w:val="left" w:pos="1459"/>
        </w:tabs>
        <w:rPr>
          <w:rFonts w:asciiTheme="minorHAnsi" w:hAnsiTheme="minorHAnsi"/>
          <w:noProof/>
          <w:sz w:val="22"/>
        </w:rPr>
      </w:pPr>
      <w:hyperlink w:anchor="_Toc256000024" w:history="1">
        <w:r>
          <w:rPr>
            <w:rStyle w:val="Hyperlink"/>
          </w:rPr>
          <w:t>4.21</w:t>
        </w:r>
        <w:r>
          <w:rPr>
            <w:rFonts w:asciiTheme="minorHAnsi" w:hAnsiTheme="minorHAnsi"/>
            <w:noProof/>
            <w:sz w:val="22"/>
          </w:rPr>
          <w:tab/>
        </w:r>
        <w:r w:rsidRPr="00503009">
          <w:rPr>
            <w:rStyle w:val="Hyperlink"/>
          </w:rPr>
          <w:t>Rights and easements</w:t>
        </w:r>
        <w:r>
          <w:tab/>
        </w:r>
        <w:r>
          <w:fldChar w:fldCharType="begin"/>
        </w:r>
        <w:r>
          <w:instrText xml:space="preserve"> PAGEREF _Toc256000024 \h </w:instrText>
        </w:r>
        <w:r>
          <w:fldChar w:fldCharType="separate"/>
        </w:r>
        <w:r>
          <w:t>23</w:t>
        </w:r>
        <w:r>
          <w:fldChar w:fldCharType="end"/>
        </w:r>
      </w:hyperlink>
    </w:p>
    <w:p>
      <w:pPr>
        <w:pStyle w:val="TOC2"/>
        <w:tabs>
          <w:tab w:val="left" w:pos="1459"/>
        </w:tabs>
        <w:rPr>
          <w:rFonts w:asciiTheme="minorHAnsi" w:hAnsiTheme="minorHAnsi"/>
          <w:noProof/>
          <w:sz w:val="22"/>
        </w:rPr>
      </w:pPr>
      <w:hyperlink w:anchor="_Toc256000025" w:history="1">
        <w:r>
          <w:rPr>
            <w:rStyle w:val="Hyperlink"/>
          </w:rPr>
          <w:t>4.22</w:t>
        </w:r>
        <w:r>
          <w:rPr>
            <w:rFonts w:asciiTheme="minorHAnsi" w:hAnsiTheme="minorHAnsi"/>
            <w:noProof/>
            <w:sz w:val="22"/>
          </w:rPr>
          <w:tab/>
        </w:r>
        <w:r w:rsidRPr="00503009">
          <w:rPr>
            <w:rStyle w:val="Hyperlink"/>
          </w:rPr>
          <w:t>Management of the</w:t>
        </w:r>
        <w:r w:rsidRPr="00503009">
          <w:rPr>
            <w:rStyle w:val="Hyperlink"/>
          </w:rPr>
          <w:t xml:space="preserve"> </w:t>
        </w:r>
        <w:r w:rsidRPr="00503009">
          <w:rPr>
            <w:rStyle w:val="Hyperlink"/>
          </w:rPr>
          <w:t>Estate</w:t>
        </w:r>
        <w:r>
          <w:tab/>
        </w:r>
        <w:r>
          <w:fldChar w:fldCharType="begin"/>
        </w:r>
        <w:r>
          <w:instrText xml:space="preserve"> PAGEREF _Toc256000025 \h </w:instrText>
        </w:r>
        <w:r>
          <w:fldChar w:fldCharType="separate"/>
        </w:r>
        <w:r>
          <w:t>23</w:t>
        </w:r>
        <w:r>
          <w:fldChar w:fldCharType="end"/>
        </w:r>
      </w:hyperlink>
    </w:p>
    <w:p>
      <w:pPr>
        <w:pStyle w:val="TOC2"/>
        <w:tabs>
          <w:tab w:val="left" w:pos="1459"/>
        </w:tabs>
        <w:rPr>
          <w:rFonts w:asciiTheme="minorHAnsi" w:hAnsiTheme="minorHAnsi"/>
          <w:noProof/>
          <w:sz w:val="22"/>
        </w:rPr>
      </w:pPr>
      <w:hyperlink w:anchor="_Toc256000026" w:history="1">
        <w:r>
          <w:rPr>
            <w:rStyle w:val="Hyperlink"/>
          </w:rPr>
          <w:t>4.23</w:t>
        </w:r>
        <w:r>
          <w:rPr>
            <w:rFonts w:asciiTheme="minorHAnsi" w:hAnsiTheme="minorHAnsi"/>
            <w:noProof/>
            <w:sz w:val="22"/>
          </w:rPr>
          <w:tab/>
        </w:r>
        <w:r>
          <w:rPr>
            <w:rStyle w:val="Hyperlink"/>
          </w:rPr>
          <w:t>[</w:t>
        </w:r>
        <w:r w:rsidRPr="00503009" w:rsidR="00DA1639">
          <w:rPr>
            <w:rStyle w:val="Hyperlink"/>
          </w:rPr>
          <w:t>Superior interest</w:t>
        </w:r>
        <w:r>
          <w:rPr>
            <w:rStyle w:val="Hyperlink"/>
          </w:rPr>
          <w:t xml:space="preserve"> and title</w:t>
        </w:r>
        <w:r>
          <w:rPr>
            <w:rStyle w:val="Hyperlink"/>
          </w:rPr>
          <w:t>]</w:t>
        </w:r>
        <w:r>
          <w:rPr>
            <w:rStyle w:val="Hyperlink"/>
          </w:rPr>
          <w:t>[</w:t>
        </w:r>
        <w:r>
          <w:rPr>
            <w:rStyle w:val="Hyperlink"/>
          </w:rPr>
          <w:t>Title</w:t>
        </w:r>
        <w:r>
          <w:rPr>
            <w:rStyle w:val="Hyperlink"/>
          </w:rPr>
          <w:t>]</w:t>
        </w:r>
        <w:r>
          <w:rPr>
            <w:rStyle w:val="Hyperlink"/>
          </w:rPr>
          <w:t xml:space="preserve"> matters</w:t>
        </w:r>
        <w:r>
          <w:tab/>
        </w:r>
        <w:r>
          <w:fldChar w:fldCharType="begin"/>
        </w:r>
        <w:r>
          <w:instrText xml:space="preserve"> PAGEREF _Toc256000026 \h </w:instrText>
        </w:r>
        <w:r>
          <w:fldChar w:fldCharType="separate"/>
        </w:r>
        <w:r>
          <w:t>23</w:t>
        </w:r>
        <w:r>
          <w:fldChar w:fldCharType="end"/>
        </w:r>
      </w:hyperlink>
    </w:p>
    <w:p>
      <w:pPr>
        <w:pStyle w:val="TOC2"/>
        <w:tabs>
          <w:tab w:val="left" w:pos="1459"/>
        </w:tabs>
        <w:rPr>
          <w:rFonts w:asciiTheme="minorHAnsi" w:hAnsiTheme="minorHAnsi"/>
          <w:noProof/>
          <w:sz w:val="22"/>
        </w:rPr>
      </w:pPr>
      <w:hyperlink w:anchor="_Toc256000027" w:history="1">
        <w:r>
          <w:rPr>
            <w:rStyle w:val="Hyperlink"/>
          </w:rPr>
          <w:t>4.24</w:t>
        </w:r>
        <w:r>
          <w:rPr>
            <w:rFonts w:asciiTheme="minorHAnsi" w:hAnsiTheme="minorHAnsi"/>
            <w:noProof/>
            <w:sz w:val="22"/>
          </w:rPr>
          <w:tab/>
        </w:r>
        <w:r w:rsidRPr="00503009">
          <w:rPr>
            <w:rStyle w:val="Hyperlink"/>
          </w:rPr>
          <w:t>Registration at the Land Registry</w:t>
        </w:r>
        <w:r>
          <w:tab/>
        </w:r>
        <w:r>
          <w:fldChar w:fldCharType="begin"/>
        </w:r>
        <w:r>
          <w:instrText xml:space="preserve"> PAGEREF _Toc256000027 \h </w:instrText>
        </w:r>
        <w:r>
          <w:fldChar w:fldCharType="separate"/>
        </w:r>
        <w:r>
          <w:t>23</w:t>
        </w:r>
        <w:r>
          <w:fldChar w:fldCharType="end"/>
        </w:r>
      </w:hyperlink>
    </w:p>
    <w:p>
      <w:pPr>
        <w:pStyle w:val="TOC2"/>
        <w:tabs>
          <w:tab w:val="left" w:pos="1459"/>
        </w:tabs>
        <w:rPr>
          <w:rFonts w:asciiTheme="minorHAnsi" w:hAnsiTheme="minorHAnsi"/>
          <w:noProof/>
          <w:sz w:val="22"/>
        </w:rPr>
      </w:pPr>
      <w:hyperlink w:anchor="_Toc256000028" w:history="1">
        <w:r>
          <w:rPr>
            <w:rStyle w:val="Hyperlink"/>
          </w:rPr>
          <w:t>4.25</w:t>
        </w:r>
        <w:r>
          <w:rPr>
            <w:rFonts w:asciiTheme="minorHAnsi" w:hAnsiTheme="minorHAnsi"/>
            <w:noProof/>
            <w:sz w:val="22"/>
          </w:rPr>
          <w:tab/>
        </w:r>
        <w:r>
          <w:rPr>
            <w:rStyle w:val="Hyperlink"/>
          </w:rPr>
          <w:t>[</w:t>
        </w:r>
        <w:r w:rsidRPr="00503009">
          <w:rPr>
            <w:rStyle w:val="Hyperlink"/>
          </w:rPr>
          <w:t>Turnover information</w:t>
        </w:r>
        <w:r>
          <w:tab/>
        </w:r>
        <w:r>
          <w:fldChar w:fldCharType="begin"/>
        </w:r>
        <w:r>
          <w:instrText xml:space="preserve"> PAGEREF _Toc256000028 \h </w:instrText>
        </w:r>
        <w:r>
          <w:fldChar w:fldCharType="separate"/>
        </w:r>
        <w:r>
          <w:t>24</w:t>
        </w:r>
        <w:r>
          <w:fldChar w:fldCharType="end"/>
        </w:r>
      </w:hyperlink>
    </w:p>
    <w:p>
      <w:pPr>
        <w:pStyle w:val="TOC2"/>
        <w:tabs>
          <w:tab w:val="left" w:pos="1459"/>
        </w:tabs>
        <w:rPr>
          <w:rFonts w:asciiTheme="minorHAnsi" w:hAnsiTheme="minorHAnsi"/>
          <w:noProof/>
          <w:sz w:val="22"/>
        </w:rPr>
      </w:pPr>
      <w:hyperlink w:anchor="_Toc256000029" w:history="1">
        <w:r>
          <w:rPr>
            <w:rStyle w:val="Hyperlink"/>
          </w:rPr>
          <w:t>4.26</w:t>
        </w:r>
        <w:r>
          <w:rPr>
            <w:rFonts w:asciiTheme="minorHAnsi" w:hAnsiTheme="minorHAnsi"/>
            <w:noProof/>
            <w:sz w:val="22"/>
          </w:rPr>
          <w:tab/>
        </w:r>
        <w:r w:rsidRPr="00503009">
          <w:rPr>
            <w:rStyle w:val="Hyperlink"/>
          </w:rPr>
          <w:t>Applications for consent or approval</w:t>
        </w:r>
        <w:r>
          <w:tab/>
        </w:r>
        <w:r>
          <w:fldChar w:fldCharType="begin"/>
        </w:r>
        <w:r>
          <w:instrText xml:space="preserve"> PAGEREF _Toc256000029 \h </w:instrText>
        </w:r>
        <w:r>
          <w:fldChar w:fldCharType="separate"/>
        </w:r>
        <w:r>
          <w:t>24</w:t>
        </w:r>
        <w:r>
          <w:fldChar w:fldCharType="end"/>
        </w:r>
      </w:hyperlink>
    </w:p>
    <w:p>
      <w:pPr>
        <w:pStyle w:val="TOC1"/>
        <w:tabs>
          <w:tab w:val="left" w:pos="850"/>
        </w:tabs>
        <w:rPr>
          <w:rFonts w:asciiTheme="minorHAnsi" w:hAnsiTheme="minorHAnsi"/>
          <w:noProof/>
          <w:sz w:val="22"/>
        </w:rPr>
      </w:pPr>
      <w:hyperlink w:anchor="_Toc256000030" w:history="1">
        <w:r>
          <w:rPr>
            <w:rStyle w:val="Hyperlink"/>
          </w:rPr>
          <w:t>5.</w:t>
        </w:r>
        <w:r>
          <w:rPr>
            <w:rFonts w:asciiTheme="minorHAnsi" w:hAnsiTheme="minorHAnsi"/>
            <w:noProof/>
            <w:sz w:val="22"/>
          </w:rPr>
          <w:tab/>
        </w:r>
        <w:r w:rsidRPr="00503009">
          <w:rPr>
            <w:rStyle w:val="Hyperlink"/>
          </w:rPr>
          <w:t>LANDLORD</w:t>
        </w:r>
        <w:r w:rsidR="00BC4967">
          <w:rPr>
            <w:rStyle w:val="Hyperlink"/>
          </w:rPr>
          <w:t>’</w:t>
        </w:r>
        <w:r w:rsidRPr="00503009">
          <w:rPr>
            <w:rStyle w:val="Hyperlink"/>
          </w:rPr>
          <w:t>S OBLIGATIONS</w:t>
        </w:r>
        <w:r>
          <w:tab/>
        </w:r>
        <w:r>
          <w:fldChar w:fldCharType="begin"/>
        </w:r>
        <w:r>
          <w:instrText xml:space="preserve"> PAGEREF _Toc256000030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31" w:history="1">
        <w:r>
          <w:rPr>
            <w:rStyle w:val="Hyperlink"/>
          </w:rPr>
          <w:t>5.1</w:t>
        </w:r>
        <w:r>
          <w:rPr>
            <w:rFonts w:asciiTheme="minorHAnsi" w:hAnsiTheme="minorHAnsi"/>
            <w:noProof/>
            <w:sz w:val="22"/>
          </w:rPr>
          <w:tab/>
        </w:r>
        <w:r w:rsidRPr="00503009">
          <w:rPr>
            <w:rStyle w:val="Hyperlink"/>
          </w:rPr>
          <w:t>Quiet enjoyment</w:t>
        </w:r>
        <w:r>
          <w:tab/>
        </w:r>
        <w:r>
          <w:fldChar w:fldCharType="begin"/>
        </w:r>
        <w:r>
          <w:instrText xml:space="preserve"> PAGEREF _Toc256000031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32" w:history="1">
        <w:r>
          <w:rPr>
            <w:rStyle w:val="Hyperlink"/>
          </w:rPr>
          <w:t>5.2</w:t>
        </w:r>
        <w:r>
          <w:rPr>
            <w:rFonts w:asciiTheme="minorHAnsi" w:hAnsiTheme="minorHAnsi"/>
            <w:noProof/>
            <w:sz w:val="22"/>
          </w:rPr>
          <w:tab/>
        </w:r>
        <w:r w:rsidRPr="00503009">
          <w:rPr>
            <w:rStyle w:val="Hyperlink"/>
          </w:rPr>
          <w:t>Insurance</w:t>
        </w:r>
        <w:r>
          <w:tab/>
        </w:r>
        <w:r>
          <w:fldChar w:fldCharType="begin"/>
        </w:r>
        <w:r>
          <w:instrText xml:space="preserve"> PAGEREF _Toc256000032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33" w:history="1">
        <w:r>
          <w:rPr>
            <w:rStyle w:val="Hyperlink"/>
          </w:rPr>
          <w:t>5.3</w:t>
        </w:r>
        <w:r>
          <w:rPr>
            <w:rFonts w:asciiTheme="minorHAnsi" w:hAnsiTheme="minorHAnsi"/>
            <w:noProof/>
            <w:sz w:val="22"/>
          </w:rPr>
          <w:tab/>
        </w:r>
        <w:r w:rsidRPr="00503009">
          <w:rPr>
            <w:rStyle w:val="Hyperlink"/>
          </w:rPr>
          <w:t>Services</w:t>
        </w:r>
        <w:r>
          <w:tab/>
        </w:r>
        <w:r>
          <w:fldChar w:fldCharType="begin"/>
        </w:r>
        <w:r>
          <w:instrText xml:space="preserve"> PAGEREF _Toc256000033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34" w:history="1">
        <w:r>
          <w:rPr>
            <w:rStyle w:val="Hyperlink"/>
          </w:rPr>
          <w:t>5.4</w:t>
        </w:r>
        <w:r>
          <w:rPr>
            <w:rFonts w:asciiTheme="minorHAnsi" w:hAnsiTheme="minorHAnsi"/>
            <w:noProof/>
            <w:sz w:val="22"/>
          </w:rPr>
          <w:tab/>
        </w:r>
        <w:r w:rsidRPr="00503009">
          <w:rPr>
            <w:rStyle w:val="Hyperlink"/>
          </w:rPr>
          <w:t>Repayment of rent</w:t>
        </w:r>
        <w:r>
          <w:tab/>
        </w:r>
        <w:r>
          <w:fldChar w:fldCharType="begin"/>
        </w:r>
        <w:r>
          <w:instrText xml:space="preserve"> PAGEREF _Toc256000034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35" w:history="1">
        <w:r>
          <w:rPr>
            <w:rStyle w:val="Hyperlink"/>
          </w:rPr>
          <w:t>5.5</w:t>
        </w:r>
        <w:r>
          <w:rPr>
            <w:rFonts w:asciiTheme="minorHAnsi" w:hAnsiTheme="minorHAnsi"/>
            <w:noProof/>
            <w:sz w:val="22"/>
          </w:rPr>
          <w:tab/>
        </w:r>
        <w:r w:rsidRPr="00503009">
          <w:rPr>
            <w:rStyle w:val="Hyperlink"/>
          </w:rPr>
          <w:t>Entry Safeguards</w:t>
        </w:r>
        <w:r>
          <w:tab/>
        </w:r>
        <w:r>
          <w:fldChar w:fldCharType="begin"/>
        </w:r>
        <w:r>
          <w:instrText xml:space="preserve"> PAGEREF _Toc256000035 \h </w:instrText>
        </w:r>
        <w:r>
          <w:fldChar w:fldCharType="separate"/>
        </w:r>
        <w:r>
          <w:t>25</w:t>
        </w:r>
        <w:r>
          <w:fldChar w:fldCharType="end"/>
        </w:r>
      </w:hyperlink>
    </w:p>
    <w:p>
      <w:pPr>
        <w:pStyle w:val="TOC2"/>
        <w:tabs>
          <w:tab w:val="left" w:pos="1348"/>
        </w:tabs>
        <w:rPr>
          <w:rFonts w:asciiTheme="minorHAnsi" w:hAnsiTheme="minorHAnsi"/>
          <w:noProof/>
          <w:sz w:val="22"/>
        </w:rPr>
      </w:pPr>
      <w:hyperlink w:anchor="_Toc256000036" w:history="1">
        <w:r>
          <w:rPr>
            <w:rStyle w:val="Hyperlink"/>
          </w:rPr>
          <w:t>5.6</w:t>
        </w:r>
        <w:r>
          <w:rPr>
            <w:rFonts w:asciiTheme="minorHAnsi" w:hAnsiTheme="minorHAnsi"/>
            <w:noProof/>
            <w:sz w:val="22"/>
          </w:rPr>
          <w:tab/>
        </w:r>
        <w:r w:rsidRPr="00503009">
          <w:rPr>
            <w:rStyle w:val="Hyperlink"/>
          </w:rPr>
          <w:t>Scaffolding</w:t>
        </w:r>
        <w:r>
          <w:tab/>
        </w:r>
        <w:r>
          <w:fldChar w:fldCharType="begin"/>
        </w:r>
        <w:r>
          <w:instrText xml:space="preserve"> PAGEREF _Toc256000036 \h </w:instrText>
        </w:r>
        <w:r>
          <w:fldChar w:fldCharType="separate"/>
        </w:r>
        <w:r>
          <w:t>25</w:t>
        </w:r>
        <w:r>
          <w:fldChar w:fldCharType="end"/>
        </w:r>
      </w:hyperlink>
    </w:p>
    <w:p>
      <w:pPr>
        <w:pStyle w:val="TOC2"/>
        <w:tabs>
          <w:tab w:val="left" w:pos="1348"/>
        </w:tabs>
        <w:rPr>
          <w:rFonts w:asciiTheme="minorHAnsi" w:hAnsiTheme="minorHAnsi"/>
          <w:noProof/>
          <w:sz w:val="22"/>
        </w:rPr>
      </w:pPr>
      <w:hyperlink w:anchor="_Toc256000037" w:history="1">
        <w:r>
          <w:rPr>
            <w:rStyle w:val="Hyperlink"/>
          </w:rPr>
          <w:t>5.7</w:t>
        </w:r>
        <w:r>
          <w:rPr>
            <w:rFonts w:asciiTheme="minorHAnsi" w:hAnsiTheme="minorHAnsi"/>
            <w:noProof/>
            <w:sz w:val="22"/>
          </w:rPr>
          <w:tab/>
        </w:r>
        <w:r>
          <w:rPr>
            <w:rStyle w:val="Hyperlink"/>
          </w:rPr>
          <w:t>[</w:t>
        </w:r>
        <w:r w:rsidRPr="00503009">
          <w:rPr>
            <w:rStyle w:val="Hyperlink"/>
          </w:rPr>
          <w:t>Turnover Information</w:t>
        </w:r>
        <w:r>
          <w:tab/>
        </w:r>
        <w:r>
          <w:fldChar w:fldCharType="begin"/>
        </w:r>
        <w:r>
          <w:instrText xml:space="preserve"> PAGEREF _Toc256000037 \h </w:instrText>
        </w:r>
        <w:r>
          <w:fldChar w:fldCharType="separate"/>
        </w:r>
        <w:r>
          <w:t>25</w:t>
        </w:r>
        <w:r>
          <w:fldChar w:fldCharType="end"/>
        </w:r>
      </w:hyperlink>
    </w:p>
    <w:p>
      <w:pPr>
        <w:pStyle w:val="TOC2"/>
        <w:tabs>
          <w:tab w:val="left" w:pos="1348"/>
        </w:tabs>
        <w:rPr>
          <w:rFonts w:asciiTheme="minorHAnsi" w:hAnsiTheme="minorHAnsi"/>
          <w:noProof/>
          <w:sz w:val="22"/>
        </w:rPr>
      </w:pPr>
      <w:hyperlink w:anchor="_Toc256000038" w:history="1">
        <w:r>
          <w:rPr>
            <w:rStyle w:val="Hyperlink"/>
          </w:rPr>
          <w:t>5.8</w:t>
        </w:r>
        <w:r>
          <w:rPr>
            <w:rFonts w:asciiTheme="minorHAnsi" w:hAnsiTheme="minorHAnsi"/>
            <w:noProof/>
            <w:sz w:val="22"/>
          </w:rPr>
          <w:tab/>
        </w:r>
        <w:r>
          <w:rPr>
            <w:rStyle w:val="Hyperlink"/>
          </w:rPr>
          <w:t>[</w:t>
        </w:r>
        <w:r w:rsidRPr="00503009">
          <w:rPr>
            <w:rStyle w:val="Hyperlink"/>
          </w:rPr>
          <w:t>Head Lease</w:t>
        </w:r>
        <w:r>
          <w:tab/>
        </w:r>
        <w:r>
          <w:fldChar w:fldCharType="begin"/>
        </w:r>
        <w:r>
          <w:instrText xml:space="preserve"> PAGEREF _Toc256000038 \h </w:instrText>
        </w:r>
        <w:r>
          <w:fldChar w:fldCharType="separate"/>
        </w:r>
        <w:r>
          <w:t>26</w:t>
        </w:r>
        <w:r>
          <w:fldChar w:fldCharType="end"/>
        </w:r>
      </w:hyperlink>
    </w:p>
    <w:p>
      <w:pPr>
        <w:pStyle w:val="TOC2"/>
        <w:tabs>
          <w:tab w:val="left" w:pos="1348"/>
        </w:tabs>
        <w:rPr>
          <w:rFonts w:asciiTheme="minorHAnsi" w:hAnsiTheme="minorHAnsi"/>
          <w:noProof/>
          <w:sz w:val="22"/>
        </w:rPr>
      </w:pPr>
      <w:hyperlink w:anchor="_Toc256000039" w:history="1">
        <w:r>
          <w:rPr>
            <w:rStyle w:val="Hyperlink"/>
          </w:rPr>
          <w:t>5.9</w:t>
        </w:r>
        <w:r>
          <w:rPr>
            <w:rFonts w:asciiTheme="minorHAnsi" w:hAnsiTheme="minorHAnsi"/>
            <w:noProof/>
            <w:sz w:val="22"/>
          </w:rPr>
          <w:tab/>
        </w:r>
        <w:r w:rsidRPr="00503009">
          <w:rPr>
            <w:rStyle w:val="Hyperlink"/>
          </w:rPr>
          <w:t xml:space="preserve">Change in the extent of the </w:t>
        </w:r>
        <w:r w:rsidRPr="00503009">
          <w:rPr>
            <w:rStyle w:val="Hyperlink"/>
          </w:rPr>
          <w:t>Estate</w:t>
        </w:r>
        <w:r>
          <w:tab/>
        </w:r>
        <w:r>
          <w:fldChar w:fldCharType="begin"/>
        </w:r>
        <w:r>
          <w:instrText xml:space="preserve"> PAGEREF _Toc256000039 \h </w:instrText>
        </w:r>
        <w:r>
          <w:fldChar w:fldCharType="separate"/>
        </w:r>
        <w:r>
          <w:t>26</w:t>
        </w:r>
        <w:r>
          <w:fldChar w:fldCharType="end"/>
        </w:r>
      </w:hyperlink>
    </w:p>
    <w:p>
      <w:pPr>
        <w:pStyle w:val="TOC2"/>
        <w:tabs>
          <w:tab w:val="left" w:pos="1459"/>
        </w:tabs>
        <w:rPr>
          <w:rFonts w:asciiTheme="minorHAnsi" w:hAnsiTheme="minorHAnsi"/>
          <w:noProof/>
          <w:sz w:val="22"/>
        </w:rPr>
      </w:pPr>
      <w:hyperlink w:anchor="_Toc256000040" w:history="1">
        <w:r>
          <w:rPr>
            <w:rStyle w:val="Hyperlink"/>
          </w:rPr>
          <w:t>5.10</w:t>
        </w:r>
        <w:r>
          <w:rPr>
            <w:rFonts w:asciiTheme="minorHAnsi" w:hAnsiTheme="minorHAnsi"/>
            <w:noProof/>
            <w:sz w:val="22"/>
          </w:rPr>
          <w:tab/>
        </w:r>
        <w:r w:rsidRPr="00503009">
          <w:rPr>
            <w:rStyle w:val="Hyperlink"/>
          </w:rPr>
          <w:t xml:space="preserve">Designation of </w:t>
        </w:r>
        <w:r w:rsidRPr="00503009">
          <w:rPr>
            <w:rStyle w:val="Hyperlink"/>
          </w:rPr>
          <w:t xml:space="preserve">Common </w:t>
        </w:r>
        <w:r w:rsidR="00BC4967">
          <w:rPr>
            <w:rStyle w:val="Hyperlink"/>
          </w:rPr>
          <w:t>Parts </w:t>
        </w:r>
        <w:r w:rsidRPr="00503009">
          <w:rPr>
            <w:rStyle w:val="Hyperlink"/>
          </w:rPr>
          <w:t>and use of rights</w:t>
        </w:r>
        <w:r>
          <w:tab/>
        </w:r>
        <w:r>
          <w:fldChar w:fldCharType="begin"/>
        </w:r>
        <w:r>
          <w:instrText xml:space="preserve"> PAGEREF _Toc256000040 \h </w:instrText>
        </w:r>
        <w:r>
          <w:fldChar w:fldCharType="separate"/>
        </w:r>
        <w:r>
          <w:t>26</w:t>
        </w:r>
        <w:r>
          <w:fldChar w:fldCharType="end"/>
        </w:r>
      </w:hyperlink>
    </w:p>
    <w:p>
      <w:pPr>
        <w:pStyle w:val="TOC2"/>
        <w:tabs>
          <w:tab w:val="left" w:pos="1459"/>
        </w:tabs>
        <w:rPr>
          <w:rFonts w:asciiTheme="minorHAnsi" w:hAnsiTheme="minorHAnsi"/>
          <w:noProof/>
          <w:sz w:val="22"/>
        </w:rPr>
      </w:pPr>
      <w:hyperlink w:anchor="_Toc256000041" w:history="1">
        <w:r>
          <w:rPr>
            <w:rStyle w:val="Hyperlink"/>
          </w:rPr>
          <w:t>5.11</w:t>
        </w:r>
        <w:r>
          <w:rPr>
            <w:rFonts w:asciiTheme="minorHAnsi" w:hAnsiTheme="minorHAnsi"/>
            <w:noProof/>
            <w:sz w:val="22"/>
          </w:rPr>
          <w:tab/>
        </w:r>
        <w:r w:rsidRPr="00503009">
          <w:rPr>
            <w:rStyle w:val="Hyperlink"/>
          </w:rPr>
          <w:t>Relocation of External Works</w:t>
        </w:r>
        <w:r>
          <w:tab/>
        </w:r>
        <w:r>
          <w:fldChar w:fldCharType="begin"/>
        </w:r>
        <w:r>
          <w:instrText xml:space="preserve"> PAGEREF _Toc256000041 \h </w:instrText>
        </w:r>
        <w:r>
          <w:fldChar w:fldCharType="separate"/>
        </w:r>
        <w:r>
          <w:t>27</w:t>
        </w:r>
        <w:r>
          <w:fldChar w:fldCharType="end"/>
        </w:r>
      </w:hyperlink>
    </w:p>
    <w:p>
      <w:pPr>
        <w:pStyle w:val="TOC1"/>
        <w:tabs>
          <w:tab w:val="left" w:pos="850"/>
        </w:tabs>
        <w:rPr>
          <w:rFonts w:asciiTheme="minorHAnsi" w:hAnsiTheme="minorHAnsi"/>
          <w:noProof/>
          <w:sz w:val="22"/>
        </w:rPr>
      </w:pPr>
      <w:hyperlink w:anchor="_Toc256000042" w:history="1">
        <w:r>
          <w:rPr>
            <w:rStyle w:val="Hyperlink"/>
          </w:rPr>
          <w:t>6.</w:t>
        </w:r>
        <w:r>
          <w:rPr>
            <w:rFonts w:asciiTheme="minorHAnsi" w:hAnsiTheme="minorHAnsi"/>
            <w:noProof/>
            <w:sz w:val="22"/>
          </w:rPr>
          <w:tab/>
        </w:r>
        <w:r w:rsidRPr="00503009">
          <w:rPr>
            <w:rStyle w:val="Hyperlink"/>
          </w:rPr>
          <w:t>AGREEMENTS</w:t>
        </w:r>
        <w:r>
          <w:tab/>
        </w:r>
        <w:r>
          <w:fldChar w:fldCharType="begin"/>
        </w:r>
        <w:r>
          <w:instrText xml:space="preserve"> PAGEREF _Toc256000042 \h </w:instrText>
        </w:r>
        <w:r>
          <w:fldChar w:fldCharType="separate"/>
        </w:r>
        <w:r>
          <w:t>27</w:t>
        </w:r>
        <w:r>
          <w:fldChar w:fldCharType="end"/>
        </w:r>
      </w:hyperlink>
    </w:p>
    <w:p>
      <w:pPr>
        <w:pStyle w:val="TOC2"/>
        <w:tabs>
          <w:tab w:val="left" w:pos="1348"/>
        </w:tabs>
        <w:rPr>
          <w:rFonts w:asciiTheme="minorHAnsi" w:hAnsiTheme="minorHAnsi"/>
          <w:noProof/>
          <w:sz w:val="22"/>
        </w:rPr>
      </w:pPr>
      <w:hyperlink w:anchor="_Toc256000043" w:history="1">
        <w:r>
          <w:rPr>
            <w:rStyle w:val="Hyperlink"/>
          </w:rPr>
          <w:t>6.1</w:t>
        </w:r>
        <w:r>
          <w:rPr>
            <w:rFonts w:asciiTheme="minorHAnsi" w:hAnsiTheme="minorHAnsi"/>
            <w:noProof/>
            <w:sz w:val="22"/>
          </w:rPr>
          <w:tab/>
        </w:r>
        <w:r w:rsidRPr="00503009">
          <w:rPr>
            <w:rStyle w:val="Hyperlink"/>
          </w:rPr>
          <w:t>Landlord</w:t>
        </w:r>
        <w:r w:rsidR="00BC4967">
          <w:rPr>
            <w:rStyle w:val="Hyperlink"/>
          </w:rPr>
          <w:t>’</w:t>
        </w:r>
        <w:r w:rsidRPr="00503009">
          <w:rPr>
            <w:rStyle w:val="Hyperlink"/>
          </w:rPr>
          <w:t>s right to end this Lease</w:t>
        </w:r>
        <w:r>
          <w:tab/>
        </w:r>
        <w:r>
          <w:fldChar w:fldCharType="begin"/>
        </w:r>
        <w:r>
          <w:instrText xml:space="preserve"> PAGEREF _Toc256000043 \h </w:instrText>
        </w:r>
        <w:r>
          <w:fldChar w:fldCharType="separate"/>
        </w:r>
        <w:r>
          <w:t>27</w:t>
        </w:r>
        <w:r>
          <w:fldChar w:fldCharType="end"/>
        </w:r>
      </w:hyperlink>
    </w:p>
    <w:p>
      <w:pPr>
        <w:pStyle w:val="TOC2"/>
        <w:tabs>
          <w:tab w:val="left" w:pos="1348"/>
        </w:tabs>
        <w:rPr>
          <w:rFonts w:asciiTheme="minorHAnsi" w:hAnsiTheme="minorHAnsi"/>
          <w:noProof/>
          <w:sz w:val="22"/>
        </w:rPr>
      </w:pPr>
      <w:hyperlink w:anchor="_Toc256000044" w:history="1">
        <w:r>
          <w:rPr>
            <w:rStyle w:val="Hyperlink"/>
          </w:rPr>
          <w:t>6.2</w:t>
        </w:r>
        <w:r>
          <w:rPr>
            <w:rFonts w:asciiTheme="minorHAnsi" w:hAnsiTheme="minorHAnsi"/>
            <w:noProof/>
            <w:sz w:val="22"/>
          </w:rPr>
          <w:tab/>
        </w:r>
        <w:r w:rsidRPr="00503009">
          <w:rPr>
            <w:rStyle w:val="Hyperlink"/>
          </w:rPr>
          <w:t>No acquisition of easements</w:t>
        </w:r>
        <w:r w:rsidRPr="00503009">
          <w:rPr>
            <w:rStyle w:val="Hyperlink"/>
          </w:rPr>
          <w:t xml:space="preserve"> or rights</w:t>
        </w:r>
        <w:r>
          <w:tab/>
        </w:r>
        <w:r>
          <w:fldChar w:fldCharType="begin"/>
        </w:r>
        <w:r>
          <w:instrText xml:space="preserve"> PAGEREF _Toc256000044 \h </w:instrText>
        </w:r>
        <w:r>
          <w:fldChar w:fldCharType="separate"/>
        </w:r>
        <w:r>
          <w:t>28</w:t>
        </w:r>
        <w:r>
          <w:fldChar w:fldCharType="end"/>
        </w:r>
      </w:hyperlink>
    </w:p>
    <w:p>
      <w:pPr>
        <w:pStyle w:val="TOC2"/>
        <w:tabs>
          <w:tab w:val="left" w:pos="1348"/>
        </w:tabs>
        <w:rPr>
          <w:rFonts w:asciiTheme="minorHAnsi" w:hAnsiTheme="minorHAnsi"/>
          <w:noProof/>
          <w:sz w:val="22"/>
        </w:rPr>
      </w:pPr>
      <w:hyperlink w:anchor="_Toc256000045" w:history="1">
        <w:r>
          <w:rPr>
            <w:rStyle w:val="Hyperlink"/>
          </w:rPr>
          <w:t>6.3</w:t>
        </w:r>
        <w:r>
          <w:rPr>
            <w:rFonts w:asciiTheme="minorHAnsi" w:hAnsiTheme="minorHAnsi"/>
            <w:noProof/>
            <w:sz w:val="22"/>
          </w:rPr>
          <w:tab/>
        </w:r>
        <w:r w:rsidRPr="00503009">
          <w:rPr>
            <w:rStyle w:val="Hyperlink"/>
          </w:rPr>
          <w:t xml:space="preserve">Works to adjoining </w:t>
        </w:r>
        <w:r w:rsidRPr="00503009">
          <w:rPr>
            <w:rStyle w:val="Hyperlink"/>
          </w:rPr>
          <w:t>premises</w:t>
        </w:r>
        <w:r>
          <w:tab/>
        </w:r>
        <w:r>
          <w:fldChar w:fldCharType="begin"/>
        </w:r>
        <w:r>
          <w:instrText xml:space="preserve"> PAGEREF _Toc256000045 \h </w:instrText>
        </w:r>
        <w:r>
          <w:fldChar w:fldCharType="separate"/>
        </w:r>
        <w:r>
          <w:t>29</w:t>
        </w:r>
        <w:r>
          <w:fldChar w:fldCharType="end"/>
        </w:r>
      </w:hyperlink>
    </w:p>
    <w:p>
      <w:pPr>
        <w:pStyle w:val="TOC2"/>
        <w:tabs>
          <w:tab w:val="left" w:pos="1348"/>
        </w:tabs>
        <w:rPr>
          <w:rFonts w:asciiTheme="minorHAnsi" w:hAnsiTheme="minorHAnsi"/>
          <w:noProof/>
          <w:sz w:val="22"/>
        </w:rPr>
      </w:pPr>
      <w:hyperlink w:anchor="_Toc256000046" w:history="1">
        <w:r>
          <w:rPr>
            <w:rStyle w:val="Hyperlink"/>
          </w:rPr>
          <w:t>6.4</w:t>
        </w:r>
        <w:r>
          <w:rPr>
            <w:rFonts w:asciiTheme="minorHAnsi" w:hAnsiTheme="minorHAnsi"/>
            <w:noProof/>
            <w:sz w:val="22"/>
          </w:rPr>
          <w:tab/>
        </w:r>
        <w:r w:rsidRPr="00503009">
          <w:rPr>
            <w:rStyle w:val="Hyperlink"/>
          </w:rPr>
          <w:t>Party Walls</w:t>
        </w:r>
        <w:r>
          <w:tab/>
        </w:r>
        <w:r>
          <w:fldChar w:fldCharType="begin"/>
        </w:r>
        <w:r>
          <w:instrText xml:space="preserve"> PAGEREF _Toc256000046 \h </w:instrText>
        </w:r>
        <w:r>
          <w:fldChar w:fldCharType="separate"/>
        </w:r>
        <w:r>
          <w:t>29</w:t>
        </w:r>
        <w:r>
          <w:fldChar w:fldCharType="end"/>
        </w:r>
      </w:hyperlink>
    </w:p>
    <w:p>
      <w:pPr>
        <w:pStyle w:val="TOC2"/>
        <w:tabs>
          <w:tab w:val="left" w:pos="1348"/>
        </w:tabs>
        <w:rPr>
          <w:rFonts w:asciiTheme="minorHAnsi" w:hAnsiTheme="minorHAnsi"/>
          <w:noProof/>
          <w:sz w:val="22"/>
        </w:rPr>
      </w:pPr>
      <w:hyperlink w:anchor="_Toc256000047" w:history="1">
        <w:r>
          <w:rPr>
            <w:rStyle w:val="Hyperlink"/>
          </w:rPr>
          <w:t>6.5</w:t>
        </w:r>
        <w:r>
          <w:rPr>
            <w:rFonts w:asciiTheme="minorHAnsi" w:hAnsiTheme="minorHAnsi"/>
            <w:noProof/>
            <w:sz w:val="22"/>
          </w:rPr>
          <w:tab/>
        </w:r>
        <w:r w:rsidRPr="00503009">
          <w:rPr>
            <w:rStyle w:val="Hyperlink"/>
          </w:rPr>
          <w:t xml:space="preserve">Service of </w:t>
        </w:r>
        <w:r w:rsidRPr="00503009">
          <w:rPr>
            <w:rStyle w:val="Hyperlink"/>
          </w:rPr>
          <w:t>formal notices</w:t>
        </w:r>
        <w:r>
          <w:tab/>
        </w:r>
        <w:r>
          <w:fldChar w:fldCharType="begin"/>
        </w:r>
        <w:r>
          <w:instrText xml:space="preserve"> PAGEREF _Toc256000047 \h </w:instrText>
        </w:r>
        <w:r>
          <w:fldChar w:fldCharType="separate"/>
        </w:r>
        <w:r>
          <w:t>29</w:t>
        </w:r>
        <w:r>
          <w:fldChar w:fldCharType="end"/>
        </w:r>
      </w:hyperlink>
    </w:p>
    <w:p>
      <w:pPr>
        <w:pStyle w:val="TOC2"/>
        <w:tabs>
          <w:tab w:val="left" w:pos="1348"/>
        </w:tabs>
        <w:rPr>
          <w:rFonts w:asciiTheme="minorHAnsi" w:hAnsiTheme="minorHAnsi"/>
          <w:noProof/>
          <w:sz w:val="22"/>
        </w:rPr>
      </w:pPr>
      <w:hyperlink w:anchor="_Toc256000048" w:history="1">
        <w:r>
          <w:rPr>
            <w:rStyle w:val="Hyperlink"/>
          </w:rPr>
          <w:t>6.6</w:t>
        </w:r>
        <w:r>
          <w:rPr>
            <w:rFonts w:asciiTheme="minorHAnsi" w:hAnsiTheme="minorHAnsi"/>
            <w:noProof/>
            <w:sz w:val="22"/>
          </w:rPr>
          <w:tab/>
        </w:r>
        <w:r w:rsidRPr="00503009">
          <w:rPr>
            <w:rStyle w:val="Hyperlink"/>
          </w:rPr>
          <w:t>Contracts (Rights of Third Parties) Act</w:t>
        </w:r>
        <w:r w:rsidR="00BC4967">
          <w:rPr>
            <w:rStyle w:val="Hyperlink"/>
          </w:rPr>
          <w:t> </w:t>
        </w:r>
        <w:r w:rsidRPr="00503009" w:rsidR="00BC4967">
          <w:rPr>
            <w:rStyle w:val="Hyperlink"/>
          </w:rPr>
          <w:t>1</w:t>
        </w:r>
        <w:r w:rsidRPr="00503009">
          <w:rPr>
            <w:rStyle w:val="Hyperlink"/>
          </w:rPr>
          <w:t>999</w:t>
        </w:r>
        <w:r>
          <w:tab/>
        </w:r>
        <w:r>
          <w:fldChar w:fldCharType="begin"/>
        </w:r>
        <w:r>
          <w:instrText xml:space="preserve"> PAGEREF _Toc256000048 \h </w:instrText>
        </w:r>
        <w:r>
          <w:fldChar w:fldCharType="separate"/>
        </w:r>
        <w:r>
          <w:t>31</w:t>
        </w:r>
        <w:r>
          <w:fldChar w:fldCharType="end"/>
        </w:r>
      </w:hyperlink>
    </w:p>
    <w:p>
      <w:pPr>
        <w:pStyle w:val="TOC2"/>
        <w:tabs>
          <w:tab w:val="left" w:pos="1348"/>
        </w:tabs>
        <w:rPr>
          <w:rFonts w:asciiTheme="minorHAnsi" w:hAnsiTheme="minorHAnsi"/>
          <w:noProof/>
          <w:sz w:val="22"/>
        </w:rPr>
      </w:pPr>
      <w:hyperlink w:anchor="_Toc256000049" w:history="1">
        <w:r>
          <w:rPr>
            <w:rStyle w:val="Hyperlink"/>
          </w:rPr>
          <w:t>6.7</w:t>
        </w:r>
        <w:r>
          <w:rPr>
            <w:rFonts w:asciiTheme="minorHAnsi" w:hAnsiTheme="minorHAnsi"/>
            <w:noProof/>
            <w:sz w:val="22"/>
          </w:rPr>
          <w:tab/>
        </w:r>
        <w:r>
          <w:rPr>
            <w:rStyle w:val="Hyperlink"/>
          </w:rPr>
          <w:t>[</w:t>
        </w:r>
        <w:r w:rsidRPr="00503009">
          <w:rPr>
            <w:rStyle w:val="Hyperlink"/>
          </w:rPr>
          <w:t>Contracting-out</w:t>
        </w:r>
        <w:r>
          <w:tab/>
        </w:r>
        <w:r>
          <w:fldChar w:fldCharType="begin"/>
        </w:r>
        <w:r>
          <w:instrText xml:space="preserve"> PAGEREF _Toc256000049 \h </w:instrText>
        </w:r>
        <w:r>
          <w:fldChar w:fldCharType="separate"/>
        </w:r>
        <w:r>
          <w:t>31</w:t>
        </w:r>
        <w:r>
          <w:fldChar w:fldCharType="end"/>
        </w:r>
      </w:hyperlink>
    </w:p>
    <w:p>
      <w:pPr>
        <w:pStyle w:val="TOC2"/>
        <w:tabs>
          <w:tab w:val="left" w:pos="1348"/>
        </w:tabs>
        <w:rPr>
          <w:rFonts w:asciiTheme="minorHAnsi" w:hAnsiTheme="minorHAnsi"/>
          <w:noProof/>
          <w:sz w:val="22"/>
        </w:rPr>
      </w:pPr>
      <w:hyperlink w:anchor="_Toc256000050" w:history="1">
        <w:r>
          <w:rPr>
            <w:rStyle w:val="Hyperlink"/>
          </w:rPr>
          <w:t>6.8</w:t>
        </w:r>
        <w:r>
          <w:rPr>
            <w:rFonts w:asciiTheme="minorHAnsi" w:hAnsiTheme="minorHAnsi"/>
            <w:noProof/>
            <w:sz w:val="22"/>
          </w:rPr>
          <w:tab/>
        </w:r>
        <w:r w:rsidRPr="00503009">
          <w:rPr>
            <w:rStyle w:val="Hyperlink"/>
          </w:rPr>
          <w:t>Energy Performance Certificates</w:t>
        </w:r>
        <w:r>
          <w:tab/>
        </w:r>
        <w:r>
          <w:fldChar w:fldCharType="begin"/>
        </w:r>
        <w:r>
          <w:instrText xml:space="preserve"> PAGEREF _Toc256000050 \h </w:instrText>
        </w:r>
        <w:r>
          <w:fldChar w:fldCharType="separate"/>
        </w:r>
        <w:r>
          <w:t>31</w:t>
        </w:r>
        <w:r>
          <w:fldChar w:fldCharType="end"/>
        </w:r>
      </w:hyperlink>
    </w:p>
    <w:p>
      <w:pPr>
        <w:pStyle w:val="TOC2"/>
        <w:tabs>
          <w:tab w:val="left" w:pos="1348"/>
        </w:tabs>
        <w:rPr>
          <w:rFonts w:asciiTheme="minorHAnsi" w:hAnsiTheme="minorHAnsi"/>
          <w:noProof/>
          <w:sz w:val="22"/>
        </w:rPr>
      </w:pPr>
      <w:hyperlink w:anchor="_Toc256000051" w:history="1">
        <w:r>
          <w:rPr>
            <w:rStyle w:val="Hyperlink"/>
          </w:rPr>
          <w:t>6.9</w:t>
        </w:r>
        <w:r>
          <w:rPr>
            <w:rFonts w:asciiTheme="minorHAnsi" w:hAnsiTheme="minorHAnsi"/>
            <w:noProof/>
            <w:sz w:val="22"/>
          </w:rPr>
          <w:tab/>
        </w:r>
        <w:r>
          <w:rPr>
            <w:rStyle w:val="Hyperlink"/>
          </w:rPr>
          <w:t>[</w:t>
        </w:r>
        <w:r w:rsidRPr="00503009">
          <w:rPr>
            <w:rStyle w:val="Hyperlink"/>
          </w:rPr>
          <w:t>Sustainability</w:t>
        </w:r>
        <w:r>
          <w:tab/>
        </w:r>
        <w:r>
          <w:fldChar w:fldCharType="begin"/>
        </w:r>
        <w:r>
          <w:instrText xml:space="preserve"> PAGEREF _Toc256000051 \h </w:instrText>
        </w:r>
        <w:r>
          <w:fldChar w:fldCharType="separate"/>
        </w:r>
        <w:r>
          <w:t>32</w:t>
        </w:r>
        <w:r>
          <w:fldChar w:fldCharType="end"/>
        </w:r>
      </w:hyperlink>
    </w:p>
    <w:p>
      <w:pPr>
        <w:pStyle w:val="TOC2"/>
        <w:tabs>
          <w:tab w:val="left" w:pos="1459"/>
        </w:tabs>
        <w:rPr>
          <w:rFonts w:asciiTheme="minorHAnsi" w:hAnsiTheme="minorHAnsi"/>
          <w:noProof/>
          <w:sz w:val="22"/>
        </w:rPr>
      </w:pPr>
      <w:hyperlink w:anchor="_Toc256000052" w:history="1">
        <w:r>
          <w:rPr>
            <w:rStyle w:val="Hyperlink"/>
          </w:rPr>
          <w:t>6.10</w:t>
        </w:r>
        <w:r>
          <w:rPr>
            <w:rFonts w:asciiTheme="minorHAnsi" w:hAnsiTheme="minorHAnsi"/>
            <w:noProof/>
            <w:sz w:val="22"/>
          </w:rPr>
          <w:tab/>
        </w:r>
        <w:r>
          <w:rPr>
            <w:rStyle w:val="Hyperlink"/>
          </w:rPr>
          <w:t>[</w:t>
        </w:r>
        <w:r w:rsidRPr="00503009">
          <w:rPr>
            <w:rStyle w:val="Hyperlink"/>
          </w:rPr>
          <w:t>Superior landlord</w:t>
        </w:r>
        <w:r w:rsidR="00BC4967">
          <w:rPr>
            <w:rStyle w:val="Hyperlink"/>
          </w:rPr>
          <w:t>’</w:t>
        </w:r>
        <w:r w:rsidRPr="00503009">
          <w:rPr>
            <w:rStyle w:val="Hyperlink"/>
          </w:rPr>
          <w:t>s consent</w:t>
        </w:r>
        <w:r>
          <w:tab/>
        </w:r>
        <w:r>
          <w:fldChar w:fldCharType="begin"/>
        </w:r>
        <w:r>
          <w:instrText xml:space="preserve"> PAGEREF _Toc256000052 \h </w:instrText>
        </w:r>
        <w:r>
          <w:fldChar w:fldCharType="separate"/>
        </w:r>
        <w:r>
          <w:t>32</w:t>
        </w:r>
        <w:r>
          <w:fldChar w:fldCharType="end"/>
        </w:r>
      </w:hyperlink>
    </w:p>
    <w:p>
      <w:pPr>
        <w:pStyle w:val="TOC2"/>
        <w:tabs>
          <w:tab w:val="left" w:pos="1459"/>
        </w:tabs>
        <w:rPr>
          <w:rFonts w:asciiTheme="minorHAnsi" w:hAnsiTheme="minorHAnsi"/>
          <w:noProof/>
          <w:sz w:val="22"/>
        </w:rPr>
      </w:pPr>
      <w:hyperlink w:anchor="_Toc256000053" w:history="1">
        <w:r>
          <w:rPr>
            <w:rStyle w:val="Hyperlink"/>
          </w:rPr>
          <w:t>6.11</w:t>
        </w:r>
        <w:r>
          <w:rPr>
            <w:rFonts w:asciiTheme="minorHAnsi" w:hAnsiTheme="minorHAnsi"/>
            <w:noProof/>
            <w:sz w:val="22"/>
          </w:rPr>
          <w:tab/>
        </w:r>
        <w:r>
          <w:rPr>
            <w:rStyle w:val="Hyperlink"/>
          </w:rPr>
          <w:t>[</w:t>
        </w:r>
        <w:r w:rsidRPr="00503009">
          <w:rPr>
            <w:rStyle w:val="Hyperlink"/>
          </w:rPr>
          <w:t>Representations</w:t>
        </w:r>
        <w:r>
          <w:tab/>
        </w:r>
        <w:r>
          <w:fldChar w:fldCharType="begin"/>
        </w:r>
        <w:r>
          <w:instrText xml:space="preserve"> PAGEREF _Toc256000053 \h </w:instrText>
        </w:r>
        <w:r>
          <w:fldChar w:fldCharType="separate"/>
        </w:r>
        <w:r>
          <w:t>32</w:t>
        </w:r>
        <w:r>
          <w:fldChar w:fldCharType="end"/>
        </w:r>
      </w:hyperlink>
    </w:p>
    <w:p>
      <w:pPr>
        <w:pStyle w:val="TOC2"/>
        <w:tabs>
          <w:tab w:val="left" w:pos="1459"/>
        </w:tabs>
        <w:rPr>
          <w:rFonts w:asciiTheme="minorHAnsi" w:hAnsiTheme="minorHAnsi"/>
          <w:noProof/>
          <w:sz w:val="22"/>
        </w:rPr>
      </w:pPr>
      <w:hyperlink w:anchor="_Toc256000054" w:history="1">
        <w:r>
          <w:rPr>
            <w:rStyle w:val="Hyperlink"/>
          </w:rPr>
          <w:t>6.12</w:t>
        </w:r>
        <w:r>
          <w:rPr>
            <w:rFonts w:asciiTheme="minorHAnsi" w:hAnsiTheme="minorHAnsi"/>
            <w:noProof/>
            <w:sz w:val="22"/>
          </w:rPr>
          <w:tab/>
        </w:r>
        <w:r>
          <w:rPr>
            <w:rStyle w:val="Hyperlink"/>
          </w:rPr>
          <w:t>[</w:t>
        </w:r>
        <w:r w:rsidRPr="00503009">
          <w:rPr>
            <w:rStyle w:val="Hyperlink"/>
          </w:rPr>
          <w:t>Exclusion of statutory compensation</w:t>
        </w:r>
        <w:r>
          <w:tab/>
        </w:r>
        <w:r>
          <w:fldChar w:fldCharType="begin"/>
        </w:r>
        <w:r>
          <w:instrText xml:space="preserve"> PAGEREF _Toc256000054 \h </w:instrText>
        </w:r>
        <w:r>
          <w:fldChar w:fldCharType="separate"/>
        </w:r>
        <w:r>
          <w:t>32</w:t>
        </w:r>
        <w:r>
          <w:fldChar w:fldCharType="end"/>
        </w:r>
      </w:hyperlink>
    </w:p>
    <w:p>
      <w:pPr>
        <w:pStyle w:val="TOC2"/>
        <w:tabs>
          <w:tab w:val="left" w:pos="1459"/>
        </w:tabs>
        <w:rPr>
          <w:rFonts w:asciiTheme="minorHAnsi" w:hAnsiTheme="minorHAnsi"/>
          <w:noProof/>
          <w:sz w:val="22"/>
        </w:rPr>
      </w:pPr>
      <w:hyperlink w:anchor="_Toc256000055" w:history="1">
        <w:r>
          <w:rPr>
            <w:rStyle w:val="Hyperlink"/>
          </w:rPr>
          <w:t>6.13</w:t>
        </w:r>
        <w:r>
          <w:rPr>
            <w:rFonts w:asciiTheme="minorHAnsi" w:hAnsiTheme="minorHAnsi"/>
            <w:noProof/>
            <w:sz w:val="22"/>
          </w:rPr>
          <w:tab/>
        </w:r>
        <w:r w:rsidRPr="00503009">
          <w:rPr>
            <w:rStyle w:val="Hyperlink"/>
          </w:rPr>
          <w:t>Exclusion of liability for former landlords</w:t>
        </w:r>
        <w:r>
          <w:tab/>
        </w:r>
        <w:r>
          <w:fldChar w:fldCharType="begin"/>
        </w:r>
        <w:r>
          <w:instrText xml:space="preserve"> PAGEREF _Toc256000055 \h </w:instrText>
        </w:r>
        <w:r>
          <w:fldChar w:fldCharType="separate"/>
        </w:r>
        <w:r>
          <w:t>33</w:t>
        </w:r>
        <w:r>
          <w:fldChar w:fldCharType="end"/>
        </w:r>
      </w:hyperlink>
    </w:p>
    <w:p>
      <w:pPr>
        <w:pStyle w:val="TOC1"/>
        <w:tabs>
          <w:tab w:val="left" w:pos="850"/>
        </w:tabs>
        <w:rPr>
          <w:rFonts w:asciiTheme="minorHAnsi" w:hAnsiTheme="minorHAnsi"/>
          <w:noProof/>
          <w:sz w:val="22"/>
        </w:rPr>
      </w:pPr>
      <w:hyperlink w:anchor="_Toc256000056" w:history="1">
        <w:r>
          <w:rPr>
            <w:rStyle w:val="Hyperlink"/>
          </w:rPr>
          <w:t>7.</w:t>
        </w:r>
        <w:r>
          <w:rPr>
            <w:rFonts w:asciiTheme="minorHAnsi" w:hAnsiTheme="minorHAnsi"/>
            <w:noProof/>
            <w:sz w:val="22"/>
          </w:rPr>
          <w:tab/>
        </w:r>
        <w:r>
          <w:rPr>
            <w:rStyle w:val="Hyperlink"/>
          </w:rPr>
          <w:t>[</w:t>
        </w:r>
        <w:r w:rsidRPr="00503009">
          <w:rPr>
            <w:rStyle w:val="Hyperlink"/>
          </w:rPr>
          <w:t>GUARANTOR</w:t>
        </w:r>
        <w:r w:rsidR="00BC4967">
          <w:rPr>
            <w:rStyle w:val="Hyperlink"/>
          </w:rPr>
          <w:t>’</w:t>
        </w:r>
        <w:r w:rsidRPr="00503009">
          <w:rPr>
            <w:rStyle w:val="Hyperlink"/>
          </w:rPr>
          <w:t>S OBLIGATIONS</w:t>
        </w:r>
        <w:r>
          <w:tab/>
        </w:r>
        <w:r>
          <w:fldChar w:fldCharType="begin"/>
        </w:r>
        <w:r>
          <w:instrText xml:space="preserve"> PAGEREF _Toc256000056 \h </w:instrText>
        </w:r>
        <w:r>
          <w:fldChar w:fldCharType="separate"/>
        </w:r>
        <w:r>
          <w:t>33</w:t>
        </w:r>
        <w:r>
          <w:fldChar w:fldCharType="end"/>
        </w:r>
      </w:hyperlink>
    </w:p>
    <w:p>
      <w:pPr>
        <w:pStyle w:val="TOC1"/>
        <w:tabs>
          <w:tab w:val="left" w:pos="850"/>
        </w:tabs>
        <w:rPr>
          <w:rFonts w:asciiTheme="minorHAnsi" w:hAnsiTheme="minorHAnsi"/>
          <w:noProof/>
          <w:sz w:val="22"/>
        </w:rPr>
      </w:pPr>
      <w:hyperlink w:anchor="_Toc256000057" w:history="1">
        <w:r>
          <w:rPr>
            <w:rStyle w:val="Hyperlink"/>
          </w:rPr>
          <w:t>8.</w:t>
        </w:r>
        <w:r>
          <w:rPr>
            <w:rFonts w:asciiTheme="minorHAnsi" w:hAnsiTheme="minorHAnsi"/>
            <w:noProof/>
            <w:sz w:val="22"/>
          </w:rPr>
          <w:tab/>
        </w:r>
        <w:r>
          <w:rPr>
            <w:rStyle w:val="Hyperlink"/>
          </w:rPr>
          <w:t>[</w:t>
        </w:r>
        <w:r w:rsidRPr="00503009">
          <w:rPr>
            <w:rStyle w:val="Hyperlink"/>
          </w:rPr>
          <w:t>BREAK CLAUSE</w:t>
        </w:r>
        <w:r>
          <w:tab/>
        </w:r>
        <w:r>
          <w:fldChar w:fldCharType="begin"/>
        </w:r>
        <w:r>
          <w:instrText xml:space="preserve"> PAGEREF _Toc256000057 \h </w:instrText>
        </w:r>
        <w:r>
          <w:fldChar w:fldCharType="separate"/>
        </w:r>
        <w:r>
          <w:t>34</w:t>
        </w:r>
        <w:r>
          <w:fldChar w:fldCharType="end"/>
        </w:r>
      </w:hyperlink>
    </w:p>
    <w:p>
      <w:pPr>
        <w:pStyle w:val="TOC1"/>
        <w:tabs>
          <w:tab w:val="left" w:pos="850"/>
        </w:tabs>
        <w:rPr>
          <w:rFonts w:asciiTheme="minorHAnsi" w:hAnsiTheme="minorHAnsi"/>
          <w:noProof/>
          <w:sz w:val="22"/>
        </w:rPr>
      </w:pPr>
      <w:hyperlink w:anchor="_Toc256000058" w:history="1">
        <w:r>
          <w:rPr>
            <w:rStyle w:val="Hyperlink"/>
          </w:rPr>
          <w:t>9.</w:t>
        </w:r>
        <w:r>
          <w:rPr>
            <w:rFonts w:asciiTheme="minorHAnsi" w:hAnsiTheme="minorHAnsi"/>
            <w:noProof/>
            <w:sz w:val="22"/>
          </w:rPr>
          <w:tab/>
        </w:r>
        <w:r w:rsidRPr="00503009">
          <w:rPr>
            <w:rStyle w:val="Hyperlink"/>
          </w:rPr>
          <w:t>JURISDICTION</w:t>
        </w:r>
        <w:r>
          <w:tab/>
        </w:r>
        <w:r>
          <w:fldChar w:fldCharType="begin"/>
        </w:r>
        <w:r>
          <w:instrText xml:space="preserve"> PAGEREF _Toc256000058 \h </w:instrText>
        </w:r>
        <w:r>
          <w:fldChar w:fldCharType="separate"/>
        </w:r>
        <w:r>
          <w:t>35</w:t>
        </w:r>
        <w:r>
          <w:fldChar w:fldCharType="end"/>
        </w:r>
      </w:hyperlink>
    </w:p>
    <w:p>
      <w:pPr>
        <w:pStyle w:val="TOC1"/>
        <w:tabs>
          <w:tab w:val="left" w:pos="850"/>
        </w:tabs>
        <w:rPr>
          <w:rFonts w:asciiTheme="minorHAnsi" w:hAnsiTheme="minorHAnsi"/>
          <w:noProof/>
          <w:sz w:val="22"/>
        </w:rPr>
      </w:pPr>
      <w:hyperlink w:anchor="_Toc256000059" w:history="1">
        <w:r>
          <w:rPr>
            <w:rStyle w:val="Hyperlink"/>
          </w:rPr>
          <w:t>10.</w:t>
        </w:r>
        <w:r>
          <w:rPr>
            <w:rFonts w:asciiTheme="minorHAnsi" w:hAnsiTheme="minorHAnsi"/>
            <w:noProof/>
            <w:sz w:val="22"/>
          </w:rPr>
          <w:tab/>
        </w:r>
        <w:r w:rsidRPr="00503009">
          <w:rPr>
            <w:rStyle w:val="Hyperlink"/>
          </w:rPr>
          <w:t>LEGAL EFFECT</w:t>
        </w:r>
        <w:r>
          <w:tab/>
        </w:r>
        <w:r>
          <w:fldChar w:fldCharType="begin"/>
        </w:r>
        <w:r>
          <w:instrText xml:space="preserve"> PAGEREF _Toc256000059 \h </w:instrText>
        </w:r>
        <w:r>
          <w:fldChar w:fldCharType="separate"/>
        </w:r>
        <w:r>
          <w:t>35</w:t>
        </w:r>
        <w:r>
          <w:fldChar w:fldCharType="end"/>
        </w:r>
      </w:hyperlink>
    </w:p>
    <w:p>
      <w:pPr>
        <w:pStyle w:val="TOC3"/>
        <w:rPr>
          <w:rFonts w:asciiTheme="minorHAnsi" w:hAnsiTheme="minorHAnsi"/>
          <w:noProof/>
          <w:sz w:val="22"/>
        </w:rPr>
      </w:pPr>
      <w:hyperlink w:anchor="_Toc256000060" w:history="1">
        <w:r>
          <w:rPr>
            <w:rStyle w:val="Hyperlink"/>
          </w:rPr>
          <w:t>Schedule 1</w:t>
        </w:r>
        <w:r>
          <w:tab/>
        </w:r>
        <w:r>
          <w:fldChar w:fldCharType="begin"/>
        </w:r>
        <w:r>
          <w:instrText xml:space="preserve"> PAGEREF _Toc256000060 \h </w:instrText>
        </w:r>
        <w:r>
          <w:fldChar w:fldCharType="separate"/>
        </w:r>
        <w:r>
          <w:t>36</w:t>
        </w:r>
        <w:r>
          <w:fldChar w:fldCharType="end"/>
        </w:r>
      </w:hyperlink>
    </w:p>
    <w:p>
      <w:pPr>
        <w:pStyle w:val="TOC4"/>
        <w:rPr>
          <w:rFonts w:asciiTheme="minorHAnsi" w:hAnsiTheme="minorHAnsi"/>
          <w:noProof/>
          <w:sz w:val="22"/>
        </w:rPr>
      </w:pPr>
      <w:hyperlink w:anchor="_Toc256000061" w:history="1">
        <w:r w:rsidRPr="00503009">
          <w:rPr>
            <w:rStyle w:val="Hyperlink"/>
          </w:rPr>
          <w:t>Rights</w:t>
        </w:r>
        <w:r>
          <w:tab/>
        </w:r>
        <w:r>
          <w:fldChar w:fldCharType="begin"/>
        </w:r>
        <w:r>
          <w:instrText xml:space="preserve"> PAGEREF _Toc256000061 \h </w:instrText>
        </w:r>
        <w:r>
          <w:fldChar w:fldCharType="separate"/>
        </w:r>
        <w:r>
          <w:t>36</w:t>
        </w:r>
        <w:r>
          <w:fldChar w:fldCharType="end"/>
        </w:r>
      </w:hyperlink>
    </w:p>
    <w:p>
      <w:pPr>
        <w:pStyle w:val="TOC5"/>
        <w:rPr>
          <w:rFonts w:asciiTheme="minorHAnsi" w:hAnsiTheme="minorHAnsi"/>
          <w:noProof/>
          <w:sz w:val="22"/>
        </w:rPr>
      </w:pPr>
      <w:hyperlink w:anchor="_Toc256000062" w:history="1">
        <w:r>
          <w:rPr>
            <w:rStyle w:val="Hyperlink"/>
          </w:rPr>
          <w:t>Part 1</w:t>
        </w:r>
        <w:r>
          <w:rPr>
            <w:rStyle w:val="Hyperlink"/>
          </w:rPr>
          <w:t xml:space="preserve"> </w:t>
        </w:r>
        <w:r w:rsidRPr="00503009">
          <w:rPr>
            <w:rStyle w:val="Hyperlink"/>
          </w:rPr>
          <w:t xml:space="preserve">: </w:t>
        </w:r>
        <w:r w:rsidRPr="00503009">
          <w:rPr>
            <w:rStyle w:val="Hyperlink"/>
          </w:rPr>
          <w:t>Tenant</w:t>
        </w:r>
        <w:r w:rsidR="00BC4967">
          <w:rPr>
            <w:rStyle w:val="Hyperlink"/>
          </w:rPr>
          <w:t>’</w:t>
        </w:r>
        <w:r w:rsidRPr="00503009">
          <w:rPr>
            <w:rStyle w:val="Hyperlink"/>
          </w:rPr>
          <w:t>s Rights</w:t>
        </w:r>
        <w:r>
          <w:tab/>
        </w:r>
        <w:r>
          <w:fldChar w:fldCharType="begin"/>
        </w:r>
        <w:r>
          <w:instrText xml:space="preserve"> PAGEREF _Toc256000062 \h </w:instrText>
        </w:r>
        <w:r>
          <w:fldChar w:fldCharType="separate"/>
        </w:r>
        <w:r>
          <w:t>36</w:t>
        </w:r>
        <w:r>
          <w:fldChar w:fldCharType="end"/>
        </w:r>
      </w:hyperlink>
    </w:p>
    <w:p>
      <w:pPr>
        <w:pStyle w:val="TOC5"/>
        <w:rPr>
          <w:rFonts w:asciiTheme="minorHAnsi" w:hAnsiTheme="minorHAnsi"/>
          <w:noProof/>
          <w:sz w:val="22"/>
        </w:rPr>
      </w:pPr>
      <w:hyperlink w:anchor="_Toc256000063" w:history="1">
        <w:r>
          <w:rPr>
            <w:rStyle w:val="Hyperlink"/>
          </w:rPr>
          <w:t>Part 2</w:t>
        </w:r>
        <w:r>
          <w:rPr>
            <w:rStyle w:val="Hyperlink"/>
          </w:rPr>
          <w:t xml:space="preserve"> </w:t>
        </w:r>
        <w:r w:rsidRPr="00503009">
          <w:rPr>
            <w:rStyle w:val="Hyperlink"/>
          </w:rPr>
          <w:t>:</w:t>
        </w:r>
        <w:r w:rsidRPr="00503009" w:rsidR="00DA1639">
          <w:rPr>
            <w:rStyle w:val="Hyperlink"/>
          </w:rPr>
          <w:t xml:space="preserve"> </w:t>
        </w:r>
        <w:r w:rsidRPr="00503009" w:rsidR="00DA1639">
          <w:rPr>
            <w:rStyle w:val="Hyperlink"/>
          </w:rPr>
          <w:t>Landlord</w:t>
        </w:r>
        <w:r w:rsidR="00BC4967">
          <w:rPr>
            <w:rStyle w:val="Hyperlink"/>
          </w:rPr>
          <w:t>’</w:t>
        </w:r>
        <w:r w:rsidRPr="00503009" w:rsidR="00DA1639">
          <w:rPr>
            <w:rStyle w:val="Hyperlink"/>
          </w:rPr>
          <w:t>s Rights</w:t>
        </w:r>
        <w:r>
          <w:tab/>
        </w:r>
        <w:r>
          <w:fldChar w:fldCharType="begin"/>
        </w:r>
        <w:r>
          <w:instrText xml:space="preserve"> PAGEREF _Toc256000063 \h </w:instrText>
        </w:r>
        <w:r>
          <w:fldChar w:fldCharType="separate"/>
        </w:r>
        <w:r>
          <w:t>38</w:t>
        </w:r>
        <w:r>
          <w:fldChar w:fldCharType="end"/>
        </w:r>
      </w:hyperlink>
    </w:p>
    <w:p>
      <w:pPr>
        <w:pStyle w:val="TOC3"/>
        <w:rPr>
          <w:rFonts w:asciiTheme="minorHAnsi" w:hAnsiTheme="minorHAnsi"/>
          <w:noProof/>
          <w:sz w:val="22"/>
        </w:rPr>
      </w:pPr>
      <w:hyperlink w:anchor="_Toc256000064" w:history="1">
        <w:r>
          <w:rPr>
            <w:rStyle w:val="Hyperlink"/>
          </w:rPr>
          <w:t>Schedule 2</w:t>
        </w:r>
        <w:r>
          <w:tab/>
        </w:r>
        <w:r>
          <w:fldChar w:fldCharType="begin"/>
        </w:r>
        <w:r>
          <w:instrText xml:space="preserve"> PAGEREF _Toc256000064 \h </w:instrText>
        </w:r>
        <w:r>
          <w:fldChar w:fldCharType="separate"/>
        </w:r>
        <w:r>
          <w:t>40</w:t>
        </w:r>
        <w:r>
          <w:fldChar w:fldCharType="end"/>
        </w:r>
      </w:hyperlink>
    </w:p>
    <w:p>
      <w:pPr>
        <w:pStyle w:val="TOC4"/>
        <w:rPr>
          <w:rFonts w:asciiTheme="minorHAnsi" w:hAnsiTheme="minorHAnsi"/>
          <w:noProof/>
          <w:sz w:val="22"/>
        </w:rPr>
      </w:pPr>
      <w:hyperlink w:anchor="_Toc256000065" w:history="1">
        <w:r w:rsidRPr="00503009">
          <w:rPr>
            <w:rStyle w:val="Hyperlink"/>
          </w:rPr>
          <w:t>Rent review</w:t>
        </w:r>
        <w:r>
          <w:tab/>
        </w:r>
        <w:r>
          <w:fldChar w:fldCharType="begin"/>
        </w:r>
        <w:r>
          <w:instrText xml:space="preserve"> PAGEREF _Toc256000065 \h </w:instrText>
        </w:r>
        <w:r>
          <w:fldChar w:fldCharType="separate"/>
        </w:r>
        <w:r>
          <w:t>40</w:t>
        </w:r>
        <w:r>
          <w:fldChar w:fldCharType="end"/>
        </w:r>
      </w:hyperlink>
    </w:p>
    <w:p>
      <w:pPr>
        <w:pStyle w:val="TOC3"/>
        <w:rPr>
          <w:rFonts w:asciiTheme="minorHAnsi" w:hAnsiTheme="minorHAnsi"/>
          <w:noProof/>
          <w:sz w:val="22"/>
        </w:rPr>
      </w:pPr>
      <w:hyperlink w:anchor="_Toc256000066" w:history="1">
        <w:r>
          <w:rPr>
            <w:rStyle w:val="Hyperlink"/>
          </w:rPr>
          <w:t>Schedule 3</w:t>
        </w:r>
        <w:r>
          <w:tab/>
        </w:r>
        <w:r>
          <w:fldChar w:fldCharType="begin"/>
        </w:r>
        <w:r>
          <w:instrText xml:space="preserve"> PAGEREF _Toc256000066 \h </w:instrText>
        </w:r>
        <w:r>
          <w:fldChar w:fldCharType="separate"/>
        </w:r>
        <w:r>
          <w:t>44</w:t>
        </w:r>
        <w:r>
          <w:fldChar w:fldCharType="end"/>
        </w:r>
      </w:hyperlink>
    </w:p>
    <w:p>
      <w:pPr>
        <w:pStyle w:val="TOC4"/>
        <w:rPr>
          <w:rFonts w:asciiTheme="minorHAnsi" w:hAnsiTheme="minorHAnsi"/>
          <w:noProof/>
          <w:sz w:val="22"/>
        </w:rPr>
      </w:pPr>
      <w:hyperlink w:anchor="_Toc256000067" w:history="1">
        <w:r w:rsidRPr="00503009">
          <w:rPr>
            <w:rStyle w:val="Hyperlink"/>
          </w:rPr>
          <w:t>Services and Service Charge</w:t>
        </w:r>
        <w:r>
          <w:tab/>
        </w:r>
        <w:r>
          <w:fldChar w:fldCharType="begin"/>
        </w:r>
        <w:r>
          <w:instrText xml:space="preserve"> PAGEREF _Toc256000067 \h </w:instrText>
        </w:r>
        <w:r>
          <w:fldChar w:fldCharType="separate"/>
        </w:r>
        <w:r>
          <w:t>44</w:t>
        </w:r>
        <w:r>
          <w:fldChar w:fldCharType="end"/>
        </w:r>
      </w:hyperlink>
    </w:p>
    <w:p>
      <w:pPr>
        <w:pStyle w:val="TOC5"/>
        <w:rPr>
          <w:rFonts w:asciiTheme="minorHAnsi" w:hAnsiTheme="minorHAnsi"/>
          <w:noProof/>
          <w:sz w:val="22"/>
        </w:rPr>
      </w:pPr>
      <w:hyperlink w:anchor="_Toc256000068" w:history="1">
        <w:r>
          <w:rPr>
            <w:rStyle w:val="Hyperlink"/>
          </w:rPr>
          <w:t>Part 1</w:t>
        </w:r>
        <w:r>
          <w:rPr>
            <w:rStyle w:val="Hyperlink"/>
          </w:rPr>
          <w:t xml:space="preserve"> </w:t>
        </w:r>
        <w:r w:rsidRPr="00503009">
          <w:rPr>
            <w:rStyle w:val="Hyperlink"/>
          </w:rPr>
          <w:t>:</w:t>
        </w:r>
        <w:r w:rsidRPr="00503009" w:rsidR="00DA1639">
          <w:rPr>
            <w:rStyle w:val="Hyperlink"/>
          </w:rPr>
          <w:t xml:space="preserve"> </w:t>
        </w:r>
        <w:r w:rsidRPr="00503009" w:rsidR="00DA1639">
          <w:rPr>
            <w:rStyle w:val="Hyperlink"/>
          </w:rPr>
          <w:t>Administrative provisions</w:t>
        </w:r>
        <w:r>
          <w:tab/>
        </w:r>
        <w:r>
          <w:fldChar w:fldCharType="begin"/>
        </w:r>
        <w:r>
          <w:instrText xml:space="preserve"> PAGEREF _Toc256000068 \h </w:instrText>
        </w:r>
        <w:r>
          <w:fldChar w:fldCharType="separate"/>
        </w:r>
        <w:r>
          <w:t>44</w:t>
        </w:r>
        <w:r>
          <w:fldChar w:fldCharType="end"/>
        </w:r>
      </w:hyperlink>
    </w:p>
    <w:p>
      <w:pPr>
        <w:pStyle w:val="TOC5"/>
        <w:rPr>
          <w:rFonts w:asciiTheme="minorHAnsi" w:hAnsiTheme="minorHAnsi"/>
          <w:noProof/>
          <w:sz w:val="22"/>
        </w:rPr>
      </w:pPr>
      <w:hyperlink w:anchor="_Toc256000069" w:history="1">
        <w:r>
          <w:rPr>
            <w:rStyle w:val="Hyperlink"/>
          </w:rPr>
          <w:t>Part 2</w:t>
        </w:r>
        <w:r>
          <w:rPr>
            <w:rStyle w:val="Hyperlink"/>
          </w:rPr>
          <w:t xml:space="preserve"> </w:t>
        </w:r>
        <w:r w:rsidRPr="00503009">
          <w:rPr>
            <w:rStyle w:val="Hyperlink"/>
          </w:rPr>
          <w:t>:</w:t>
        </w:r>
        <w:r w:rsidRPr="00503009" w:rsidR="00DA1639">
          <w:rPr>
            <w:rStyle w:val="Hyperlink"/>
          </w:rPr>
          <w:t xml:space="preserve"> </w:t>
        </w:r>
        <w:r w:rsidRPr="00503009" w:rsidR="00DA1639">
          <w:rPr>
            <w:rStyle w:val="Hyperlink"/>
          </w:rPr>
          <w:t>Landlord</w:t>
        </w:r>
        <w:r w:rsidR="00BC4967">
          <w:rPr>
            <w:rStyle w:val="Hyperlink"/>
          </w:rPr>
          <w:t>’</w:t>
        </w:r>
        <w:r w:rsidRPr="00503009" w:rsidR="00DA1639">
          <w:rPr>
            <w:rStyle w:val="Hyperlink"/>
          </w:rPr>
          <w:t>s obligations</w:t>
        </w:r>
        <w:r>
          <w:tab/>
        </w:r>
        <w:r>
          <w:fldChar w:fldCharType="begin"/>
        </w:r>
        <w:r>
          <w:instrText xml:space="preserve"> PAGEREF _Toc256000069 \h </w:instrText>
        </w:r>
        <w:r>
          <w:fldChar w:fldCharType="separate"/>
        </w:r>
        <w:r>
          <w:t>46</w:t>
        </w:r>
        <w:r>
          <w:fldChar w:fldCharType="end"/>
        </w:r>
      </w:hyperlink>
    </w:p>
    <w:p>
      <w:pPr>
        <w:pStyle w:val="TOC5"/>
        <w:rPr>
          <w:rFonts w:asciiTheme="minorHAnsi" w:hAnsiTheme="minorHAnsi"/>
          <w:noProof/>
          <w:sz w:val="22"/>
        </w:rPr>
      </w:pPr>
      <w:hyperlink w:anchor="_Toc256000070" w:history="1">
        <w:r>
          <w:rPr>
            <w:rStyle w:val="Hyperlink"/>
          </w:rPr>
          <w:t>Part 3</w:t>
        </w:r>
        <w:r>
          <w:rPr>
            <w:rStyle w:val="Hyperlink"/>
          </w:rPr>
          <w:t xml:space="preserve"> </w:t>
        </w:r>
        <w:r w:rsidRPr="00503009">
          <w:rPr>
            <w:rStyle w:val="Hyperlink"/>
          </w:rPr>
          <w:t>: Estate Services</w:t>
        </w:r>
        <w:r>
          <w:tab/>
        </w:r>
        <w:r>
          <w:fldChar w:fldCharType="begin"/>
        </w:r>
        <w:r>
          <w:instrText xml:space="preserve"> PAGEREF _Toc256000070 \h </w:instrText>
        </w:r>
        <w:r>
          <w:fldChar w:fldCharType="separate"/>
        </w:r>
        <w:r>
          <w:t>48</w:t>
        </w:r>
        <w:r>
          <w:fldChar w:fldCharType="end"/>
        </w:r>
      </w:hyperlink>
    </w:p>
    <w:p>
      <w:pPr>
        <w:pStyle w:val="TOC5"/>
        <w:rPr>
          <w:rFonts w:asciiTheme="minorHAnsi" w:hAnsiTheme="minorHAnsi"/>
          <w:noProof/>
          <w:sz w:val="22"/>
        </w:rPr>
      </w:pPr>
      <w:hyperlink w:anchor="_Toc256000071" w:history="1">
        <w:r>
          <w:rPr>
            <w:rStyle w:val="Hyperlink"/>
          </w:rPr>
          <w:t>Part 4</w:t>
        </w:r>
        <w:r>
          <w:rPr>
            <w:rStyle w:val="Hyperlink"/>
          </w:rPr>
          <w:t xml:space="preserve"> </w:t>
        </w:r>
        <w:r w:rsidRPr="00503009">
          <w:rPr>
            <w:rStyle w:val="Hyperlink"/>
          </w:rPr>
          <w:t xml:space="preserve">: Additional </w:t>
        </w:r>
        <w:r w:rsidRPr="00503009">
          <w:rPr>
            <w:rStyle w:val="Hyperlink"/>
          </w:rPr>
          <w:t>Services</w:t>
        </w:r>
        <w:r>
          <w:tab/>
        </w:r>
        <w:r>
          <w:fldChar w:fldCharType="begin"/>
        </w:r>
        <w:r>
          <w:instrText xml:space="preserve"> PAGEREF _Toc256000071 \h </w:instrText>
        </w:r>
        <w:r>
          <w:fldChar w:fldCharType="separate"/>
        </w:r>
        <w:r>
          <w:t>48</w:t>
        </w:r>
        <w:r>
          <w:fldChar w:fldCharType="end"/>
        </w:r>
      </w:hyperlink>
    </w:p>
    <w:p>
      <w:pPr>
        <w:pStyle w:val="TOC5"/>
        <w:rPr>
          <w:rFonts w:asciiTheme="minorHAnsi" w:hAnsiTheme="minorHAnsi"/>
          <w:noProof/>
          <w:sz w:val="22"/>
        </w:rPr>
      </w:pPr>
      <w:hyperlink w:anchor="_Toc256000072" w:history="1">
        <w:r>
          <w:rPr>
            <w:rStyle w:val="Hyperlink"/>
          </w:rPr>
          <w:t>Part 5</w:t>
        </w:r>
        <w:r>
          <w:rPr>
            <w:rStyle w:val="Hyperlink"/>
          </w:rPr>
          <w:t xml:space="preserve"> </w:t>
        </w:r>
        <w:r w:rsidRPr="00503009">
          <w:rPr>
            <w:rStyle w:val="Hyperlink"/>
          </w:rPr>
          <w:t>:</w:t>
        </w:r>
        <w:r w:rsidRPr="00503009" w:rsidR="007771DC">
          <w:rPr>
            <w:rStyle w:val="Hyperlink"/>
          </w:rPr>
          <w:t xml:space="preserve"> </w:t>
        </w:r>
        <w:r w:rsidRPr="00503009" w:rsidR="00DA1639">
          <w:rPr>
            <w:rStyle w:val="Hyperlink"/>
          </w:rPr>
          <w:t>Service Charge Exclusions</w:t>
        </w:r>
        <w:r>
          <w:tab/>
        </w:r>
        <w:r>
          <w:fldChar w:fldCharType="begin"/>
        </w:r>
        <w:r>
          <w:instrText xml:space="preserve"> PAGEREF _Toc256000072 \h </w:instrText>
        </w:r>
        <w:r>
          <w:fldChar w:fldCharType="separate"/>
        </w:r>
        <w:r>
          <w:t>49</w:t>
        </w:r>
        <w:r>
          <w:fldChar w:fldCharType="end"/>
        </w:r>
      </w:hyperlink>
    </w:p>
    <w:p>
      <w:pPr>
        <w:pStyle w:val="TOC5"/>
        <w:rPr>
          <w:rFonts w:asciiTheme="minorHAnsi" w:hAnsiTheme="minorHAnsi"/>
          <w:noProof/>
          <w:sz w:val="22"/>
        </w:rPr>
      </w:pPr>
      <w:hyperlink w:anchor="_Toc256000073" w:history="1">
        <w:r>
          <w:rPr>
            <w:rStyle w:val="Hyperlink"/>
          </w:rPr>
          <w:t>Part 6</w:t>
        </w:r>
        <w:r>
          <w:rPr>
            <w:rStyle w:val="Hyperlink"/>
          </w:rPr>
          <w:t xml:space="preserve"> </w:t>
        </w:r>
        <w:r w:rsidRPr="00503009" w:rsidR="00945C4C">
          <w:rPr>
            <w:rStyle w:val="Hyperlink"/>
          </w:rPr>
          <w:t xml:space="preserve">: </w:t>
        </w:r>
        <w:r w:rsidRPr="00503009">
          <w:rPr>
            <w:rStyle w:val="Hyperlink"/>
          </w:rPr>
          <w:t>Weighting</w:t>
        </w:r>
        <w:r>
          <w:tab/>
        </w:r>
        <w:r>
          <w:fldChar w:fldCharType="begin"/>
        </w:r>
        <w:r>
          <w:instrText xml:space="preserve"> PAGEREF _Toc256000073 \h </w:instrText>
        </w:r>
        <w:r>
          <w:fldChar w:fldCharType="separate"/>
        </w:r>
        <w:r>
          <w:t>50</w:t>
        </w:r>
        <w:r>
          <w:fldChar w:fldCharType="end"/>
        </w:r>
      </w:hyperlink>
    </w:p>
    <w:p>
      <w:pPr>
        <w:pStyle w:val="TOC3"/>
        <w:rPr>
          <w:rFonts w:asciiTheme="minorHAnsi" w:hAnsiTheme="minorHAnsi"/>
          <w:noProof/>
          <w:sz w:val="22"/>
        </w:rPr>
      </w:pPr>
      <w:hyperlink w:anchor="_Toc256000074" w:history="1">
        <w:r>
          <w:rPr>
            <w:rStyle w:val="Hyperlink"/>
          </w:rPr>
          <w:t>Schedule 4</w:t>
        </w:r>
        <w:r>
          <w:tab/>
        </w:r>
        <w:r>
          <w:fldChar w:fldCharType="begin"/>
        </w:r>
        <w:r>
          <w:instrText xml:space="preserve"> PAGEREF _Toc256000074 \h </w:instrText>
        </w:r>
        <w:r>
          <w:fldChar w:fldCharType="separate"/>
        </w:r>
        <w:r>
          <w:t>51</w:t>
        </w:r>
        <w:r>
          <w:fldChar w:fldCharType="end"/>
        </w:r>
      </w:hyperlink>
    </w:p>
    <w:p>
      <w:pPr>
        <w:pStyle w:val="TOC4"/>
        <w:rPr>
          <w:rFonts w:asciiTheme="minorHAnsi" w:hAnsiTheme="minorHAnsi"/>
          <w:noProof/>
          <w:sz w:val="22"/>
        </w:rPr>
      </w:pPr>
      <w:hyperlink w:anchor="_Toc256000075" w:history="1">
        <w:r w:rsidRPr="00503009">
          <w:rPr>
            <w:rStyle w:val="Hyperlink"/>
          </w:rPr>
          <w:t>Insurance and Damage Provisions</w:t>
        </w:r>
        <w:r>
          <w:tab/>
        </w:r>
        <w:r>
          <w:fldChar w:fldCharType="begin"/>
        </w:r>
        <w:r>
          <w:instrText xml:space="preserve"> PAGEREF _Toc256000075 \h </w:instrText>
        </w:r>
        <w:r>
          <w:fldChar w:fldCharType="separate"/>
        </w:r>
        <w:r>
          <w:t>51</w:t>
        </w:r>
        <w:r>
          <w:fldChar w:fldCharType="end"/>
        </w:r>
      </w:hyperlink>
    </w:p>
    <w:p>
      <w:pPr>
        <w:pStyle w:val="TOC3"/>
        <w:rPr>
          <w:rFonts w:asciiTheme="minorHAnsi" w:hAnsiTheme="minorHAnsi"/>
          <w:noProof/>
          <w:sz w:val="22"/>
        </w:rPr>
      </w:pPr>
      <w:hyperlink w:anchor="_Toc256000076" w:history="1">
        <w:r>
          <w:rPr>
            <w:rStyle w:val="Hyperlink"/>
          </w:rPr>
          <w:t>Schedule 5</w:t>
        </w:r>
        <w:r>
          <w:tab/>
        </w:r>
        <w:r>
          <w:fldChar w:fldCharType="begin"/>
        </w:r>
        <w:r>
          <w:instrText xml:space="preserve"> PAGEREF _Toc256000076 \h </w:instrText>
        </w:r>
        <w:r>
          <w:fldChar w:fldCharType="separate"/>
        </w:r>
        <w:r>
          <w:t>55</w:t>
        </w:r>
        <w:r>
          <w:fldChar w:fldCharType="end"/>
        </w:r>
      </w:hyperlink>
    </w:p>
    <w:p>
      <w:pPr>
        <w:pStyle w:val="TOC4"/>
        <w:rPr>
          <w:rFonts w:asciiTheme="minorHAnsi" w:hAnsiTheme="minorHAnsi"/>
          <w:noProof/>
          <w:sz w:val="22"/>
        </w:rPr>
      </w:pPr>
      <w:hyperlink w:anchor="_Toc256000077" w:history="1">
        <w:r w:rsidRPr="00503009">
          <w:rPr>
            <w:rStyle w:val="Hyperlink"/>
          </w:rPr>
          <w:t>Title Matters</w:t>
        </w:r>
        <w:r>
          <w:tab/>
        </w:r>
        <w:r>
          <w:fldChar w:fldCharType="begin"/>
        </w:r>
        <w:r>
          <w:instrText xml:space="preserve"> PAGEREF _Toc256000077 \h </w:instrText>
        </w:r>
        <w:r>
          <w:fldChar w:fldCharType="separate"/>
        </w:r>
        <w:r>
          <w:t>55</w:t>
        </w:r>
        <w:r>
          <w:fldChar w:fldCharType="end"/>
        </w:r>
      </w:hyperlink>
    </w:p>
    <w:p>
      <w:pPr>
        <w:pStyle w:val="TOC3"/>
        <w:rPr>
          <w:rFonts w:asciiTheme="minorHAnsi" w:hAnsiTheme="minorHAnsi"/>
          <w:noProof/>
          <w:sz w:val="22"/>
        </w:rPr>
      </w:pPr>
      <w:hyperlink w:anchor="_Toc256000078" w:history="1">
        <w:r>
          <w:rPr>
            <w:rStyle w:val="Hyperlink"/>
          </w:rPr>
          <w:t>Schedule 6</w:t>
        </w:r>
        <w:r>
          <w:tab/>
        </w:r>
        <w:r>
          <w:fldChar w:fldCharType="begin"/>
        </w:r>
        <w:r>
          <w:instrText xml:space="preserve"> PAGEREF _Toc256000078 \h </w:instrText>
        </w:r>
        <w:r>
          <w:fldChar w:fldCharType="separate"/>
        </w:r>
        <w:r>
          <w:t>56</w:t>
        </w:r>
        <w:r>
          <w:fldChar w:fldCharType="end"/>
        </w:r>
      </w:hyperlink>
    </w:p>
    <w:p>
      <w:pPr>
        <w:pStyle w:val="TOC4"/>
        <w:rPr>
          <w:rFonts w:asciiTheme="minorHAnsi" w:hAnsiTheme="minorHAnsi"/>
          <w:noProof/>
          <w:sz w:val="22"/>
        </w:rPr>
      </w:pPr>
      <w:hyperlink w:anchor="_Toc256000079" w:history="1">
        <w:r w:rsidRPr="00503009">
          <w:rPr>
            <w:rStyle w:val="Hyperlink"/>
          </w:rPr>
          <w:t>Works</w:t>
        </w:r>
        <w:r>
          <w:tab/>
        </w:r>
        <w:r>
          <w:fldChar w:fldCharType="begin"/>
        </w:r>
        <w:r>
          <w:instrText xml:space="preserve"> PAGEREF _Toc256000079 \h </w:instrText>
        </w:r>
        <w:r>
          <w:fldChar w:fldCharType="separate"/>
        </w:r>
        <w:r>
          <w:t>56</w:t>
        </w:r>
        <w:r>
          <w:fldChar w:fldCharType="end"/>
        </w:r>
      </w:hyperlink>
    </w:p>
    <w:p>
      <w:pPr>
        <w:pStyle w:val="TOC3"/>
        <w:rPr>
          <w:rFonts w:asciiTheme="minorHAnsi" w:hAnsiTheme="minorHAnsi"/>
          <w:noProof/>
          <w:sz w:val="22"/>
        </w:rPr>
      </w:pPr>
      <w:hyperlink w:anchor="_Toc256000080" w:history="1">
        <w:r>
          <w:rPr>
            <w:rStyle w:val="Hyperlink"/>
          </w:rPr>
          <w:t>Schedule 7</w:t>
        </w:r>
        <w:r>
          <w:tab/>
        </w:r>
        <w:r>
          <w:fldChar w:fldCharType="begin"/>
        </w:r>
        <w:r>
          <w:instrText xml:space="preserve"> PAGEREF _Toc256000080 \h </w:instrText>
        </w:r>
        <w:r>
          <w:fldChar w:fldCharType="separate"/>
        </w:r>
        <w:r>
          <w:t>60</w:t>
        </w:r>
        <w:r>
          <w:fldChar w:fldCharType="end"/>
        </w:r>
      </w:hyperlink>
    </w:p>
    <w:p>
      <w:pPr>
        <w:pStyle w:val="TOC4"/>
        <w:rPr>
          <w:rFonts w:asciiTheme="minorHAnsi" w:hAnsiTheme="minorHAnsi"/>
          <w:noProof/>
          <w:sz w:val="22"/>
        </w:rPr>
      </w:pPr>
      <w:hyperlink w:anchor="_Toc256000081" w:history="1">
        <w:r w:rsidRPr="00503009">
          <w:rPr>
            <w:rStyle w:val="Hyperlink"/>
          </w:rPr>
          <w:t>Sustainability</w:t>
        </w:r>
        <w:r>
          <w:tab/>
        </w:r>
        <w:r>
          <w:fldChar w:fldCharType="begin"/>
        </w:r>
        <w:r>
          <w:instrText xml:space="preserve"> PAGEREF _Toc256000081 \h </w:instrText>
        </w:r>
        <w:r>
          <w:fldChar w:fldCharType="separate"/>
        </w:r>
        <w:r>
          <w:t>60</w:t>
        </w:r>
        <w:r>
          <w:fldChar w:fldCharType="end"/>
        </w:r>
      </w:hyperlink>
    </w:p>
    <w:p>
      <w:pPr>
        <w:pStyle w:val="TOC3"/>
        <w:rPr>
          <w:rFonts w:asciiTheme="minorHAnsi" w:hAnsiTheme="minorHAnsi"/>
          <w:noProof/>
          <w:sz w:val="22"/>
        </w:rPr>
      </w:pPr>
      <w:hyperlink w:anchor="_Toc256000082" w:history="1">
        <w:r>
          <w:rPr>
            <w:rStyle w:val="Hyperlink"/>
          </w:rPr>
          <w:t>Schedule 8</w:t>
        </w:r>
        <w:r>
          <w:tab/>
        </w:r>
        <w:r>
          <w:fldChar w:fldCharType="begin"/>
        </w:r>
        <w:r>
          <w:instrText xml:space="preserve"> PAGEREF _Toc256000082 \h </w:instrText>
        </w:r>
        <w:r>
          <w:fldChar w:fldCharType="separate"/>
        </w:r>
        <w:r>
          <w:t>63</w:t>
        </w:r>
        <w:r>
          <w:fldChar w:fldCharType="end"/>
        </w:r>
      </w:hyperlink>
    </w:p>
    <w:p>
      <w:pPr>
        <w:pStyle w:val="TOC4"/>
        <w:rPr>
          <w:rFonts w:asciiTheme="minorHAnsi" w:hAnsiTheme="minorHAnsi"/>
          <w:noProof/>
          <w:sz w:val="22"/>
        </w:rPr>
      </w:pPr>
      <w:hyperlink w:anchor="_Toc256000083" w:history="1">
        <w:r w:rsidRPr="00503009">
          <w:rPr>
            <w:rStyle w:val="Hyperlink"/>
          </w:rPr>
          <w:t>Underletting</w:t>
        </w:r>
        <w:r>
          <w:tab/>
        </w:r>
        <w:r>
          <w:fldChar w:fldCharType="begin"/>
        </w:r>
        <w:r>
          <w:instrText xml:space="preserve"> PAGEREF _Toc256000083 \h </w:instrText>
        </w:r>
        <w:r>
          <w:fldChar w:fldCharType="separate"/>
        </w:r>
        <w:r>
          <w:t>63</w:t>
        </w:r>
        <w:r>
          <w:fldChar w:fldCharType="end"/>
        </w:r>
      </w:hyperlink>
    </w:p>
    <w:p w:rsidR="00DA1639" w:rsidRPr="00503009" w:rsidP="00984F4F">
      <w:pPr>
        <w:pStyle w:val="SHNormal"/>
      </w:pPr>
      <w:r w:rsidRPr="00503009">
        <w:fldChar w:fldCharType="end"/>
      </w:r>
    </w:p>
    <w:p w:rsidR="00DA1639" w:rsidRPr="00503009" w:rsidP="00984F4F">
      <w:pPr>
        <w:pStyle w:val="SHNormal"/>
      </w:pPr>
    </w:p>
    <w:p w:rsidR="00DA1639" w:rsidRPr="00503009" w:rsidP="00984F4F">
      <w:pPr>
        <w:pStyle w:val="SHNormal"/>
        <w:sectPr w:rsidSect="00984F4F">
          <w:footerReference w:type="default" r:id="rId19"/>
          <w:pgSz w:w="11907" w:h="16839" w:code="9"/>
          <w:pgMar w:top="1417" w:right="1417" w:bottom="1417" w:left="1417" w:header="709" w:footer="709" w:gutter="0"/>
          <w:cols w:space="708"/>
          <w:docGrid w:linePitch="360"/>
        </w:sectPr>
      </w:pPr>
    </w:p>
    <w:p w:rsidR="00DA1639" w:rsidRPr="00503009" w:rsidP="00984F4F">
      <w:pPr>
        <w:pStyle w:val="SHNormal"/>
        <w:jc w:val="center"/>
        <w:rPr>
          <w:b/>
          <w:bCs/>
        </w:rPr>
      </w:pPr>
      <w:r w:rsidRPr="00503009">
        <w:rPr>
          <w:b/>
          <w:bCs/>
        </w:rPr>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31"/>
        <w:gridCol w:w="4932"/>
      </w:tblGrid>
      <w:tr w:rsidTr="00EA05F3">
        <w:tblPrEx>
          <w:tblW w:w="0" w:type="auto"/>
          <w:tblLook w:val="01E0"/>
        </w:tblPrEx>
        <w:tc>
          <w:tcPr>
            <w:tcW w:w="4785" w:type="dxa"/>
          </w:tcPr>
          <w:p w:rsidR="00DA1639" w:rsidRPr="00503009" w:rsidP="00984F4F">
            <w:pPr>
              <w:pStyle w:val="SHNormal"/>
            </w:pPr>
            <w:r w:rsidRPr="00503009">
              <w:rPr>
                <w:b/>
                <w:bCs/>
              </w:rPr>
              <w:t>LR1.</w:t>
            </w:r>
            <w:r w:rsidRPr="00503009">
              <w:t> </w:t>
            </w:r>
            <w:r w:rsidRPr="00503009">
              <w:rPr>
                <w:b/>
                <w:bCs/>
              </w:rPr>
              <w:t>Date of lease</w:t>
            </w:r>
          </w:p>
        </w:tc>
        <w:tc>
          <w:tcPr>
            <w:tcW w:w="4786" w:type="dxa"/>
          </w:tcPr>
          <w:p w:rsidR="00DA1639" w:rsidRPr="00503009" w:rsidP="00984F4F">
            <w:pPr>
              <w:pStyle w:val="SHNormal"/>
            </w:pPr>
          </w:p>
        </w:tc>
      </w:tr>
      <w:tr w:rsidTr="00EA05F3">
        <w:tblPrEx>
          <w:tblW w:w="0" w:type="auto"/>
          <w:tblLook w:val="01E0"/>
        </w:tblPrEx>
        <w:tc>
          <w:tcPr>
            <w:tcW w:w="4785" w:type="dxa"/>
          </w:tcPr>
          <w:p w:rsidR="00DA1639" w:rsidRPr="00503009" w:rsidP="00984F4F">
            <w:pPr>
              <w:pStyle w:val="SHNormal"/>
            </w:pPr>
            <w:r w:rsidRPr="00503009">
              <w:rPr>
                <w:b/>
                <w:bCs/>
              </w:rPr>
              <w:t>LR2. Title number(s)</w:t>
            </w:r>
          </w:p>
        </w:tc>
        <w:tc>
          <w:tcPr>
            <w:tcW w:w="4786" w:type="dxa"/>
          </w:tcPr>
          <w:p w:rsidR="00DA1639" w:rsidRPr="00503009" w:rsidP="00984F4F">
            <w:pPr>
              <w:pStyle w:val="SHNormal"/>
            </w:pPr>
          </w:p>
        </w:tc>
      </w:tr>
      <w:tr w:rsidTr="00EA05F3">
        <w:tblPrEx>
          <w:tblW w:w="0" w:type="auto"/>
          <w:tblLook w:val="01E0"/>
        </w:tblPrEx>
        <w:tc>
          <w:tcPr>
            <w:tcW w:w="4785" w:type="dxa"/>
          </w:tcPr>
          <w:p w:rsidR="00DA1639" w:rsidRPr="00503009" w:rsidP="00984F4F">
            <w:pPr>
              <w:pStyle w:val="SHNormal"/>
            </w:pPr>
            <w:r w:rsidRPr="00503009">
              <w:rPr>
                <w:b/>
                <w:bCs/>
              </w:rPr>
              <w:t>LR2.</w:t>
            </w:r>
            <w:r w:rsidRPr="00503009" w:rsidR="00BC4967">
              <w:rPr>
                <w:b/>
                <w:bCs/>
              </w:rPr>
              <w:t>1</w:t>
            </w:r>
            <w:r w:rsidR="00BC4967">
              <w:rPr>
                <w:b/>
                <w:bCs/>
              </w:rPr>
              <w:t> </w:t>
            </w:r>
            <w:r w:rsidRPr="00503009">
              <w:rPr>
                <w:b/>
                <w:bCs/>
              </w:rPr>
              <w:t>Landlord</w:t>
            </w:r>
            <w:r w:rsidR="00BC4967">
              <w:rPr>
                <w:b/>
                <w:bCs/>
              </w:rPr>
              <w:t>’</w:t>
            </w:r>
            <w:r w:rsidRPr="00503009">
              <w:rPr>
                <w:b/>
                <w:bCs/>
              </w:rPr>
              <w:t>s title number(s)</w:t>
            </w:r>
          </w:p>
        </w:tc>
        <w:tc>
          <w:tcPr>
            <w:tcW w:w="4786" w:type="dxa"/>
          </w:tcPr>
          <w:p w:rsidR="00DA1639" w:rsidRPr="00503009" w:rsidP="00984F4F">
            <w:pPr>
              <w:pStyle w:val="SHNormal"/>
            </w:pPr>
            <w:r>
              <w:t>[</w:t>
            </w:r>
            <w:r w:rsidRPr="00503009">
              <w:t>TITLE NUMBER</w:t>
            </w:r>
            <w:r>
              <w:t>]</w:t>
            </w:r>
            <w:r w:rsidRPr="00503009">
              <w:t>.</w:t>
            </w:r>
          </w:p>
        </w:tc>
      </w:tr>
      <w:tr w:rsidTr="00EA05F3">
        <w:tblPrEx>
          <w:tblW w:w="0" w:type="auto"/>
          <w:tblLook w:val="01E0"/>
        </w:tblPrEx>
        <w:tc>
          <w:tcPr>
            <w:tcW w:w="4785" w:type="dxa"/>
          </w:tcPr>
          <w:p w:rsidR="00DA1639" w:rsidRPr="00503009" w:rsidP="00984F4F">
            <w:pPr>
              <w:pStyle w:val="SHNormal"/>
            </w:pPr>
            <w:r w:rsidRPr="00503009">
              <w:rPr>
                <w:b/>
                <w:bCs/>
              </w:rPr>
              <w:t>LR2.</w:t>
            </w:r>
            <w:r w:rsidRPr="00503009" w:rsidR="00BC4967">
              <w:rPr>
                <w:b/>
                <w:bCs/>
              </w:rPr>
              <w:t>2</w:t>
            </w:r>
            <w:r w:rsidR="00BC4967">
              <w:rPr>
                <w:b/>
                <w:bCs/>
              </w:rPr>
              <w:t> </w:t>
            </w:r>
            <w:r w:rsidRPr="00503009">
              <w:rPr>
                <w:b/>
                <w:bCs/>
              </w:rPr>
              <w:t>Other title numbers</w:t>
            </w:r>
          </w:p>
        </w:tc>
        <w:tc>
          <w:tcPr>
            <w:tcW w:w="4786" w:type="dxa"/>
          </w:tcPr>
          <w:p w:rsidR="00DA1639" w:rsidRPr="00503009" w:rsidP="00984F4F">
            <w:pPr>
              <w:pStyle w:val="SHNormal"/>
            </w:pPr>
            <w:r>
              <w:t>[</w:t>
            </w:r>
            <w:r w:rsidRPr="00503009">
              <w:t>None.</w:t>
            </w:r>
            <w:r>
              <w:t>]</w:t>
            </w:r>
            <w:r>
              <w:t>[</w:t>
            </w:r>
            <w:r w:rsidRPr="00503009">
              <w:t>TITLE NUMBER.</w:t>
            </w:r>
            <w:r>
              <w:t>]</w:t>
            </w:r>
          </w:p>
        </w:tc>
      </w:tr>
      <w:tr w:rsidTr="00EA05F3">
        <w:tblPrEx>
          <w:tblW w:w="0" w:type="auto"/>
          <w:tblLook w:val="01E0"/>
        </w:tblPrEx>
        <w:tc>
          <w:tcPr>
            <w:tcW w:w="4785" w:type="dxa"/>
          </w:tcPr>
          <w:p w:rsidR="00DA1639" w:rsidRPr="00503009" w:rsidP="00984F4F">
            <w:pPr>
              <w:pStyle w:val="SHNormal"/>
            </w:pPr>
            <w:r w:rsidRPr="00503009">
              <w:rPr>
                <w:b/>
                <w:bCs/>
              </w:rPr>
              <w:t>LR3. Parties to this lease</w:t>
            </w:r>
          </w:p>
        </w:tc>
        <w:tc>
          <w:tcPr>
            <w:tcW w:w="4786" w:type="dxa"/>
          </w:tcPr>
          <w:p w:rsidR="00DA1639" w:rsidRPr="00503009" w:rsidP="00984F4F">
            <w:pPr>
              <w:pStyle w:val="SHNormal"/>
            </w:pPr>
          </w:p>
        </w:tc>
      </w:tr>
      <w:tr w:rsidTr="00EA05F3">
        <w:tblPrEx>
          <w:tblW w:w="0" w:type="auto"/>
          <w:tblLook w:val="01E0"/>
        </w:tblPrEx>
        <w:tc>
          <w:tcPr>
            <w:tcW w:w="4785" w:type="dxa"/>
          </w:tcPr>
          <w:p w:rsidR="00DA1639" w:rsidRPr="00503009" w:rsidP="00984F4F">
            <w:pPr>
              <w:pStyle w:val="SHNormal"/>
            </w:pPr>
            <w:r w:rsidRPr="00503009">
              <w:rPr>
                <w:b/>
                <w:bCs/>
              </w:rPr>
              <w:t>Landlord</w:t>
            </w:r>
          </w:p>
        </w:tc>
        <w:tc>
          <w:tcPr>
            <w:tcW w:w="4786" w:type="dxa"/>
          </w:tcPr>
          <w:p w:rsidR="00DA1639" w:rsidRPr="00503009" w:rsidP="00984F4F">
            <w:pPr>
              <w:pStyle w:val="SHNormal"/>
            </w:pPr>
            <w:r>
              <w:t>[</w:t>
            </w:r>
            <w:r w:rsidRPr="00503009">
              <w:t>LANDLORD</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Pr="00503009" w:rsidR="00637B11">
              <w:t xml:space="preserve"> </w:t>
            </w:r>
            <w:r>
              <w:t>[</w:t>
            </w:r>
            <w:r w:rsidRPr="00503009" w:rsidR="00637B11">
              <w:t xml:space="preserve">(overseas entity ID: </w:t>
            </w:r>
            <w:r>
              <w:t>[</w:t>
            </w:r>
            <w:r w:rsidRPr="00503009" w:rsidR="00637B11">
              <w:t>●</w:t>
            </w:r>
            <w:r>
              <w:t>]</w:t>
            </w:r>
            <w:r>
              <w:t>[</w:t>
            </w:r>
            <w:r w:rsidRPr="00503009" w:rsidR="00637B11">
              <w:t>not required</w:t>
            </w:r>
            <w:r>
              <w:t>]</w:t>
            </w:r>
            <w:r w:rsidRPr="00503009" w:rsidR="00637B11">
              <w:t>)</w:t>
            </w:r>
            <w:r>
              <w:t>]</w:t>
            </w:r>
            <w:r w:rsidRPr="00503009">
              <w:t xml:space="preserve">, the registered office of which is at </w:t>
            </w:r>
            <w:r>
              <w:t>[</w:t>
            </w:r>
            <w:r w:rsidRPr="00503009">
              <w:t>ADDRESS</w:t>
            </w:r>
            <w:r>
              <w:t>]</w:t>
            </w:r>
            <w:r w:rsidRPr="00503009">
              <w:t>.</w:t>
            </w:r>
          </w:p>
        </w:tc>
      </w:tr>
      <w:tr w:rsidTr="00EA05F3">
        <w:tblPrEx>
          <w:tblW w:w="0" w:type="auto"/>
          <w:tblLook w:val="01E0"/>
        </w:tblPrEx>
        <w:tc>
          <w:tcPr>
            <w:tcW w:w="4785" w:type="dxa"/>
          </w:tcPr>
          <w:p w:rsidR="00DA1639" w:rsidRPr="00503009" w:rsidP="00984F4F">
            <w:pPr>
              <w:pStyle w:val="SHNormal"/>
            </w:pPr>
            <w:r w:rsidRPr="00503009">
              <w:rPr>
                <w:b/>
                <w:bCs/>
              </w:rPr>
              <w:t>Tenant</w:t>
            </w:r>
          </w:p>
        </w:tc>
        <w:tc>
          <w:tcPr>
            <w:tcW w:w="4786" w:type="dxa"/>
          </w:tcPr>
          <w:p w:rsidR="00DA1639" w:rsidRPr="00503009" w:rsidP="00984F4F">
            <w:pPr>
              <w:pStyle w:val="SHNormal"/>
            </w:pPr>
            <w:r>
              <w:t>[</w:t>
            </w:r>
            <w:r w:rsidRPr="00503009">
              <w:t>TENANT</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Pr="00503009" w:rsidR="00637B11">
              <w:t xml:space="preserve"> </w:t>
            </w:r>
            <w:r>
              <w:t>[</w:t>
            </w:r>
            <w:r w:rsidRPr="00503009" w:rsidR="00637B11">
              <w:t xml:space="preserve">(overseas entity ID: </w:t>
            </w:r>
            <w:r>
              <w:t>[</w:t>
            </w:r>
            <w:r w:rsidRPr="00503009" w:rsidR="00637B11">
              <w:t>●</w:t>
            </w:r>
            <w:r>
              <w:t>]</w:t>
            </w:r>
            <w:r>
              <w:t>[</w:t>
            </w:r>
            <w:r w:rsidRPr="00503009" w:rsidR="00637B11">
              <w:t>not required</w:t>
            </w:r>
            <w:r>
              <w:t>]</w:t>
            </w:r>
            <w:r w:rsidRPr="00503009" w:rsidR="00637B11">
              <w:t>)</w:t>
            </w:r>
            <w:r>
              <w:t>]</w:t>
            </w:r>
            <w:r w:rsidRPr="00503009">
              <w:t xml:space="preserve">, the registered office of which is at </w:t>
            </w:r>
            <w:r>
              <w:t>[</w:t>
            </w:r>
            <w:r w:rsidRPr="00503009">
              <w:t>ADDRESS</w:t>
            </w:r>
            <w:r>
              <w:t>]</w:t>
            </w:r>
            <w:r w:rsidRPr="00503009">
              <w:t>.</w:t>
            </w:r>
          </w:p>
        </w:tc>
      </w:tr>
      <w:tr w:rsidTr="00EA05F3">
        <w:tblPrEx>
          <w:tblW w:w="0" w:type="auto"/>
          <w:tblLook w:val="01E0"/>
        </w:tblPrEx>
        <w:tc>
          <w:tcPr>
            <w:tcW w:w="4785" w:type="dxa"/>
          </w:tcPr>
          <w:p w:rsidR="00DA1639" w:rsidRPr="00503009" w:rsidP="00984F4F">
            <w:pPr>
              <w:pStyle w:val="SHNormal"/>
            </w:pPr>
            <w:r>
              <w:t>[</w:t>
            </w:r>
            <w:r w:rsidRPr="00503009">
              <w:rPr>
                <w:b/>
                <w:bCs/>
              </w:rPr>
              <w:t>Guarantor</w:t>
            </w:r>
          </w:p>
        </w:tc>
        <w:tc>
          <w:tcPr>
            <w:tcW w:w="4786" w:type="dxa"/>
          </w:tcPr>
          <w:p w:rsidR="00DA1639" w:rsidRPr="00503009" w:rsidP="00984F4F">
            <w:pPr>
              <w:pStyle w:val="SHNormal"/>
            </w:pPr>
            <w:r>
              <w:t>[</w:t>
            </w:r>
            <w:r w:rsidRPr="00503009">
              <w:t>GUARANTOR</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Tr="00EA05F3">
        <w:tblPrEx>
          <w:tblW w:w="0" w:type="auto"/>
          <w:tblLook w:val="01E0"/>
        </w:tblPrEx>
        <w:tc>
          <w:tcPr>
            <w:tcW w:w="4785" w:type="dxa"/>
          </w:tcPr>
          <w:p w:rsidR="00DA1639" w:rsidRPr="00503009" w:rsidP="00984F4F">
            <w:pPr>
              <w:pStyle w:val="SHNormal"/>
            </w:pPr>
            <w:r>
              <w:t>[</w:t>
            </w:r>
            <w:r>
              <w:t>[</w:t>
            </w:r>
            <w:r w:rsidRPr="00503009">
              <w:rPr>
                <w:b/>
                <w:bCs/>
              </w:rPr>
              <w:t>Description of party</w:t>
            </w:r>
            <w:r>
              <w:t>]</w:t>
            </w:r>
          </w:p>
        </w:tc>
        <w:tc>
          <w:tcPr>
            <w:tcW w:w="4786" w:type="dxa"/>
          </w:tcPr>
          <w:p w:rsidR="00DA1639" w:rsidRPr="00503009" w:rsidP="00984F4F">
            <w:pPr>
              <w:pStyle w:val="SHNormal"/>
            </w:pPr>
            <w:r>
              <w:t>[</w:t>
            </w:r>
            <w:r w:rsidRPr="00503009">
              <w:t>NAME</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Tr="00EA05F3">
        <w:tblPrEx>
          <w:tblW w:w="0" w:type="auto"/>
          <w:tblLook w:val="01E0"/>
        </w:tblPrEx>
        <w:tc>
          <w:tcPr>
            <w:tcW w:w="4785" w:type="dxa"/>
            <w:tcBorders>
              <w:bottom w:val="nil"/>
            </w:tcBorders>
          </w:tcPr>
          <w:p w:rsidR="00DA1639" w:rsidRPr="00503009" w:rsidP="00984F4F">
            <w:pPr>
              <w:pStyle w:val="SHNormal"/>
            </w:pPr>
            <w:r w:rsidRPr="00503009">
              <w:rPr>
                <w:b/>
                <w:bCs/>
              </w:rPr>
              <w:t>LR4. Property</w:t>
            </w:r>
          </w:p>
        </w:tc>
        <w:tc>
          <w:tcPr>
            <w:tcW w:w="4786" w:type="dxa"/>
            <w:tcBorders>
              <w:bottom w:val="nil"/>
            </w:tcBorders>
          </w:tcPr>
          <w:p w:rsidR="00DA1639" w:rsidRPr="00503009" w:rsidP="00984F4F">
            <w:pPr>
              <w:pStyle w:val="SHNormal"/>
            </w:pPr>
            <w:r w:rsidRPr="00503009">
              <w:rPr>
                <w:b/>
                <w:bCs/>
              </w:rPr>
              <w:t>In the case of a conflict between this</w:t>
            </w:r>
            <w:r w:rsidR="00BC4967">
              <w:rPr>
                <w:b/>
                <w:bCs/>
              </w:rPr>
              <w:t xml:space="preserve"> clause </w:t>
            </w:r>
            <w:r w:rsidRPr="00503009">
              <w:rPr>
                <w:b/>
                <w:bCs/>
              </w:rPr>
              <w:t>and the remainder of this lease then, for the purposes of registration, this</w:t>
            </w:r>
            <w:r w:rsidR="00BC4967">
              <w:rPr>
                <w:b/>
                <w:bCs/>
              </w:rPr>
              <w:t xml:space="preserve"> clause </w:t>
            </w:r>
            <w:r w:rsidRPr="00503009">
              <w:rPr>
                <w:b/>
                <w:bCs/>
              </w:rPr>
              <w:t>shall prevail.</w:t>
            </w:r>
          </w:p>
        </w:tc>
      </w:tr>
      <w:tr w:rsidTr="00EA05F3">
        <w:tblPrEx>
          <w:tblW w:w="0" w:type="auto"/>
          <w:tblLook w:val="01E0"/>
        </w:tblPrEx>
        <w:tc>
          <w:tcPr>
            <w:tcW w:w="4785" w:type="dxa"/>
            <w:tcBorders>
              <w:top w:val="nil"/>
              <w:bottom w:val="nil"/>
            </w:tcBorders>
          </w:tcPr>
          <w:p w:rsidR="00DA1639" w:rsidRPr="00503009" w:rsidP="00984F4F">
            <w:pPr>
              <w:pStyle w:val="SHNormal"/>
            </w:pPr>
          </w:p>
        </w:tc>
        <w:tc>
          <w:tcPr>
            <w:tcW w:w="4786" w:type="dxa"/>
            <w:tcBorders>
              <w:top w:val="nil"/>
              <w:bottom w:val="nil"/>
            </w:tcBorders>
          </w:tcPr>
          <w:p w:rsidR="00DA1639" w:rsidRPr="00503009" w:rsidP="00984F4F">
            <w:pPr>
              <w:pStyle w:val="SHNormal"/>
            </w:pPr>
            <w:r w:rsidRPr="00503009">
              <w:t xml:space="preserve">The property described as the </w:t>
            </w:r>
            <w:r w:rsidR="00BC4967">
              <w:t>“</w:t>
            </w:r>
            <w:r w:rsidRPr="00503009">
              <w:t>Premises</w:t>
            </w:r>
            <w:r w:rsidR="00BC4967">
              <w:t>”</w:t>
            </w:r>
            <w:r w:rsidRPr="00503009">
              <w:t xml:space="preserve"> in</w:t>
            </w:r>
            <w:r w:rsidR="00BC4967">
              <w:t xml:space="preserve"> clause </w:t>
            </w:r>
            <w:r w:rsidRPr="00503009">
              <w:rPr>
                <w:b/>
              </w:rPr>
              <w:fldChar w:fldCharType="begin"/>
            </w:r>
            <w:r w:rsidRPr="00503009">
              <w:rPr>
                <w:b/>
              </w:rPr>
              <w:instrText xml:space="preserve"> REF _Ref322089825 \r \h  \* MERGEFORMAT </w:instrText>
            </w:r>
            <w:r w:rsidRPr="00503009">
              <w:rPr>
                <w:b/>
              </w:rPr>
              <w:fldChar w:fldCharType="separate"/>
            </w:r>
            <w:r w:rsidR="00BC4967">
              <w:rPr>
                <w:b/>
              </w:rPr>
              <w:t>1</w:t>
            </w:r>
            <w:r w:rsidRPr="00503009">
              <w:rPr>
                <w:b/>
              </w:rPr>
              <w:fldChar w:fldCharType="end"/>
            </w:r>
            <w:r w:rsidRPr="00503009">
              <w:t xml:space="preserve"> of this Lease</w:t>
            </w:r>
            <w:r w:rsidRPr="00503009" w:rsidR="009311C1">
              <w:t xml:space="preserve"> </w:t>
            </w:r>
            <w:r>
              <w:t>[</w:t>
            </w:r>
            <w:r w:rsidRPr="00503009" w:rsidR="009311C1">
              <w:t xml:space="preserve">but without the benefit of the rights set out in </w:t>
            </w:r>
            <w:r>
              <w:t>[</w:t>
            </w:r>
            <w:r w:rsidRPr="00503009" w:rsidR="009311C1">
              <w:t>entry</w:t>
            </w:r>
            <w:r>
              <w:t>]</w:t>
            </w:r>
            <w:r>
              <w:t>[</w:t>
            </w:r>
            <w:r w:rsidRPr="00503009" w:rsidR="009311C1">
              <w:t>entries</w:t>
            </w:r>
            <w:r>
              <w:t>]</w:t>
            </w:r>
            <w:r w:rsidRPr="00503009" w:rsidR="009311C1">
              <w:t xml:space="preserve"> </w:t>
            </w:r>
            <w:r>
              <w:t>[</w:t>
            </w:r>
            <w:r w:rsidRPr="00503009" w:rsidR="009311C1">
              <w:t>●</w:t>
            </w:r>
            <w:r>
              <w:t>]</w:t>
            </w:r>
            <w:r w:rsidRPr="00503009" w:rsidR="009311C1">
              <w:t xml:space="preserve"> of the Property Register of Title Number </w:t>
            </w:r>
            <w:r>
              <w:t>[</w:t>
            </w:r>
            <w:r w:rsidRPr="00503009" w:rsidR="009311C1">
              <w:t>●</w:t>
            </w:r>
            <w:r>
              <w:t>]</w:t>
            </w:r>
            <w:r w:rsidRPr="00503009" w:rsidR="009311C1">
              <w:t xml:space="preserve"> as at </w:t>
            </w:r>
            <w:r>
              <w:t>[</w:t>
            </w:r>
            <w:r w:rsidRPr="00503009" w:rsidR="009311C1">
              <w:t>●</w:t>
            </w:r>
            <w:r>
              <w:t>]</w:t>
            </w:r>
            <w:r>
              <w:rPr>
                <w:rStyle w:val="FootnoteReference"/>
              </w:rPr>
              <w:footnoteReference w:id="2"/>
            </w:r>
            <w:r>
              <w:t>]</w:t>
            </w:r>
            <w:r w:rsidRPr="00503009" w:rsidR="009311C1">
              <w:t>.</w:t>
            </w:r>
          </w:p>
        </w:tc>
      </w:tr>
      <w:tr w:rsidTr="00EA05F3">
        <w:tblPrEx>
          <w:tblW w:w="0" w:type="auto"/>
          <w:tblLook w:val="01E0"/>
        </w:tblPrEx>
        <w:tc>
          <w:tcPr>
            <w:tcW w:w="4785" w:type="dxa"/>
          </w:tcPr>
          <w:p w:rsidR="00DA1639" w:rsidRPr="00503009" w:rsidP="00984F4F">
            <w:pPr>
              <w:pStyle w:val="SHNormal"/>
            </w:pPr>
            <w:r w:rsidRPr="00503009">
              <w:rPr>
                <w:b/>
                <w:bCs/>
              </w:rPr>
              <w:t>LR5. Prescribed statements etc.</w:t>
            </w:r>
          </w:p>
        </w:tc>
        <w:tc>
          <w:tcPr>
            <w:tcW w:w="4786" w:type="dxa"/>
          </w:tcPr>
          <w:p w:rsidR="00DA1639" w:rsidRPr="00503009" w:rsidP="00984F4F">
            <w:pPr>
              <w:pStyle w:val="SHNormal"/>
            </w:pPr>
            <w:r w:rsidRPr="00503009">
              <w:t>None.</w:t>
            </w:r>
            <w:r>
              <w:rPr>
                <w:rStyle w:val="FootnoteReference"/>
              </w:rPr>
              <w:footnoteReference w:id="3"/>
            </w:r>
          </w:p>
        </w:tc>
      </w:tr>
      <w:tr w:rsidTr="00EA05F3">
        <w:tblPrEx>
          <w:tblW w:w="0" w:type="auto"/>
          <w:tblLook w:val="01E0"/>
        </w:tblPrEx>
        <w:tc>
          <w:tcPr>
            <w:tcW w:w="4785" w:type="dxa"/>
          </w:tcPr>
          <w:p w:rsidR="00DA1639" w:rsidRPr="00503009" w:rsidP="00984F4F">
            <w:pPr>
              <w:pStyle w:val="SHNormal"/>
            </w:pPr>
            <w:r w:rsidRPr="00503009">
              <w:rPr>
                <w:b/>
                <w:bCs/>
              </w:rPr>
              <w:t>LR6. Term for which the Property is leased</w:t>
            </w:r>
          </w:p>
        </w:tc>
        <w:tc>
          <w:tcPr>
            <w:tcW w:w="4786" w:type="dxa"/>
          </w:tcPr>
          <w:p w:rsidR="00DA1639" w:rsidRPr="00503009" w:rsidP="00984F4F">
            <w:pPr>
              <w:pStyle w:val="SHNormal"/>
            </w:pPr>
            <w:r w:rsidRPr="00503009">
              <w:t xml:space="preserve">The </w:t>
            </w:r>
            <w:r w:rsidRPr="00503009" w:rsidR="00203BCB">
              <w:t>Contractual T</w:t>
            </w:r>
            <w:r w:rsidRPr="00503009">
              <w:t>erm as specified in</w:t>
            </w:r>
            <w:r w:rsidR="00BC4967">
              <w:t xml:space="preserve"> clause </w:t>
            </w:r>
            <w:r w:rsidRPr="00503009" w:rsidR="00203BCB">
              <w:rPr>
                <w:b/>
              </w:rPr>
              <w:fldChar w:fldCharType="begin"/>
            </w:r>
            <w:r w:rsidRPr="00503009" w:rsidR="00203BCB">
              <w:rPr>
                <w:b/>
              </w:rPr>
              <w:instrText xml:space="preserve"> REF _Ref322089825 \r \h </w:instrText>
            </w:r>
            <w:r w:rsidR="00503009">
              <w:rPr>
                <w:b/>
              </w:rPr>
              <w:instrText xml:space="preserve"> \* MERGEFORMAT </w:instrText>
            </w:r>
            <w:r w:rsidRPr="00503009" w:rsidR="00203BCB">
              <w:rPr>
                <w:b/>
              </w:rPr>
              <w:fldChar w:fldCharType="separate"/>
            </w:r>
            <w:r w:rsidR="00BC4967">
              <w:rPr>
                <w:b/>
              </w:rPr>
              <w:t>1</w:t>
            </w:r>
            <w:r w:rsidRPr="00503009" w:rsidR="00203BCB">
              <w:rPr>
                <w:b/>
              </w:rPr>
              <w:fldChar w:fldCharType="end"/>
            </w:r>
            <w:r w:rsidRPr="00503009">
              <w:t xml:space="preserve"> of this Lease.</w:t>
            </w:r>
          </w:p>
        </w:tc>
      </w:tr>
      <w:tr w:rsidTr="00EA05F3">
        <w:tblPrEx>
          <w:tblW w:w="0" w:type="auto"/>
          <w:tblLook w:val="01E0"/>
        </w:tblPrEx>
        <w:tc>
          <w:tcPr>
            <w:tcW w:w="4785" w:type="dxa"/>
          </w:tcPr>
          <w:p w:rsidR="00DA1639" w:rsidRPr="00503009" w:rsidP="00984F4F">
            <w:pPr>
              <w:pStyle w:val="SHNormal"/>
            </w:pPr>
            <w:r w:rsidRPr="00503009">
              <w:rPr>
                <w:b/>
                <w:bCs/>
              </w:rPr>
              <w:t>LR7. Premium</w:t>
            </w:r>
          </w:p>
        </w:tc>
        <w:tc>
          <w:tcPr>
            <w:tcW w:w="4786" w:type="dxa"/>
          </w:tcPr>
          <w:p w:rsidR="00DA1639" w:rsidRPr="00503009" w:rsidP="00984F4F">
            <w:pPr>
              <w:pStyle w:val="SHNormal"/>
            </w:pPr>
            <w:r>
              <w:t>[</w:t>
            </w:r>
            <w:r w:rsidRPr="00503009">
              <w:t>None.</w:t>
            </w:r>
            <w:r>
              <w:t>]</w:t>
            </w:r>
            <w:r w:rsidRPr="00503009">
              <w:t xml:space="preserve"> </w:t>
            </w:r>
            <w:r>
              <w:t>[</w:t>
            </w:r>
            <w:r w:rsidRPr="00503009">
              <w:t xml:space="preserve">£ </w:t>
            </w:r>
            <w:r>
              <w:t>[</w:t>
            </w:r>
            <w:r w:rsidRPr="00503009">
              <w:t>AMOUNT</w:t>
            </w:r>
            <w:r>
              <w:t>]</w:t>
            </w:r>
            <w:r w:rsidRPr="00503009">
              <w:t xml:space="preserve"> plus VAT of </w:t>
            </w:r>
            <w:r>
              <w:t>[</w:t>
            </w:r>
            <w:r w:rsidRPr="00503009">
              <w:t>AMOUNT</w:t>
            </w:r>
            <w:r>
              <w:t>]</w:t>
            </w:r>
            <w:r w:rsidRPr="00503009">
              <w:t>.</w:t>
            </w:r>
            <w:r>
              <w:t>]</w:t>
            </w:r>
          </w:p>
        </w:tc>
      </w:tr>
      <w:tr w:rsidTr="00EA05F3">
        <w:tblPrEx>
          <w:tblW w:w="0" w:type="auto"/>
          <w:tblLook w:val="01E0"/>
        </w:tblPrEx>
        <w:tc>
          <w:tcPr>
            <w:tcW w:w="4785" w:type="dxa"/>
          </w:tcPr>
          <w:p w:rsidR="00DA1639" w:rsidRPr="00503009" w:rsidP="00984F4F">
            <w:pPr>
              <w:pStyle w:val="SHNormal"/>
            </w:pPr>
            <w:r w:rsidRPr="00503009">
              <w:rPr>
                <w:b/>
                <w:bCs/>
              </w:rPr>
              <w:t>LR8. Prohibitions or restrictions on disposing of this lease</w:t>
            </w:r>
          </w:p>
        </w:tc>
        <w:tc>
          <w:tcPr>
            <w:tcW w:w="4786" w:type="dxa"/>
          </w:tcPr>
          <w:p w:rsidR="00DA1639" w:rsidRPr="00503009" w:rsidP="00984F4F">
            <w:pPr>
              <w:pStyle w:val="SHNormal"/>
            </w:pPr>
            <w:r w:rsidRPr="00503009">
              <w:t>This Lease contains a provision that prohibits or restricts dispositions.</w:t>
            </w:r>
          </w:p>
        </w:tc>
      </w:tr>
      <w:tr w:rsidTr="00EA05F3">
        <w:tblPrEx>
          <w:tblW w:w="0" w:type="auto"/>
          <w:tblLook w:val="01E0"/>
        </w:tblPrEx>
        <w:tc>
          <w:tcPr>
            <w:tcW w:w="4785" w:type="dxa"/>
          </w:tcPr>
          <w:p w:rsidR="00DA1639" w:rsidRPr="00503009" w:rsidP="00984F4F">
            <w:pPr>
              <w:pStyle w:val="SHNormal"/>
            </w:pPr>
            <w:r w:rsidRPr="00503009">
              <w:rPr>
                <w:b/>
                <w:bCs/>
              </w:rPr>
              <w:t>LR9. Rights of acquisition etc.</w:t>
            </w:r>
          </w:p>
        </w:tc>
        <w:tc>
          <w:tcPr>
            <w:tcW w:w="4786" w:type="dxa"/>
          </w:tcPr>
          <w:p w:rsidR="00DA1639" w:rsidRPr="00503009" w:rsidP="00984F4F">
            <w:pPr>
              <w:pStyle w:val="SHNormal"/>
            </w:pPr>
          </w:p>
        </w:tc>
      </w:tr>
      <w:tr w:rsidTr="00EA05F3">
        <w:tblPrEx>
          <w:tblW w:w="0" w:type="auto"/>
          <w:tblLook w:val="01E0"/>
        </w:tblPrEx>
        <w:tc>
          <w:tcPr>
            <w:tcW w:w="4785" w:type="dxa"/>
          </w:tcPr>
          <w:p w:rsidR="00DA1639" w:rsidRPr="00503009" w:rsidP="00984F4F">
            <w:pPr>
              <w:pStyle w:val="SHNormal"/>
            </w:pPr>
            <w:r w:rsidRPr="00503009">
              <w:rPr>
                <w:b/>
                <w:bCs/>
              </w:rPr>
              <w:t>LR9.</w:t>
            </w:r>
            <w:r w:rsidRPr="00503009" w:rsidR="00BC4967">
              <w:rPr>
                <w:b/>
                <w:bCs/>
              </w:rPr>
              <w:t>1</w:t>
            </w:r>
            <w:r w:rsidR="00BC4967">
              <w:rPr>
                <w:b/>
                <w:bCs/>
              </w:rPr>
              <w:t> </w:t>
            </w:r>
            <w:r w:rsidRPr="00503009">
              <w:rPr>
                <w:b/>
                <w:bCs/>
              </w:rPr>
              <w:t>Tenant</w:t>
            </w:r>
            <w:r w:rsidR="00BC4967">
              <w:rPr>
                <w:b/>
                <w:bCs/>
              </w:rPr>
              <w:t>’</w:t>
            </w:r>
            <w:r w:rsidRPr="00503009">
              <w:rPr>
                <w:b/>
                <w:bCs/>
              </w:rPr>
              <w:t>s contractual rights to renew this lease, to acquire the reversion or another lease of the Property, or to acquire an interest in other land</w:t>
            </w:r>
          </w:p>
        </w:tc>
        <w:tc>
          <w:tcPr>
            <w:tcW w:w="4786" w:type="dxa"/>
          </w:tcPr>
          <w:p w:rsidR="00DA1639" w:rsidRPr="00503009" w:rsidP="00984F4F">
            <w:pPr>
              <w:pStyle w:val="SHNormal"/>
            </w:pPr>
            <w:r w:rsidRPr="00503009">
              <w:t>None.</w:t>
            </w:r>
            <w:r>
              <w:rPr>
                <w:rStyle w:val="FootnoteReference"/>
              </w:rPr>
              <w:footnoteReference w:id="4"/>
            </w:r>
          </w:p>
        </w:tc>
      </w:tr>
      <w:tr w:rsidTr="00EA05F3">
        <w:tblPrEx>
          <w:tblW w:w="0" w:type="auto"/>
          <w:tblLook w:val="01E0"/>
        </w:tblPrEx>
        <w:tc>
          <w:tcPr>
            <w:tcW w:w="4785" w:type="dxa"/>
          </w:tcPr>
          <w:p w:rsidR="00DA1639" w:rsidRPr="00503009" w:rsidP="00984F4F">
            <w:pPr>
              <w:pStyle w:val="SHNormal"/>
            </w:pPr>
            <w:r w:rsidRPr="00503009">
              <w:rPr>
                <w:b/>
                <w:bCs/>
              </w:rPr>
              <w:t>LR9.</w:t>
            </w:r>
            <w:r w:rsidRPr="00503009" w:rsidR="00BC4967">
              <w:rPr>
                <w:b/>
                <w:bCs/>
              </w:rPr>
              <w:t>2</w:t>
            </w:r>
            <w:r w:rsidR="00BC4967">
              <w:rPr>
                <w:b/>
                <w:bCs/>
              </w:rPr>
              <w:t> </w:t>
            </w:r>
            <w:r w:rsidRPr="00503009">
              <w:rPr>
                <w:b/>
                <w:bCs/>
              </w:rPr>
              <w:t>Tenant</w:t>
            </w:r>
            <w:r w:rsidR="00BC4967">
              <w:rPr>
                <w:b/>
                <w:bCs/>
              </w:rPr>
              <w:t>’</w:t>
            </w:r>
            <w:r w:rsidRPr="00503009">
              <w:rPr>
                <w:b/>
                <w:bCs/>
              </w:rPr>
              <w:t>s covenant to (or offer to) surrender this lease</w:t>
            </w:r>
          </w:p>
        </w:tc>
        <w:tc>
          <w:tcPr>
            <w:tcW w:w="4786" w:type="dxa"/>
          </w:tcPr>
          <w:p w:rsidR="00DA1639" w:rsidRPr="00503009" w:rsidP="00984F4F">
            <w:pPr>
              <w:pStyle w:val="SHNormal"/>
            </w:pPr>
            <w:r>
              <w:t>[</w:t>
            </w:r>
            <w:r w:rsidRPr="00503009">
              <w:t>None.</w:t>
            </w:r>
            <w:r>
              <w:t>]</w:t>
            </w:r>
            <w:r>
              <w:rPr>
                <w:rStyle w:val="FootnoteReference"/>
              </w:rPr>
              <w:footnoteReference w:id="5"/>
            </w:r>
          </w:p>
        </w:tc>
      </w:tr>
      <w:tr w:rsidTr="00EA05F3">
        <w:tblPrEx>
          <w:tblW w:w="0" w:type="auto"/>
          <w:tblLook w:val="01E0"/>
        </w:tblPrEx>
        <w:tc>
          <w:tcPr>
            <w:tcW w:w="4785" w:type="dxa"/>
          </w:tcPr>
          <w:p w:rsidR="00DA1639" w:rsidRPr="00503009" w:rsidP="00984F4F">
            <w:pPr>
              <w:pStyle w:val="SHNormal"/>
            </w:pPr>
            <w:r w:rsidRPr="00503009">
              <w:rPr>
                <w:b/>
                <w:bCs/>
              </w:rPr>
              <w:t>LR9.</w:t>
            </w:r>
            <w:r w:rsidRPr="00503009" w:rsidR="00BC4967">
              <w:rPr>
                <w:b/>
                <w:bCs/>
              </w:rPr>
              <w:t>3</w:t>
            </w:r>
            <w:r w:rsidR="00BC4967">
              <w:rPr>
                <w:b/>
                <w:bCs/>
              </w:rPr>
              <w:t> </w:t>
            </w:r>
            <w:r w:rsidRPr="00503009">
              <w:rPr>
                <w:b/>
                <w:bCs/>
              </w:rPr>
              <w:t>Landlord</w:t>
            </w:r>
            <w:r w:rsidR="00BC4967">
              <w:rPr>
                <w:b/>
                <w:bCs/>
              </w:rPr>
              <w:t>’</w:t>
            </w:r>
            <w:r w:rsidRPr="00503009">
              <w:rPr>
                <w:b/>
                <w:bCs/>
              </w:rPr>
              <w:t>s contractual rights to acquire this lease</w:t>
            </w:r>
          </w:p>
        </w:tc>
        <w:tc>
          <w:tcPr>
            <w:tcW w:w="4786" w:type="dxa"/>
          </w:tcPr>
          <w:p w:rsidR="00DA1639" w:rsidRPr="00503009" w:rsidP="00984F4F">
            <w:pPr>
              <w:pStyle w:val="SHNormal"/>
            </w:pPr>
            <w:r w:rsidRPr="00503009">
              <w:t>None.</w:t>
            </w:r>
          </w:p>
        </w:tc>
      </w:tr>
      <w:tr w:rsidTr="00EA05F3">
        <w:tblPrEx>
          <w:tblW w:w="0" w:type="auto"/>
          <w:tblLook w:val="01E0"/>
        </w:tblPrEx>
        <w:tc>
          <w:tcPr>
            <w:tcW w:w="4785" w:type="dxa"/>
          </w:tcPr>
          <w:p w:rsidR="00DA1639" w:rsidRPr="00503009" w:rsidP="00984F4F">
            <w:pPr>
              <w:pStyle w:val="SHNormal"/>
            </w:pPr>
            <w:r w:rsidRPr="00503009">
              <w:rPr>
                <w:b/>
                <w:bCs/>
              </w:rPr>
              <w:t>LR10. Restrictive covenants given in this lease by the Landlord in respect of land other than the Property</w:t>
            </w:r>
          </w:p>
        </w:tc>
        <w:tc>
          <w:tcPr>
            <w:tcW w:w="4786" w:type="dxa"/>
          </w:tcPr>
          <w:p w:rsidR="00DA1639" w:rsidRPr="00503009" w:rsidP="00984F4F">
            <w:pPr>
              <w:pStyle w:val="SHNormal"/>
            </w:pPr>
            <w:r>
              <w:t>[</w:t>
            </w:r>
            <w:r w:rsidRPr="00503009">
              <w:t>None.</w:t>
            </w:r>
            <w:r>
              <w:t>]</w:t>
            </w:r>
            <w:r>
              <w:rPr>
                <w:rStyle w:val="FootnoteReference"/>
              </w:rPr>
              <w:footnoteReference w:id="6"/>
            </w:r>
          </w:p>
        </w:tc>
      </w:tr>
      <w:tr w:rsidTr="00EA05F3">
        <w:tblPrEx>
          <w:tblW w:w="0" w:type="auto"/>
          <w:tblLook w:val="01E0"/>
        </w:tblPrEx>
        <w:tc>
          <w:tcPr>
            <w:tcW w:w="4785" w:type="dxa"/>
          </w:tcPr>
          <w:p w:rsidR="00DA1639" w:rsidRPr="00503009" w:rsidP="00984F4F">
            <w:pPr>
              <w:pStyle w:val="SHNormal"/>
            </w:pPr>
            <w:r w:rsidRPr="00503009">
              <w:rPr>
                <w:b/>
                <w:bCs/>
              </w:rPr>
              <w:t>LR11. Easements</w:t>
            </w:r>
          </w:p>
        </w:tc>
        <w:tc>
          <w:tcPr>
            <w:tcW w:w="4786" w:type="dxa"/>
          </w:tcPr>
          <w:p w:rsidR="00DA1639" w:rsidRPr="00503009" w:rsidP="00984F4F">
            <w:pPr>
              <w:pStyle w:val="SHNormal"/>
            </w:pPr>
          </w:p>
        </w:tc>
      </w:tr>
      <w:tr w:rsidTr="00EA05F3">
        <w:tblPrEx>
          <w:tblW w:w="0" w:type="auto"/>
          <w:tblLook w:val="01E0"/>
        </w:tblPrEx>
        <w:tc>
          <w:tcPr>
            <w:tcW w:w="4785" w:type="dxa"/>
          </w:tcPr>
          <w:p w:rsidR="00DA1639" w:rsidRPr="00503009" w:rsidP="00984F4F">
            <w:pPr>
              <w:pStyle w:val="SHNormal"/>
            </w:pPr>
            <w:r w:rsidRPr="00503009">
              <w:rPr>
                <w:b/>
                <w:bCs/>
              </w:rPr>
              <w:t>LR11.</w:t>
            </w:r>
            <w:r w:rsidRPr="00503009" w:rsidR="00BC4967">
              <w:rPr>
                <w:b/>
                <w:bCs/>
              </w:rPr>
              <w:t>1</w:t>
            </w:r>
            <w:r w:rsidR="00BC4967">
              <w:rPr>
                <w:b/>
                <w:bCs/>
              </w:rPr>
              <w:t> </w:t>
            </w:r>
            <w:r w:rsidRPr="00503009">
              <w:rPr>
                <w:b/>
                <w:bCs/>
              </w:rPr>
              <w:t>Easements granted by this lease for the benefit of the Property</w:t>
            </w:r>
          </w:p>
        </w:tc>
        <w:tc>
          <w:tcPr>
            <w:tcW w:w="4786" w:type="dxa"/>
          </w:tcPr>
          <w:p w:rsidR="00DA1639" w:rsidRPr="00503009" w:rsidP="00984F4F">
            <w:pPr>
              <w:pStyle w:val="SHNormal"/>
            </w:pPr>
            <w:r w:rsidRPr="00503009">
              <w:t xml:space="preserve">As specified in this Lease at </w:t>
            </w:r>
            <w:r w:rsidRPr="00503009">
              <w:rPr>
                <w:b/>
              </w:rPr>
              <w:fldChar w:fldCharType="begin"/>
            </w:r>
            <w:r w:rsidRPr="00503009">
              <w:rPr>
                <w:b/>
              </w:rPr>
              <w:instrText xml:space="preserve"> REF _Ref498959982 \n \h  \* MERGEFORMAT </w:instrText>
            </w:r>
            <w:r w:rsidRPr="00503009">
              <w:rPr>
                <w:b/>
              </w:rPr>
              <w:fldChar w:fldCharType="separate"/>
            </w:r>
            <w:r w:rsidR="00BC4967">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fldChar w:fldCharType="separate"/>
            </w:r>
            <w:r w:rsidR="00BC4967">
              <w:rPr>
                <w:b/>
              </w:rPr>
              <w:t>Schedule 1</w:t>
            </w:r>
            <w:r w:rsidRPr="00503009">
              <w:rPr>
                <w:b/>
              </w:rPr>
              <w:fldChar w:fldCharType="end"/>
            </w:r>
            <w:r w:rsidRPr="00503009">
              <w:t>.</w:t>
            </w:r>
          </w:p>
        </w:tc>
      </w:tr>
      <w:tr w:rsidTr="00EA05F3">
        <w:tblPrEx>
          <w:tblW w:w="0" w:type="auto"/>
          <w:tblLook w:val="01E0"/>
        </w:tblPrEx>
        <w:tc>
          <w:tcPr>
            <w:tcW w:w="4785" w:type="dxa"/>
          </w:tcPr>
          <w:p w:rsidR="00DA1639" w:rsidRPr="00503009" w:rsidP="00984F4F">
            <w:pPr>
              <w:pStyle w:val="SHNormal"/>
            </w:pPr>
            <w:r w:rsidRPr="00503009">
              <w:rPr>
                <w:b/>
                <w:bCs/>
              </w:rPr>
              <w:t>LR11.</w:t>
            </w:r>
            <w:r w:rsidRPr="00503009" w:rsidR="00BC4967">
              <w:rPr>
                <w:b/>
                <w:bCs/>
              </w:rPr>
              <w:t>2</w:t>
            </w:r>
            <w:r w:rsidR="00BC4967">
              <w:rPr>
                <w:b/>
                <w:bCs/>
              </w:rPr>
              <w:t> </w:t>
            </w:r>
            <w:r w:rsidRPr="00503009">
              <w:rPr>
                <w:b/>
                <w:bCs/>
              </w:rPr>
              <w:t>Easements granted or reserved by this lease over the Property for the benefit of other property</w:t>
            </w:r>
          </w:p>
        </w:tc>
        <w:tc>
          <w:tcPr>
            <w:tcW w:w="4786" w:type="dxa"/>
          </w:tcPr>
          <w:p w:rsidR="00DA1639" w:rsidRPr="00503009" w:rsidP="00984F4F">
            <w:pPr>
              <w:pStyle w:val="SHNormal"/>
            </w:pPr>
            <w:r w:rsidRPr="00503009">
              <w:t xml:space="preserve">As specified in this Lease at </w:t>
            </w:r>
            <w:r w:rsidRPr="00503009">
              <w:rPr>
                <w:b/>
              </w:rPr>
              <w:fldChar w:fldCharType="begin"/>
            </w:r>
            <w:r w:rsidRPr="00503009">
              <w:rPr>
                <w:b/>
              </w:rPr>
              <w:instrText xml:space="preserve"> REF _Ref498960004 \n \h  \* MERGEFORMAT </w:instrText>
            </w:r>
            <w:r w:rsidRPr="00503009">
              <w:rPr>
                <w:b/>
              </w:rPr>
              <w:fldChar w:fldCharType="separate"/>
            </w:r>
            <w:r w:rsidR="00BC4967">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fldChar w:fldCharType="separate"/>
            </w:r>
            <w:r w:rsidR="00BC4967">
              <w:rPr>
                <w:b/>
              </w:rPr>
              <w:t>Schedule 1</w:t>
            </w:r>
            <w:r w:rsidRPr="00503009">
              <w:rPr>
                <w:b/>
              </w:rPr>
              <w:fldChar w:fldCharType="end"/>
            </w:r>
            <w:r w:rsidRPr="00503009">
              <w:t>.</w:t>
            </w:r>
          </w:p>
        </w:tc>
      </w:tr>
      <w:tr w:rsidTr="00EA05F3">
        <w:tblPrEx>
          <w:tblW w:w="0" w:type="auto"/>
          <w:tblLook w:val="01E0"/>
        </w:tblPrEx>
        <w:tc>
          <w:tcPr>
            <w:tcW w:w="4785" w:type="dxa"/>
          </w:tcPr>
          <w:p w:rsidR="00DA1639" w:rsidRPr="00503009" w:rsidP="00984F4F">
            <w:pPr>
              <w:pStyle w:val="SHNormal"/>
            </w:pPr>
            <w:r w:rsidRPr="00503009">
              <w:rPr>
                <w:b/>
                <w:bCs/>
              </w:rPr>
              <w:t>LR12. Estate rentcharge burdening the Property</w:t>
            </w:r>
          </w:p>
        </w:tc>
        <w:tc>
          <w:tcPr>
            <w:tcW w:w="4786" w:type="dxa"/>
          </w:tcPr>
          <w:p w:rsidR="00DA1639" w:rsidRPr="00503009" w:rsidP="00984F4F">
            <w:pPr>
              <w:pStyle w:val="SHNormal"/>
            </w:pPr>
            <w:r w:rsidRPr="00503009">
              <w:t>None.</w:t>
            </w:r>
          </w:p>
        </w:tc>
      </w:tr>
      <w:tr w:rsidTr="00EA05F3">
        <w:tblPrEx>
          <w:tblW w:w="0" w:type="auto"/>
          <w:tblLook w:val="01E0"/>
        </w:tblPrEx>
        <w:tc>
          <w:tcPr>
            <w:tcW w:w="4785" w:type="dxa"/>
            <w:tcBorders>
              <w:bottom w:val="nil"/>
            </w:tcBorders>
          </w:tcPr>
          <w:p w:rsidR="00DA1639" w:rsidRPr="00503009" w:rsidP="00984F4F">
            <w:pPr>
              <w:pStyle w:val="SHNormal"/>
            </w:pPr>
            <w:r w:rsidRPr="00503009">
              <w:rPr>
                <w:b/>
                <w:bCs/>
              </w:rPr>
              <w:t>LR13. Application for standard form of restriction</w:t>
            </w:r>
          </w:p>
        </w:tc>
        <w:tc>
          <w:tcPr>
            <w:tcW w:w="4786" w:type="dxa"/>
            <w:tcBorders>
              <w:bottom w:val="nil"/>
            </w:tcBorders>
          </w:tcPr>
          <w:p w:rsidR="00DA1639" w:rsidRPr="00503009" w:rsidP="00984F4F">
            <w:pPr>
              <w:pStyle w:val="SHNormal"/>
            </w:pPr>
            <w:r>
              <w:t>[</w:t>
            </w:r>
            <w:r w:rsidRPr="00503009">
              <w:t>None.</w:t>
            </w:r>
            <w:r>
              <w:t>]</w:t>
            </w:r>
            <w:r>
              <w:t>[</w:t>
            </w:r>
            <w:r w:rsidRPr="00503009">
              <w:t xml:space="preserve">The Parties to this Lease apply to enter the following standard form of restriction </w:t>
            </w:r>
            <w:r>
              <w:t>[</w:t>
            </w:r>
            <w:r w:rsidRPr="00503009">
              <w:t>against the title of the Property</w:t>
            </w:r>
            <w:r>
              <w:t>]</w:t>
            </w:r>
            <w:r w:rsidRPr="00503009">
              <w:t xml:space="preserve"> or </w:t>
            </w:r>
            <w:r>
              <w:t>[</w:t>
            </w:r>
            <w:r w:rsidRPr="00503009">
              <w:t xml:space="preserve">against title number </w:t>
            </w:r>
            <w:r>
              <w:t>[</w:t>
            </w:r>
            <w:r w:rsidRPr="00503009">
              <w:t>NUMBER</w:t>
            </w:r>
            <w:r>
              <w:t>]</w:t>
            </w:r>
            <w:r>
              <w:t>]</w:t>
            </w:r>
            <w:r w:rsidRPr="00503009">
              <w:t>.</w:t>
            </w:r>
            <w:r>
              <w:t>]</w:t>
            </w:r>
          </w:p>
        </w:tc>
      </w:tr>
      <w:tr w:rsidTr="00EA05F3">
        <w:tblPrEx>
          <w:tblW w:w="0" w:type="auto"/>
          <w:tblLook w:val="01E0"/>
        </w:tblPrEx>
        <w:tc>
          <w:tcPr>
            <w:tcW w:w="4785" w:type="dxa"/>
            <w:tcBorders>
              <w:top w:val="nil"/>
              <w:bottom w:val="nil"/>
            </w:tcBorders>
          </w:tcPr>
          <w:p w:rsidR="00DA1639" w:rsidRPr="00503009" w:rsidP="00984F4F">
            <w:pPr>
              <w:pStyle w:val="SHNormal"/>
            </w:pPr>
          </w:p>
        </w:tc>
        <w:tc>
          <w:tcPr>
            <w:tcW w:w="4786" w:type="dxa"/>
            <w:tcBorders>
              <w:top w:val="nil"/>
              <w:bottom w:val="nil"/>
            </w:tcBorders>
          </w:tcPr>
          <w:p w:rsidR="00DA1639" w:rsidRPr="00503009" w:rsidP="00984F4F">
            <w:pPr>
              <w:pStyle w:val="SHNormal"/>
            </w:pPr>
            <w:r>
              <w:t>[</w:t>
            </w:r>
            <w:r w:rsidRPr="00503009">
              <w:rPr>
                <w:b/>
                <w:bCs/>
              </w:rPr>
              <w:t>NB</w:t>
            </w:r>
            <w:r w:rsidR="00BC4967">
              <w:rPr>
                <w:b/>
                <w:bCs/>
              </w:rPr>
              <w:t> </w:t>
            </w:r>
            <w:r w:rsidRPr="00503009" w:rsidR="00BC4967">
              <w:rPr>
                <w:b/>
                <w:bCs/>
              </w:rPr>
              <w:t>1</w:t>
            </w:r>
            <w:r w:rsidRPr="00503009">
              <w:rPr>
                <w:b/>
                <w:bCs/>
              </w:rPr>
              <w:t>: if a restriction is required to be entered against a title number other than the Property, remember to put any relevant title number in LR2.2.</w:t>
            </w:r>
            <w:r>
              <w:t>]</w:t>
            </w:r>
          </w:p>
        </w:tc>
      </w:tr>
      <w:tr w:rsidTr="00EA05F3">
        <w:tblPrEx>
          <w:tblW w:w="0" w:type="auto"/>
          <w:tblLook w:val="01E0"/>
        </w:tblPrEx>
        <w:tc>
          <w:tcPr>
            <w:tcW w:w="4785" w:type="dxa"/>
            <w:tcBorders>
              <w:top w:val="nil"/>
              <w:bottom w:val="nil"/>
            </w:tcBorders>
          </w:tcPr>
          <w:p w:rsidR="00DA1639" w:rsidRPr="00503009" w:rsidP="00984F4F">
            <w:pPr>
              <w:pStyle w:val="SHNormal"/>
            </w:pPr>
          </w:p>
        </w:tc>
        <w:tc>
          <w:tcPr>
            <w:tcW w:w="4786" w:type="dxa"/>
            <w:tcBorders>
              <w:top w:val="nil"/>
              <w:bottom w:val="nil"/>
            </w:tcBorders>
          </w:tcPr>
          <w:p w:rsidR="00DA1639" w:rsidRPr="00503009" w:rsidP="00984F4F">
            <w:pPr>
              <w:pStyle w:val="SHNormal"/>
            </w:pPr>
            <w:r>
              <w:t>[</w:t>
            </w:r>
            <w:r w:rsidRPr="00503009">
              <w:rPr>
                <w:b/>
                <w:bCs/>
              </w:rPr>
              <w:t>NB</w:t>
            </w:r>
            <w:r w:rsidR="00BC4967">
              <w:rPr>
                <w:b/>
                <w:bCs/>
              </w:rPr>
              <w:t> </w:t>
            </w:r>
            <w:r w:rsidRPr="00503009" w:rsidR="00BC4967">
              <w:rPr>
                <w:b/>
                <w:bCs/>
              </w:rPr>
              <w:t>2</w:t>
            </w:r>
            <w:r w:rsidRPr="00503009">
              <w:rPr>
                <w:b/>
                <w:bCs/>
              </w:rPr>
              <w:t>: this</w:t>
            </w:r>
            <w:r w:rsidR="00BC4967">
              <w:rPr>
                <w:b/>
                <w:bCs/>
              </w:rPr>
              <w:t xml:space="preserve"> clause </w:t>
            </w:r>
            <w:r w:rsidRPr="00503009">
              <w:rPr>
                <w:b/>
                <w:bCs/>
              </w:rPr>
              <w:t>only deals with standard form restrictions</w:t>
            </w:r>
            <w:r w:rsidRPr="00503009" w:rsidR="00BC4967">
              <w:rPr>
                <w:b/>
                <w:bCs/>
              </w:rPr>
              <w:t>.</w:t>
            </w:r>
            <w:r w:rsidR="00BC4967">
              <w:rPr>
                <w:b/>
                <w:bCs/>
              </w:rPr>
              <w:t xml:space="preserve">  </w:t>
            </w:r>
            <w:r w:rsidRPr="00503009">
              <w:rPr>
                <w:b/>
                <w:bCs/>
              </w:rPr>
              <w:t>If a non-standard restriction is required, do not refer to it in this</w:t>
            </w:r>
            <w:r w:rsidR="00BC4967">
              <w:rPr>
                <w:b/>
                <w:bCs/>
              </w:rPr>
              <w:t xml:space="preserve"> clause </w:t>
            </w:r>
            <w:r w:rsidRPr="00503009">
              <w:rPr>
                <w:b/>
                <w:bCs/>
              </w:rPr>
              <w:t>and remember to make a separate application to register any such restriction in form RX1.</w:t>
            </w:r>
            <w:r>
              <w:t>]</w:t>
            </w:r>
          </w:p>
        </w:tc>
      </w:tr>
      <w:tr w:rsidTr="00EA05F3">
        <w:tblPrEx>
          <w:tblW w:w="0" w:type="auto"/>
          <w:tblLook w:val="01E0"/>
        </w:tblPrEx>
        <w:tc>
          <w:tcPr>
            <w:tcW w:w="4785" w:type="dxa"/>
            <w:tcBorders>
              <w:top w:val="nil"/>
              <w:bottom w:val="nil"/>
            </w:tcBorders>
          </w:tcPr>
          <w:p w:rsidR="00DA1639" w:rsidRPr="00503009" w:rsidP="00984F4F">
            <w:pPr>
              <w:pStyle w:val="SHNormal"/>
            </w:pPr>
          </w:p>
        </w:tc>
        <w:tc>
          <w:tcPr>
            <w:tcW w:w="4786" w:type="dxa"/>
            <w:tcBorders>
              <w:top w:val="nil"/>
              <w:bottom w:val="nil"/>
            </w:tcBorders>
          </w:tcPr>
          <w:p w:rsidR="00DA1639" w:rsidRPr="00503009" w:rsidP="00984F4F">
            <w:pPr>
              <w:pStyle w:val="SHNormal"/>
            </w:pPr>
            <w:r w:rsidRPr="00503009">
              <w:rPr>
                <w:i/>
                <w:iCs/>
              </w:rPr>
              <w:t>LR NOTE: Set out the full text of the standard form of restriction and the title against which it is to be entered</w:t>
            </w:r>
            <w:r w:rsidRPr="00503009" w:rsidR="00BC4967">
              <w:rPr>
                <w:i/>
                <w:iCs/>
              </w:rPr>
              <w:t>.</w:t>
            </w:r>
            <w:r w:rsidR="00BC4967">
              <w:rPr>
                <w:i/>
                <w:iCs/>
              </w:rPr>
              <w:t xml:space="preserve">  </w:t>
            </w:r>
            <w:r w:rsidRPr="00503009">
              <w:rPr>
                <w:i/>
                <w:iCs/>
              </w:rPr>
              <w:t>If you wish to apply for more than one standard form of restriction use this</w:t>
            </w:r>
            <w:r w:rsidR="00BC4967">
              <w:rPr>
                <w:i/>
                <w:iCs/>
              </w:rPr>
              <w:t xml:space="preserve"> clause </w:t>
            </w:r>
            <w:r w:rsidRPr="00503009">
              <w:rPr>
                <w:i/>
                <w:iCs/>
              </w:rPr>
              <w:t>to apply for each of them, tell us who is applying against which title and set out the full text of the restriction you are applying for.</w:t>
            </w:r>
          </w:p>
        </w:tc>
      </w:tr>
      <w:tr w:rsidTr="00EA05F3">
        <w:tblPrEx>
          <w:tblW w:w="0" w:type="auto"/>
          <w:tblLook w:val="01E0"/>
        </w:tblPrEx>
        <w:tc>
          <w:tcPr>
            <w:tcW w:w="4785" w:type="dxa"/>
            <w:tcBorders>
              <w:top w:val="nil"/>
            </w:tcBorders>
          </w:tcPr>
          <w:p w:rsidR="00DA1639" w:rsidRPr="00503009" w:rsidP="00984F4F">
            <w:pPr>
              <w:pStyle w:val="SHNormal"/>
            </w:pPr>
          </w:p>
        </w:tc>
        <w:tc>
          <w:tcPr>
            <w:tcW w:w="4786" w:type="dxa"/>
            <w:tcBorders>
              <w:top w:val="nil"/>
            </w:tcBorders>
          </w:tcPr>
          <w:p w:rsidR="00DA1639" w:rsidRPr="00503009" w:rsidP="00984F4F">
            <w:pPr>
              <w:pStyle w:val="SHNormal"/>
            </w:pPr>
            <w:r w:rsidRPr="00503009">
              <w:rPr>
                <w:i/>
                <w:iCs/>
              </w:rPr>
              <w:t xml:space="preserve">Standard forms of restriction are set out in </w:t>
            </w:r>
            <w:r w:rsidR="00BC4967">
              <w:rPr>
                <w:i/>
                <w:iCs/>
              </w:rPr>
              <w:t>Schedule </w:t>
            </w:r>
            <w:r w:rsidRPr="00503009" w:rsidR="00BC4967">
              <w:rPr>
                <w:i/>
                <w:iCs/>
              </w:rPr>
              <w:t>4</w:t>
            </w:r>
            <w:r w:rsidR="00BC4967">
              <w:rPr>
                <w:i/>
                <w:iCs/>
              </w:rPr>
              <w:t> </w:t>
            </w:r>
            <w:r w:rsidRPr="00503009">
              <w:rPr>
                <w:i/>
                <w:iCs/>
              </w:rPr>
              <w:t>to the Land Registration Rules</w:t>
            </w:r>
            <w:r w:rsidR="00BC4967">
              <w:rPr>
                <w:i/>
                <w:iCs/>
              </w:rPr>
              <w:t> </w:t>
            </w:r>
            <w:r w:rsidRPr="00503009" w:rsidR="00BC4967">
              <w:rPr>
                <w:i/>
                <w:iCs/>
              </w:rPr>
              <w:t>2</w:t>
            </w:r>
            <w:r w:rsidRPr="00503009">
              <w:rPr>
                <w:i/>
                <w:iCs/>
              </w:rPr>
              <w:t>003.</w:t>
            </w:r>
          </w:p>
        </w:tc>
      </w:tr>
      <w:tr w:rsidTr="00EA05F3">
        <w:tblPrEx>
          <w:tblW w:w="0" w:type="auto"/>
          <w:tblLook w:val="01E0"/>
        </w:tblPrEx>
        <w:tc>
          <w:tcPr>
            <w:tcW w:w="4785" w:type="dxa"/>
            <w:tcBorders>
              <w:bottom w:val="nil"/>
            </w:tcBorders>
          </w:tcPr>
          <w:p w:rsidR="00DA1639" w:rsidRPr="00503009" w:rsidP="00984F4F">
            <w:pPr>
              <w:pStyle w:val="SHNormal"/>
            </w:pPr>
            <w:r w:rsidRPr="00503009">
              <w:rPr>
                <w:b/>
                <w:bCs/>
              </w:rPr>
              <w:t>LR14. Declaration of trust where there is more than one person comprising the Tenant</w:t>
            </w:r>
          </w:p>
        </w:tc>
        <w:tc>
          <w:tcPr>
            <w:tcW w:w="4786" w:type="dxa"/>
            <w:tcBorders>
              <w:bottom w:val="nil"/>
            </w:tcBorders>
          </w:tcPr>
          <w:p w:rsidR="00DA1639" w:rsidRPr="00503009" w:rsidP="00984F4F">
            <w:pPr>
              <w:pStyle w:val="SHNormal"/>
            </w:pPr>
            <w:r w:rsidRPr="00503009">
              <w:t>The Tenant is more than one person</w:t>
            </w:r>
            <w:r w:rsidRPr="00503009" w:rsidR="00BC4967">
              <w:t>.</w:t>
            </w:r>
            <w:r w:rsidR="00BC4967">
              <w:t xml:space="preserve">  </w:t>
            </w:r>
            <w:r w:rsidRPr="00503009">
              <w:t>They are to hold the Property on trust for themselves as joint tenants.</w:t>
            </w:r>
          </w:p>
        </w:tc>
      </w:tr>
      <w:tr w:rsidTr="00EA05F3">
        <w:tblPrEx>
          <w:tblW w:w="0" w:type="auto"/>
          <w:tblLook w:val="01E0"/>
        </w:tblPrEx>
        <w:tc>
          <w:tcPr>
            <w:tcW w:w="4785" w:type="dxa"/>
            <w:tcBorders>
              <w:top w:val="nil"/>
              <w:bottom w:val="nil"/>
            </w:tcBorders>
          </w:tcPr>
          <w:p w:rsidR="00DA1639" w:rsidRPr="00503009" w:rsidP="00984F4F">
            <w:pPr>
              <w:pStyle w:val="SHNormal"/>
            </w:pPr>
          </w:p>
        </w:tc>
        <w:tc>
          <w:tcPr>
            <w:tcW w:w="4786" w:type="dxa"/>
            <w:tcBorders>
              <w:top w:val="nil"/>
              <w:bottom w:val="nil"/>
            </w:tcBorders>
          </w:tcPr>
          <w:p w:rsidR="00DA1639" w:rsidRPr="00503009" w:rsidP="00984F4F">
            <w:pPr>
              <w:pStyle w:val="SHNormal"/>
            </w:pPr>
            <w:r w:rsidRPr="00503009">
              <w:t>OR</w:t>
            </w:r>
          </w:p>
          <w:p w:rsidR="00DA1639" w:rsidRPr="00503009" w:rsidP="00984F4F">
            <w:pPr>
              <w:pStyle w:val="SHNormal"/>
            </w:pPr>
            <w:r w:rsidRPr="00503009">
              <w:t>The Tenant is more than one person</w:t>
            </w:r>
            <w:r w:rsidRPr="00503009" w:rsidR="00BC4967">
              <w:t>.</w:t>
            </w:r>
            <w:r w:rsidR="00BC4967">
              <w:t xml:space="preserve">  </w:t>
            </w:r>
            <w:r w:rsidRPr="00503009">
              <w:t>They are to hold the Property on trust for themselves as tenants in common in equal shares.</w:t>
            </w:r>
          </w:p>
        </w:tc>
      </w:tr>
      <w:tr w:rsidTr="00EA05F3">
        <w:tblPrEx>
          <w:tblW w:w="0" w:type="auto"/>
          <w:tblLook w:val="01E0"/>
        </w:tblPrEx>
        <w:tc>
          <w:tcPr>
            <w:tcW w:w="4785" w:type="dxa"/>
            <w:tcBorders>
              <w:top w:val="nil"/>
            </w:tcBorders>
          </w:tcPr>
          <w:p w:rsidR="00DA1639" w:rsidRPr="00503009" w:rsidP="00984F4F">
            <w:pPr>
              <w:pStyle w:val="SHNormal"/>
            </w:pPr>
          </w:p>
        </w:tc>
        <w:tc>
          <w:tcPr>
            <w:tcW w:w="4786" w:type="dxa"/>
            <w:tcBorders>
              <w:top w:val="nil"/>
            </w:tcBorders>
          </w:tcPr>
          <w:p w:rsidR="00DA1639" w:rsidRPr="00503009" w:rsidP="00984F4F">
            <w:pPr>
              <w:pStyle w:val="SHNormal"/>
            </w:pPr>
            <w:r w:rsidRPr="00503009">
              <w:t>OR</w:t>
            </w:r>
          </w:p>
          <w:p w:rsidR="00DA1639" w:rsidRPr="00503009" w:rsidP="00984F4F">
            <w:pPr>
              <w:pStyle w:val="SHNormal"/>
            </w:pPr>
            <w:r w:rsidRPr="00503009">
              <w:t>The Tenant is more than one person</w:t>
            </w:r>
            <w:r w:rsidRPr="00503009" w:rsidR="00BC4967">
              <w:t>.</w:t>
            </w:r>
            <w:r w:rsidR="00BC4967">
              <w:t xml:space="preserve">  </w:t>
            </w:r>
            <w:r w:rsidRPr="00503009">
              <w:t xml:space="preserve">They are to hold the Property on trust </w:t>
            </w:r>
            <w:r>
              <w:t>[</w:t>
            </w:r>
            <w:r w:rsidRPr="00503009">
              <w:rPr>
                <w:i/>
                <w:iCs/>
              </w:rPr>
              <w:t>complete as necessary</w:t>
            </w:r>
            <w:r>
              <w:t>]</w:t>
            </w:r>
            <w:r w:rsidRPr="00503009">
              <w:t>.</w:t>
            </w:r>
          </w:p>
          <w:p w:rsidR="00DA1639" w:rsidRPr="00503009" w:rsidP="00984F4F">
            <w:pPr>
              <w:pStyle w:val="SHNormal"/>
              <w:rPr>
                <w:b/>
                <w:bCs/>
                <w:i/>
                <w:iCs/>
              </w:rPr>
            </w:pPr>
            <w:r w:rsidRPr="00503009">
              <w:rPr>
                <w:b/>
                <w:bCs/>
                <w:i/>
                <w:iCs/>
              </w:rPr>
              <w:t>If the Tenant is one person, omit or delete all the alternative statements.</w:t>
            </w:r>
          </w:p>
          <w:p w:rsidR="00DA1639" w:rsidRPr="00503009" w:rsidP="00984F4F">
            <w:pPr>
              <w:pStyle w:val="SHNormal"/>
            </w:pPr>
            <w:r w:rsidRPr="00503009">
              <w:rPr>
                <w:b/>
                <w:bCs/>
                <w:i/>
                <w:iCs/>
              </w:rPr>
              <w:t>If the Tenant is more than one person, the Tenant will need to complete this</w:t>
            </w:r>
            <w:r w:rsidR="00BC4967">
              <w:rPr>
                <w:b/>
                <w:bCs/>
                <w:i/>
                <w:iCs/>
              </w:rPr>
              <w:t xml:space="preserve"> clause </w:t>
            </w:r>
            <w:r w:rsidRPr="00503009">
              <w:rPr>
                <w:b/>
                <w:bCs/>
                <w:i/>
                <w:iCs/>
              </w:rPr>
              <w:t>by omitting or deleting all inapplicable alternative statements</w:t>
            </w:r>
          </w:p>
        </w:tc>
      </w:tr>
    </w:tbl>
    <w:p w:rsidR="00DA1639" w:rsidRPr="00503009" w:rsidP="00984F4F">
      <w:pPr>
        <w:pStyle w:val="SHNormal"/>
        <w:sectPr w:rsidSect="00984F4F">
          <w:footerReference w:type="default" r:id="rId20"/>
          <w:footerReference w:type="first" r:id="rId21"/>
          <w:pgSz w:w="11907" w:h="16839" w:code="9"/>
          <w:pgMar w:top="1417" w:right="1417" w:bottom="1417" w:left="1417" w:header="709" w:footer="709" w:gutter="0"/>
          <w:pgNumType w:start="1"/>
          <w:cols w:space="708"/>
          <w:docGrid w:linePitch="360"/>
        </w:sectPr>
      </w:pPr>
    </w:p>
    <w:p w:rsidR="00DA1639" w:rsidRPr="00503009" w:rsidP="00984F4F">
      <w:pPr>
        <w:pStyle w:val="SHNormal"/>
        <w:rPr>
          <w:b/>
          <w:bCs/>
        </w:rPr>
      </w:pPr>
      <w:r w:rsidRPr="00503009">
        <w:rPr>
          <w:b/>
          <w:bCs/>
        </w:rPr>
        <w:t>LEASE</w:t>
      </w:r>
    </w:p>
    <w:p w:rsidR="00DA1639" w:rsidRPr="00503009" w:rsidP="00984F4F">
      <w:pPr>
        <w:pStyle w:val="SHNormal"/>
        <w:rPr>
          <w:b/>
          <w:bCs/>
        </w:rPr>
      </w:pPr>
      <w:r w:rsidRPr="00503009">
        <w:rPr>
          <w:b/>
          <w:bCs/>
        </w:rPr>
        <w:t>PARTIES</w:t>
      </w:r>
    </w:p>
    <w:p w:rsidR="00DA1639" w:rsidRPr="00503009" w:rsidP="00984F4F">
      <w:pPr>
        <w:pStyle w:val="SHNormal"/>
        <w:ind w:left="850" w:hanging="850"/>
      </w:pPr>
      <w:r w:rsidRPr="00503009">
        <w:t>(1)</w:t>
      </w:r>
      <w:r w:rsidRPr="00503009">
        <w:tab/>
        <w:t>the Landlord named in</w:t>
      </w:r>
      <w:r w:rsidR="00BC4967">
        <w:t xml:space="preserve"> clause </w:t>
      </w:r>
      <w:r w:rsidRPr="00503009">
        <w:t>LR</w:t>
      </w:r>
      <w:r w:rsidRPr="00503009" w:rsidR="00BC4967">
        <w:t>3</w:t>
      </w:r>
      <w:r w:rsidR="00BC4967">
        <w:t> </w:t>
      </w:r>
      <w:r w:rsidRPr="00503009">
        <w:t xml:space="preserve">(the </w:t>
      </w:r>
      <w:r w:rsidR="00BC4967">
        <w:t>“</w:t>
      </w:r>
      <w:r w:rsidRPr="00503009">
        <w:rPr>
          <w:b/>
          <w:bCs/>
        </w:rPr>
        <w:t>Landlord</w:t>
      </w:r>
      <w:r w:rsidR="00BC4967">
        <w:t>”</w:t>
      </w:r>
      <w:r w:rsidRPr="00503009">
        <w:t>)</w:t>
      </w:r>
      <w:r>
        <w:t>; </w:t>
      </w:r>
      <w:r>
        <w:t>[</w:t>
      </w:r>
      <w:r>
        <w:t>and</w:t>
      </w:r>
      <w:r>
        <w:t>]</w:t>
      </w:r>
    </w:p>
    <w:p w:rsidR="00DA1639" w:rsidRPr="00503009" w:rsidP="00984F4F">
      <w:pPr>
        <w:pStyle w:val="SHNormal"/>
        <w:ind w:left="850" w:hanging="850"/>
      </w:pPr>
      <w:r w:rsidRPr="00503009">
        <w:t>(2)</w:t>
      </w:r>
      <w:r w:rsidRPr="00503009">
        <w:tab/>
        <w:t>the Tenant named in</w:t>
      </w:r>
      <w:r w:rsidR="00BC4967">
        <w:t xml:space="preserve"> clause </w:t>
      </w:r>
      <w:r w:rsidRPr="00503009">
        <w:t>LR</w:t>
      </w:r>
      <w:r w:rsidRPr="00503009" w:rsidR="00BC4967">
        <w:t>3</w:t>
      </w:r>
      <w:r w:rsidR="00BC4967">
        <w:t> </w:t>
      </w:r>
      <w:r w:rsidRPr="00503009">
        <w:t xml:space="preserve">(the </w:t>
      </w:r>
      <w:r w:rsidR="00BC4967">
        <w:t>“</w:t>
      </w:r>
      <w:r w:rsidRPr="00503009">
        <w:rPr>
          <w:b/>
          <w:bCs/>
        </w:rPr>
        <w:t>Tenant</w:t>
      </w:r>
      <w:r w:rsidR="00BC4967">
        <w:t>”</w:t>
      </w:r>
      <w:r w:rsidRPr="00503009">
        <w:t>)</w:t>
      </w:r>
      <w:r>
        <w:t>[</w:t>
      </w:r>
      <w:r w:rsidR="00BC4967">
        <w:t>; and</w:t>
      </w:r>
      <w:r>
        <w:t>]</w:t>
      </w:r>
    </w:p>
    <w:p w:rsidR="00DA1639" w:rsidRPr="00503009" w:rsidP="00984F4F">
      <w:pPr>
        <w:pStyle w:val="SHNormal"/>
        <w:ind w:left="850" w:hanging="850"/>
      </w:pPr>
      <w:r w:rsidRPr="00503009">
        <w:t>(3)</w:t>
      </w:r>
      <w:r w:rsidRPr="00503009">
        <w:tab/>
      </w:r>
      <w:r>
        <w:t>[</w:t>
      </w:r>
      <w:r w:rsidRPr="00503009">
        <w:t>the Guarantor named in</w:t>
      </w:r>
      <w:r w:rsidR="00BC4967">
        <w:t xml:space="preserve"> clause </w:t>
      </w:r>
      <w:r w:rsidRPr="00503009">
        <w:t>LR</w:t>
      </w:r>
      <w:r w:rsidRPr="00503009" w:rsidR="00BC4967">
        <w:t>3</w:t>
      </w:r>
      <w:r w:rsidR="00BC4967">
        <w:t> </w:t>
      </w:r>
      <w:r w:rsidRPr="00503009">
        <w:t xml:space="preserve">(the </w:t>
      </w:r>
      <w:r w:rsidR="00BC4967">
        <w:t>“</w:t>
      </w:r>
      <w:r w:rsidRPr="00503009">
        <w:rPr>
          <w:b/>
          <w:bCs/>
        </w:rPr>
        <w:t>Guarantor</w:t>
      </w:r>
      <w:r w:rsidR="00BC4967">
        <w:t>”</w:t>
      </w:r>
      <w:r w:rsidRPr="00503009">
        <w:t>)</w:t>
      </w:r>
      <w:r>
        <w:t>]</w:t>
      </w:r>
      <w:r w:rsidRPr="00503009">
        <w:t>.</w:t>
      </w:r>
    </w:p>
    <w:p w:rsidR="00DA1639" w:rsidRPr="00503009" w:rsidP="00984F4F">
      <w:pPr>
        <w:pStyle w:val="SHNormal"/>
      </w:pPr>
      <w:r w:rsidRPr="00503009">
        <w:rPr>
          <w:b/>
          <w:bCs/>
        </w:rPr>
        <w:t>IT IS AGREED AS FOLLOWS:</w:t>
      </w:r>
    </w:p>
    <w:p w:rsidR="00DA1639" w:rsidRPr="00503009" w:rsidP="00984F4F">
      <w:pPr>
        <w:pStyle w:val="SHHeading1"/>
      </w:pPr>
      <w:bookmarkStart w:id="0" w:name="_Ref322089825"/>
      <w:bookmarkStart w:id="1" w:name="_Toc536773063"/>
      <w:bookmarkStart w:id="2" w:name="_Toc256000000"/>
      <w:r w:rsidRPr="00503009">
        <w:t>DEFINITIONS</w:t>
      </w:r>
      <w:bookmarkEnd w:id="2"/>
      <w:bookmarkEnd w:id="0"/>
      <w:bookmarkEnd w:id="1"/>
    </w:p>
    <w:p w:rsidR="00DA1639" w:rsidRPr="00503009" w:rsidP="00984F4F">
      <w:pPr>
        <w:pStyle w:val="SHParagraph1"/>
      </w:pPr>
      <w:r w:rsidRPr="00503009">
        <w:t>This Lease uses the following definitions:</w:t>
      </w:r>
    </w:p>
    <w:p w:rsidR="00DA1639" w:rsidRPr="00503009" w:rsidP="009A0B39">
      <w:pPr>
        <w:pStyle w:val="SHNormal"/>
        <w:keepNext/>
        <w:rPr>
          <w:b/>
        </w:rPr>
      </w:pPr>
      <w:r>
        <w:rPr>
          <w:b/>
        </w:rPr>
        <w:t>“</w:t>
      </w:r>
      <w:r w:rsidRPr="00503009">
        <w:rPr>
          <w:b/>
        </w:rPr>
        <w:t>192</w:t>
      </w:r>
      <w:r w:rsidRPr="00503009">
        <w:rPr>
          <w:b/>
        </w:rPr>
        <w:t>5</w:t>
      </w:r>
      <w:r>
        <w:rPr>
          <w:b/>
        </w:rPr>
        <w:t> </w:t>
      </w:r>
      <w:r w:rsidRPr="00503009">
        <w:rPr>
          <w:b/>
        </w:rPr>
        <w:t>Act</w:t>
      </w:r>
      <w:r>
        <w:rPr>
          <w:b/>
        </w:rPr>
        <w:t>”</w:t>
      </w:r>
    </w:p>
    <w:p w:rsidR="00DA1639" w:rsidRPr="00503009" w:rsidP="00984F4F">
      <w:pPr>
        <w:pStyle w:val="SHParagraph1"/>
      </w:pPr>
      <w:r w:rsidRPr="00503009">
        <w:t>Law of Property Act</w:t>
      </w:r>
      <w:r w:rsidR="00BC4967">
        <w:t> </w:t>
      </w:r>
      <w:r w:rsidRPr="00503009" w:rsidR="00BC4967">
        <w:t>1</w:t>
      </w:r>
      <w:r w:rsidRPr="00503009">
        <w:t>925;</w:t>
      </w:r>
    </w:p>
    <w:p w:rsidR="00DA1639" w:rsidRPr="00503009" w:rsidP="009A0B39">
      <w:pPr>
        <w:pStyle w:val="SHNormal"/>
        <w:keepNext/>
        <w:rPr>
          <w:b/>
        </w:rPr>
      </w:pPr>
      <w:r>
        <w:rPr>
          <w:b/>
        </w:rPr>
        <w:t>“</w:t>
      </w:r>
      <w:r w:rsidRPr="00503009">
        <w:rPr>
          <w:b/>
        </w:rPr>
        <w:t>195</w:t>
      </w:r>
      <w:r w:rsidRPr="00503009">
        <w:rPr>
          <w:b/>
        </w:rPr>
        <w:t>4</w:t>
      </w:r>
      <w:r>
        <w:rPr>
          <w:b/>
        </w:rPr>
        <w:t> </w:t>
      </w:r>
      <w:r w:rsidRPr="00503009">
        <w:rPr>
          <w:b/>
        </w:rPr>
        <w:t>Act</w:t>
      </w:r>
      <w:r>
        <w:rPr>
          <w:b/>
        </w:rPr>
        <w:t>”</w:t>
      </w:r>
    </w:p>
    <w:p w:rsidR="00DA1639" w:rsidRPr="00503009" w:rsidP="00984F4F">
      <w:pPr>
        <w:pStyle w:val="SHParagraph1"/>
      </w:pPr>
      <w:r w:rsidRPr="00503009">
        <w:t>Landlord and Tenant Act</w:t>
      </w:r>
      <w:r w:rsidR="00BC4967">
        <w:t> </w:t>
      </w:r>
      <w:r w:rsidRPr="00503009" w:rsidR="00BC4967">
        <w:t>1</w:t>
      </w:r>
      <w:r w:rsidRPr="00503009">
        <w:t>954;</w:t>
      </w:r>
    </w:p>
    <w:p w:rsidR="00DA1639" w:rsidRPr="00503009" w:rsidP="009A0B39">
      <w:pPr>
        <w:pStyle w:val="SHNormal"/>
        <w:keepNext/>
        <w:rPr>
          <w:b/>
        </w:rPr>
      </w:pPr>
      <w:r>
        <w:rPr>
          <w:b/>
        </w:rPr>
        <w:t>“</w:t>
      </w:r>
      <w:r w:rsidRPr="00503009">
        <w:rPr>
          <w:b/>
        </w:rPr>
        <w:t>198</w:t>
      </w:r>
      <w:r w:rsidRPr="00503009">
        <w:rPr>
          <w:b/>
        </w:rPr>
        <w:t>6</w:t>
      </w:r>
      <w:r>
        <w:rPr>
          <w:b/>
        </w:rPr>
        <w:t> </w:t>
      </w:r>
      <w:r w:rsidRPr="00503009">
        <w:rPr>
          <w:b/>
        </w:rPr>
        <w:t>Act</w:t>
      </w:r>
      <w:r>
        <w:rPr>
          <w:b/>
        </w:rPr>
        <w:t>”</w:t>
      </w:r>
    </w:p>
    <w:p w:rsidR="00DA1639" w:rsidRPr="00503009" w:rsidP="00984F4F">
      <w:pPr>
        <w:pStyle w:val="SHParagraph1"/>
      </w:pPr>
      <w:r w:rsidRPr="00503009">
        <w:t>Insolvency Act</w:t>
      </w:r>
      <w:r w:rsidR="00BC4967">
        <w:t> </w:t>
      </w:r>
      <w:r w:rsidRPr="00503009" w:rsidR="00BC4967">
        <w:t>1</w:t>
      </w:r>
      <w:r w:rsidRPr="00503009">
        <w:t>986;</w:t>
      </w:r>
    </w:p>
    <w:p w:rsidR="00DA1639" w:rsidRPr="00503009" w:rsidP="009A0B39">
      <w:pPr>
        <w:pStyle w:val="SHNormal"/>
        <w:keepNext/>
        <w:rPr>
          <w:b/>
        </w:rPr>
      </w:pPr>
      <w:r>
        <w:t>[</w:t>
      </w:r>
      <w:r w:rsidR="00BC4967">
        <w:rPr>
          <w:b/>
        </w:rPr>
        <w:t>“</w:t>
      </w:r>
      <w:r w:rsidRPr="00503009">
        <w:rPr>
          <w:b/>
        </w:rPr>
        <w:t>199</w:t>
      </w:r>
      <w:r w:rsidRPr="00503009" w:rsidR="00BC4967">
        <w:rPr>
          <w:b/>
        </w:rPr>
        <w:t>4</w:t>
      </w:r>
      <w:r w:rsidR="00BC4967">
        <w:rPr>
          <w:b/>
        </w:rPr>
        <w:t> </w:t>
      </w:r>
      <w:r w:rsidRPr="00503009">
        <w:rPr>
          <w:b/>
        </w:rPr>
        <w:t>Act</w:t>
      </w:r>
      <w:r w:rsidR="00BC4967">
        <w:rPr>
          <w:b/>
        </w:rPr>
        <w:t>”</w:t>
      </w:r>
    </w:p>
    <w:p w:rsidR="00DA1639" w:rsidRPr="00503009" w:rsidP="00984F4F">
      <w:pPr>
        <w:pStyle w:val="SHParagraph1"/>
      </w:pPr>
      <w:r w:rsidRPr="00503009">
        <w:t>Law of Property (Miscellaneous Provisions) Act</w:t>
      </w:r>
      <w:r w:rsidR="00BC4967">
        <w:t> </w:t>
      </w:r>
      <w:r w:rsidRPr="00503009" w:rsidR="00BC4967">
        <w:t>1</w:t>
      </w:r>
      <w:r w:rsidRPr="00503009">
        <w:t>994;</w:t>
      </w:r>
      <w:r>
        <w:rPr>
          <w:rStyle w:val="FootnoteReference"/>
        </w:rPr>
        <w:footnoteReference w:id="7"/>
      </w:r>
      <w:r>
        <w:t>]</w:t>
      </w:r>
    </w:p>
    <w:p w:rsidR="00DA1639" w:rsidRPr="00503009" w:rsidP="009A0B39">
      <w:pPr>
        <w:pStyle w:val="SHNormal"/>
        <w:keepNext/>
        <w:rPr>
          <w:b/>
        </w:rPr>
      </w:pPr>
      <w:r w:rsidR="00BC4967">
        <w:rPr>
          <w:b/>
        </w:rPr>
        <w:t>”</w:t>
      </w:r>
      <w:r w:rsidRPr="00503009">
        <w:rPr>
          <w:b/>
        </w:rPr>
        <w:t>Accounting Period</w:t>
      </w:r>
      <w:r w:rsidR="00BC4967">
        <w:rPr>
          <w:b/>
        </w:rPr>
        <w:t>”</w:t>
      </w:r>
    </w:p>
    <w:p w:rsidR="00DA1639" w:rsidRPr="00503009" w:rsidP="00984F4F">
      <w:pPr>
        <w:pStyle w:val="SHParagraph1"/>
      </w:pPr>
      <w:r w:rsidRPr="00503009">
        <w:t xml:space="preserve">the annual period ending on </w:t>
      </w:r>
      <w:r>
        <w:t>[</w:t>
      </w:r>
      <w:r w:rsidRPr="00503009">
        <w:t>DATE</w:t>
      </w:r>
      <w:r>
        <w:t>]</w:t>
      </w:r>
      <w:r w:rsidRPr="00503009">
        <w:t xml:space="preserve"> in each year or any other date as the Landlord may decide and notify to the Tenant;</w:t>
      </w:r>
    </w:p>
    <w:p w:rsidR="00DA1639" w:rsidRPr="00503009" w:rsidP="009A0B39">
      <w:pPr>
        <w:pStyle w:val="SHNormal"/>
        <w:keepNext/>
        <w:rPr>
          <w:b/>
        </w:rPr>
      </w:pPr>
      <w:r>
        <w:rPr>
          <w:b/>
        </w:rPr>
        <w:t>“</w:t>
      </w:r>
      <w:r w:rsidRPr="00503009">
        <w:rPr>
          <w:b/>
        </w:rPr>
        <w:t>Act</w:t>
      </w:r>
      <w:r>
        <w:rPr>
          <w:b/>
        </w:rPr>
        <w:t>”</w:t>
      </w:r>
    </w:p>
    <w:p w:rsidR="00DA1639" w:rsidRPr="00503009" w:rsidP="00984F4F">
      <w:pPr>
        <w:pStyle w:val="SHParagraph1"/>
      </w:pPr>
      <w:r w:rsidRPr="00503009">
        <w:t>any act of Parliament and any delegated law made under it;</w:t>
      </w:r>
    </w:p>
    <w:p w:rsidR="00DA1639" w:rsidRPr="00503009" w:rsidP="009A0B39">
      <w:pPr>
        <w:pStyle w:val="SHNormal"/>
        <w:keepNext/>
        <w:rPr>
          <w:b/>
        </w:rPr>
      </w:pPr>
      <w:r w:rsidR="00BC4967">
        <w:rPr>
          <w:b/>
        </w:rPr>
        <w:t>”</w:t>
      </w:r>
      <w:r w:rsidRPr="00503009">
        <w:rPr>
          <w:b/>
        </w:rPr>
        <w:t>Additional Services</w:t>
      </w:r>
      <w:r w:rsidR="00BC4967">
        <w:rPr>
          <w:b/>
        </w:rPr>
        <w:t>”</w:t>
      </w:r>
    </w:p>
    <w:p w:rsidR="00DA1639" w:rsidRPr="00503009" w:rsidP="00984F4F">
      <w:pPr>
        <w:pStyle w:val="SHParagraph1"/>
      </w:pPr>
      <w:r w:rsidRPr="00503009">
        <w:t xml:space="preserve">the services listed in </w:t>
      </w:r>
      <w:r w:rsidRPr="00503009" w:rsidR="0091220F">
        <w:rPr>
          <w:b/>
        </w:rPr>
        <w:fldChar w:fldCharType="begin"/>
      </w:r>
      <w:r w:rsidRPr="00503009" w:rsidR="0091220F">
        <w:rPr>
          <w:b/>
        </w:rPr>
        <w:instrText xml:space="preserve"> REF _Ref521408759 \n \h  \* MERGEFORMAT </w:instrText>
      </w:r>
      <w:r w:rsidRPr="00503009" w:rsidR="0091220F">
        <w:rPr>
          <w:b/>
        </w:rPr>
        <w:fldChar w:fldCharType="separate"/>
      </w:r>
      <w:r w:rsidR="00BC4967">
        <w:rPr>
          <w:b/>
        </w:rPr>
        <w:t>Part 4</w:t>
      </w:r>
      <w:r w:rsidRPr="00503009" w:rsidR="0091220F">
        <w:rPr>
          <w:b/>
        </w:rPr>
        <w:fldChar w:fldCharType="end"/>
      </w:r>
      <w:r w:rsidRPr="00503009">
        <w:rPr>
          <w:b/>
        </w:rPr>
        <w:t xml:space="preserve"> of</w:t>
      </w:r>
      <w:r w:rsidRPr="00503009" w:rsidR="0091220F">
        <w:rPr>
          <w:b/>
        </w:rPr>
        <w:t xml:space="preserve"> </w:t>
      </w:r>
      <w:r w:rsidRPr="00503009" w:rsidR="0091220F">
        <w:rPr>
          <w:b/>
        </w:rPr>
        <w:fldChar w:fldCharType="begin"/>
      </w:r>
      <w:r w:rsidRPr="00503009" w:rsidR="0091220F">
        <w:rPr>
          <w:b/>
        </w:rPr>
        <w:instrText xml:space="preserve"> REF _Ref498960142 \n \h </w:instrText>
      </w:r>
      <w:r w:rsidR="00503009">
        <w:rPr>
          <w:b/>
        </w:rPr>
        <w:instrText xml:space="preserve"> \* MERGEFORMAT </w:instrText>
      </w:r>
      <w:r w:rsidRPr="00503009" w:rsidR="0091220F">
        <w:rPr>
          <w:b/>
        </w:rPr>
        <w:fldChar w:fldCharType="separate"/>
      </w:r>
      <w:r w:rsidR="00BC4967">
        <w:rPr>
          <w:b/>
        </w:rPr>
        <w:t>Schedule 3</w:t>
      </w:r>
      <w:r w:rsidRPr="00503009" w:rsidR="0091220F">
        <w:rPr>
          <w:b/>
        </w:rPr>
        <w:fldChar w:fldCharType="end"/>
      </w:r>
      <w:r w:rsidRPr="00503009">
        <w:t>;</w:t>
      </w:r>
    </w:p>
    <w:p w:rsidR="00DA1639" w:rsidRPr="00503009" w:rsidP="009A0B39">
      <w:pPr>
        <w:pStyle w:val="SHNormal"/>
        <w:keepNext/>
        <w:rPr>
          <w:b/>
        </w:rPr>
      </w:pPr>
      <w:r>
        <w:rPr>
          <w:b/>
        </w:rPr>
        <w:t>“</w:t>
      </w:r>
      <w:r w:rsidRPr="00503009">
        <w:rPr>
          <w:b/>
        </w:rPr>
        <w:t>AGA</w:t>
      </w:r>
      <w:r>
        <w:rPr>
          <w:b/>
        </w:rPr>
        <w:t>”</w:t>
      </w:r>
    </w:p>
    <w:p w:rsidR="00DA1639" w:rsidRPr="00503009" w:rsidP="00984F4F">
      <w:pPr>
        <w:pStyle w:val="SHParagraph1"/>
      </w:pPr>
      <w:r w:rsidRPr="00503009">
        <w:t>an authorised guarantee agreement (as defined in section</w:t>
      </w:r>
      <w:r w:rsidR="00BC4967">
        <w:t> </w:t>
      </w:r>
      <w:r w:rsidRPr="00503009" w:rsidR="00BC4967">
        <w:t>16</w:t>
      </w:r>
      <w:r w:rsidR="00BC4967">
        <w:t> </w:t>
      </w:r>
      <w:r w:rsidRPr="00503009">
        <w:t>of the Landlord and Tenant (Covenants) Act</w:t>
      </w:r>
      <w:r w:rsidR="00BC4967">
        <w:t> </w:t>
      </w:r>
      <w:r w:rsidRPr="00503009" w:rsidR="00BC4967">
        <w:t>1</w:t>
      </w:r>
      <w:r w:rsidRPr="00503009">
        <w:t>995);</w:t>
      </w:r>
    </w:p>
    <w:p w:rsidR="00DA1639" w:rsidRPr="00503009" w:rsidP="009A0B39">
      <w:pPr>
        <w:pStyle w:val="SHNormal"/>
        <w:keepNext/>
      </w:pPr>
      <w:r>
        <w:rPr>
          <w:b/>
        </w:rPr>
        <w:t>“</w:t>
      </w:r>
      <w:r w:rsidRPr="00503009">
        <w:rPr>
          <w:b/>
        </w:rPr>
        <w:t>Ancillary Rent Commencement Date</w:t>
      </w:r>
      <w:r>
        <w:rPr>
          <w:b/>
        </w:rPr>
        <w:t>”</w:t>
      </w:r>
      <w:r>
        <w:rPr>
          <w:rStyle w:val="FootnoteReference"/>
        </w:rPr>
        <w:footnoteReference w:id="8"/>
      </w:r>
    </w:p>
    <w:p w:rsidR="00DA1639" w:rsidRPr="00503009" w:rsidP="00984F4F">
      <w:pPr>
        <w:pStyle w:val="SHParagraph1"/>
      </w:pPr>
      <w:r>
        <w:t>[</w:t>
      </w:r>
      <w:r w:rsidRPr="00503009">
        <w:t>the date of this Lease;</w:t>
      </w:r>
      <w:r>
        <w:t>]</w:t>
      </w:r>
      <w:r>
        <w:t>[</w:t>
      </w:r>
      <w:r w:rsidRPr="00503009">
        <w:t xml:space="preserve">the </w:t>
      </w:r>
      <w:r w:rsidRPr="00503009" w:rsidR="00203BCB">
        <w:t>first day of the Term</w:t>
      </w:r>
      <w:r w:rsidRPr="00503009">
        <w:t>;</w:t>
      </w:r>
      <w:r>
        <w:t>]</w:t>
      </w:r>
      <w:r>
        <w:t>[</w:t>
      </w:r>
      <w:r w:rsidRPr="00503009">
        <w:t>DATE OR DESCRIPTION</w:t>
      </w:r>
      <w:r>
        <w:t>]</w:t>
      </w:r>
      <w:r w:rsidRPr="00503009">
        <w:t>;</w:t>
      </w:r>
    </w:p>
    <w:p w:rsidR="00DA1639" w:rsidRPr="00503009" w:rsidP="009A0B39">
      <w:pPr>
        <w:pStyle w:val="SHNormal"/>
        <w:keepNext/>
      </w:pPr>
      <w:r>
        <w:t>[</w:t>
      </w:r>
      <w:r w:rsidR="00BC4967">
        <w:rPr>
          <w:b/>
        </w:rPr>
        <w:t>“</w:t>
      </w:r>
      <w:r w:rsidRPr="00503009">
        <w:rPr>
          <w:b/>
        </w:rPr>
        <w:t>Break Date</w:t>
      </w:r>
      <w:r w:rsidR="00BC4967">
        <w:rPr>
          <w:b/>
        </w:rPr>
        <w:t>”</w:t>
      </w:r>
    </w:p>
    <w:p w:rsidR="00DA1639" w:rsidRPr="00503009" w:rsidP="00984F4F">
      <w:pPr>
        <w:pStyle w:val="SHParagraph1"/>
      </w:pPr>
      <w:r>
        <w:t>[</w:t>
      </w:r>
      <w:r w:rsidRPr="00503009">
        <w:t>DATE OR DATES</w:t>
      </w:r>
      <w:r>
        <w:t>]</w:t>
      </w:r>
      <w:r>
        <w:rPr>
          <w:rStyle w:val="FootnoteReference"/>
        </w:rPr>
        <w:footnoteReference w:id="9"/>
      </w:r>
      <w:r w:rsidRPr="00503009">
        <w:t xml:space="preserve"> </w:t>
      </w:r>
      <w:r>
        <w:t>[</w:t>
      </w:r>
      <w:r w:rsidRPr="00503009">
        <w:t>or any date falling after that date</w:t>
      </w:r>
      <w:r>
        <w:t>]</w:t>
      </w:r>
      <w:r w:rsidRPr="00503009">
        <w:t xml:space="preserve"> </w:t>
      </w:r>
      <w:r>
        <w:t>[</w:t>
      </w:r>
      <w:r w:rsidRPr="00503009">
        <w:t>or the day before any Rent Day after that date</w:t>
      </w:r>
      <w:r>
        <w:t>]</w:t>
      </w:r>
      <w:r w:rsidRPr="00503009">
        <w:t xml:space="preserve"> </w:t>
      </w:r>
      <w:r>
        <w:t>[</w:t>
      </w:r>
      <w:r w:rsidRPr="00503009">
        <w:t xml:space="preserve">or any </w:t>
      </w:r>
      <w:r>
        <w:t>[</w:t>
      </w:r>
      <w:r w:rsidRPr="00503009">
        <w:t>fifth</w:t>
      </w:r>
      <w:r>
        <w:t>]</w:t>
      </w:r>
      <w:r w:rsidRPr="00503009">
        <w:t xml:space="preserve"> anniversary of that date</w:t>
      </w:r>
      <w:r>
        <w:t>]</w:t>
      </w:r>
      <w:r w:rsidRPr="00503009">
        <w:t xml:space="preserve"> </w:t>
      </w:r>
      <w:r>
        <w:t>[</w:t>
      </w:r>
      <w:r w:rsidRPr="00503009">
        <w:t>as specified in the Tenant</w:t>
      </w:r>
      <w:r w:rsidR="00BC4967">
        <w:t>’</w:t>
      </w:r>
      <w:r w:rsidRPr="00503009">
        <w:t>s notice given under</w:t>
      </w:r>
      <w:r w:rsidR="00BC4967">
        <w:t xml:space="preserve"> clause </w:t>
      </w:r>
      <w:r w:rsidRPr="00503009">
        <w:rPr>
          <w:b/>
        </w:rPr>
        <w:fldChar w:fldCharType="begin"/>
      </w:r>
      <w:r w:rsidRPr="00503009">
        <w:rPr>
          <w:b/>
        </w:rPr>
        <w:instrText xml:space="preserve"> REF _Ref322091289 \r \h  \* MERGEFORMAT </w:instrText>
      </w:r>
      <w:r w:rsidRPr="00503009">
        <w:rPr>
          <w:b/>
        </w:rPr>
        <w:fldChar w:fldCharType="separate"/>
      </w:r>
      <w:r w:rsidR="00BC4967">
        <w:rPr>
          <w:b/>
        </w:rPr>
        <w:t>8.1</w:t>
      </w:r>
      <w:r w:rsidRPr="00503009">
        <w:rPr>
          <w:b/>
        </w:rPr>
        <w:fldChar w:fldCharType="end"/>
      </w:r>
      <w:r>
        <w:t>]</w:t>
      </w:r>
      <w:r w:rsidRPr="00503009">
        <w:t>;</w:t>
      </w:r>
      <w:r>
        <w:rPr>
          <w:rStyle w:val="FootnoteReference"/>
        </w:rPr>
        <w:footnoteReference w:id="10"/>
      </w:r>
      <w:r>
        <w:t>]</w:t>
      </w:r>
    </w:p>
    <w:p w:rsidR="00DA1639" w:rsidRPr="00503009" w:rsidP="009A0B39">
      <w:pPr>
        <w:pStyle w:val="SHNormal"/>
        <w:keepNext/>
        <w:rPr>
          <w:b/>
        </w:rPr>
      </w:pPr>
      <w:r>
        <w:rPr>
          <w:b/>
        </w:rPr>
        <w:t>“</w:t>
      </w:r>
      <w:r w:rsidRPr="00503009">
        <w:rPr>
          <w:b/>
        </w:rPr>
        <w:t>Business Day</w:t>
      </w:r>
      <w:r>
        <w:rPr>
          <w:b/>
        </w:rPr>
        <w:t>”</w:t>
      </w:r>
    </w:p>
    <w:p w:rsidR="00DA1639" w:rsidRPr="00503009" w:rsidP="00984F4F">
      <w:pPr>
        <w:pStyle w:val="SHParagraph1"/>
      </w:pPr>
      <w:r w:rsidRPr="00503009">
        <w:t>any day other than a Saturday, Sunday or a bank or public holiday in England and Wales;</w:t>
      </w:r>
    </w:p>
    <w:p w:rsidR="00DA1639" w:rsidRPr="00503009" w:rsidP="009A0B39">
      <w:pPr>
        <w:pStyle w:val="SHNormal"/>
        <w:keepNext/>
      </w:pPr>
      <w:r w:rsidR="00BC4967">
        <w:rPr>
          <w:b/>
        </w:rPr>
        <w:t>”</w:t>
      </w:r>
      <w:r w:rsidRPr="00503009">
        <w:rPr>
          <w:b/>
        </w:rPr>
        <w:t>Car Park</w:t>
      </w:r>
      <w:r w:rsidR="00BC4967">
        <w:rPr>
          <w:b/>
        </w:rPr>
        <w:t>”</w:t>
      </w:r>
    </w:p>
    <w:p w:rsidR="00DA1639" w:rsidRPr="00503009" w:rsidP="00984F4F">
      <w:pPr>
        <w:pStyle w:val="SHParagraph1"/>
      </w:pPr>
      <w:r w:rsidRPr="00503009">
        <w:t xml:space="preserve">any car park or car parks forming part of the </w:t>
      </w:r>
      <w:r w:rsidRPr="00503009">
        <w:t>Estate</w:t>
      </w:r>
      <w:r w:rsidRPr="00503009">
        <w:t xml:space="preserve"> at any time during the Term;</w:t>
      </w:r>
    </w:p>
    <w:p w:rsidR="00DA1639" w:rsidRPr="00503009" w:rsidP="009A0B39">
      <w:pPr>
        <w:pStyle w:val="SHNormal"/>
        <w:keepNext/>
      </w:pPr>
      <w:r w:rsidR="00BC4967">
        <w:rPr>
          <w:b/>
        </w:rPr>
        <w:t>”</w:t>
      </w:r>
      <w:r w:rsidRPr="00503009">
        <w:rPr>
          <w:b/>
        </w:rPr>
        <w:t>Common Parts</w:t>
      </w:r>
      <w:r w:rsidR="00BC4967">
        <w:rPr>
          <w:b/>
        </w:rPr>
        <w:t>”</w:t>
      </w:r>
    </w:p>
    <w:p w:rsidR="00DA1639" w:rsidRPr="00503009" w:rsidP="00984F4F">
      <w:pPr>
        <w:pStyle w:val="SHParagraph1"/>
      </w:pPr>
      <w:r w:rsidRPr="00503009">
        <w:t xml:space="preserve">any part of, or anything in, the </w:t>
      </w:r>
      <w:r w:rsidRPr="00503009">
        <w:t>Estate</w:t>
      </w:r>
      <w:r w:rsidRPr="00503009">
        <w:t xml:space="preserve"> (</w:t>
      </w:r>
      <w:r>
        <w:t>[</w:t>
      </w:r>
      <w:r w:rsidRPr="00503009">
        <w:t>including/excluding</w:t>
      </w:r>
      <w:r>
        <w:t>]</w:t>
      </w:r>
      <w:r>
        <w:rPr>
          <w:rStyle w:val="FootnoteReference"/>
        </w:rPr>
        <w:footnoteReference w:id="11"/>
      </w:r>
      <w:r w:rsidRPr="00503009">
        <w:t xml:space="preserve"> any Car Park)</w:t>
      </w:r>
      <w:r w:rsidRPr="00503009">
        <w:t xml:space="preserve"> that does not form part of a Lettable Unit and that is used or available for use by:</w:t>
      </w:r>
    </w:p>
    <w:p w:rsidR="00DA1639" w:rsidRPr="00503009" w:rsidP="00FD4BFD">
      <w:pPr>
        <w:pStyle w:val="SHDefinitiona"/>
        <w:numPr>
          <w:ilvl w:val="0"/>
          <w:numId w:val="18"/>
        </w:numPr>
      </w:pPr>
      <w:r w:rsidRPr="00503009">
        <w:t xml:space="preserve">the </w:t>
      </w:r>
      <w:r w:rsidRPr="00503009" w:rsidR="001E1106">
        <w:t xml:space="preserve">tenants of the </w:t>
      </w:r>
      <w:r w:rsidRPr="00503009" w:rsidR="001E1106">
        <w:t>Estate</w:t>
      </w:r>
      <w:r w:rsidRPr="00503009">
        <w:t>;</w:t>
      </w:r>
    </w:p>
    <w:p w:rsidR="00DA1639" w:rsidRPr="00503009" w:rsidP="00984F4F">
      <w:pPr>
        <w:pStyle w:val="SHDefinitiona"/>
      </w:pPr>
      <w:r w:rsidRPr="00503009">
        <w:t>the Landlord in connection with the provision of the Services</w:t>
      </w:r>
      <w:r w:rsidR="00BC4967">
        <w:t>; or</w:t>
      </w:r>
    </w:p>
    <w:p w:rsidR="00DA1639" w:rsidRPr="00503009" w:rsidP="00984F4F">
      <w:pPr>
        <w:pStyle w:val="SHDefinitiona"/>
      </w:pPr>
      <w:r w:rsidRPr="00503009">
        <w:t xml:space="preserve">customers of or </w:t>
      </w:r>
      <w:r w:rsidRPr="00503009">
        <w:t xml:space="preserve">visitors to the </w:t>
      </w:r>
      <w:r w:rsidRPr="00503009">
        <w:t>Estate</w:t>
      </w:r>
      <w:r w:rsidRPr="00503009">
        <w:t>;</w:t>
      </w:r>
    </w:p>
    <w:p w:rsidR="00DA1639" w:rsidRPr="00503009" w:rsidP="009A0B39">
      <w:pPr>
        <w:pStyle w:val="SHNormal"/>
        <w:keepNext/>
        <w:rPr>
          <w:b/>
        </w:rPr>
      </w:pPr>
      <w:r>
        <w:rPr>
          <w:b/>
        </w:rPr>
        <w:t>“</w:t>
      </w:r>
      <w:r w:rsidRPr="00503009">
        <w:rPr>
          <w:b/>
        </w:rPr>
        <w:t>company</w:t>
      </w:r>
      <w:r>
        <w:rPr>
          <w:b/>
        </w:rPr>
        <w:t>”</w:t>
      </w:r>
    </w:p>
    <w:p w:rsidR="00DA1639" w:rsidRPr="00503009" w:rsidP="00984F4F">
      <w:pPr>
        <w:pStyle w:val="SHParagraph1"/>
      </w:pPr>
      <w:r w:rsidRPr="00503009">
        <w:t>includes:</w:t>
      </w:r>
    </w:p>
    <w:p w:rsidR="00DA1639" w:rsidRPr="00503009" w:rsidP="00FD4BFD">
      <w:pPr>
        <w:pStyle w:val="SHDefinitiona"/>
        <w:numPr>
          <w:ilvl w:val="0"/>
          <w:numId w:val="19"/>
        </w:numPr>
      </w:pPr>
      <w:r w:rsidRPr="00503009">
        <w:t>any UK registered company (as defined in section</w:t>
      </w:r>
      <w:r w:rsidR="00BC4967">
        <w:t> </w:t>
      </w:r>
      <w:r w:rsidRPr="00503009" w:rsidR="00BC4967">
        <w:t>1</w:t>
      </w:r>
      <w:r w:rsidRPr="00503009">
        <w:t>15</w:t>
      </w:r>
      <w:r w:rsidRPr="00503009" w:rsidR="00BC4967">
        <w:t>8</w:t>
      </w:r>
      <w:r w:rsidR="00BC4967">
        <w:t> </w:t>
      </w:r>
      <w:r w:rsidRPr="00503009">
        <w:t>of the Companies Act</w:t>
      </w:r>
      <w:r w:rsidR="00BC4967">
        <w:t> </w:t>
      </w:r>
      <w:r w:rsidRPr="00503009" w:rsidR="00BC4967">
        <w:t>2</w:t>
      </w:r>
      <w:r w:rsidRPr="00503009">
        <w:t>006);</w:t>
      </w:r>
    </w:p>
    <w:p w:rsidR="008A26DB" w:rsidRPr="00503009" w:rsidP="00FD4BFD">
      <w:pPr>
        <w:pStyle w:val="SHDefinitiona"/>
        <w:numPr>
          <w:ilvl w:val="0"/>
          <w:numId w:val="19"/>
        </w:numPr>
      </w:pPr>
      <w:r w:rsidRPr="00503009">
        <w:t>any UK limited liability partnership (as defined in section</w:t>
      </w:r>
      <w:r w:rsidR="00BC4967">
        <w:t> </w:t>
      </w:r>
      <w:r w:rsidRPr="00503009" w:rsidR="00BC4967">
        <w:t>1</w:t>
      </w:r>
      <w:r w:rsidRPr="00503009">
        <w:t>(2) of the Limited Liability Partnerships Act</w:t>
      </w:r>
      <w:r w:rsidR="00BC4967">
        <w:t> </w:t>
      </w:r>
      <w:r w:rsidRPr="00503009" w:rsidR="00BC4967">
        <w:t>2</w:t>
      </w:r>
      <w:r w:rsidRPr="00503009">
        <w:t>000</w:t>
      </w:r>
      <w:r w:rsidR="00380AA9">
        <w:t>)</w:t>
      </w:r>
      <w:r w:rsidRPr="00503009">
        <w:t>;</w:t>
      </w:r>
    </w:p>
    <w:p w:rsidR="00BC4967" w:rsidP="00984F4F">
      <w:pPr>
        <w:pStyle w:val="SHDefinitiona"/>
      </w:pPr>
      <w:r w:rsidRPr="00503009">
        <w:t xml:space="preserve">to the extent applicable, any overseas company </w:t>
      </w:r>
      <w:r w:rsidR="00380AA9">
        <w:t>(</w:t>
      </w:r>
      <w:r w:rsidRPr="00503009">
        <w:t>as defined in section</w:t>
      </w:r>
      <w:r>
        <w:t> </w:t>
      </w:r>
      <w:r w:rsidRPr="00503009">
        <w:t>1</w:t>
      </w:r>
      <w:r w:rsidRPr="00503009">
        <w:t>04</w:t>
      </w:r>
      <w:r w:rsidRPr="00503009">
        <w:t>4</w:t>
      </w:r>
      <w:r>
        <w:t> </w:t>
      </w:r>
      <w:r w:rsidRPr="00503009">
        <w:t>of the Companies Act</w:t>
      </w:r>
      <w:r>
        <w:t> </w:t>
      </w:r>
      <w:r w:rsidRPr="00503009">
        <w:t>2</w:t>
      </w:r>
      <w:r w:rsidRPr="00503009">
        <w:t>006</w:t>
      </w:r>
      <w:r w:rsidR="00380AA9">
        <w:t>)</w:t>
      </w:r>
      <w:r w:rsidRPr="00503009">
        <w:t>;</w:t>
      </w:r>
    </w:p>
    <w:p w:rsidR="00DA1639" w:rsidRPr="00503009" w:rsidP="00984F4F">
      <w:pPr>
        <w:pStyle w:val="SHDefinitiona"/>
      </w:pPr>
      <w:r w:rsidRPr="00503009">
        <w:t xml:space="preserve">to the extent applicable, any oversea limited liability partnership </w:t>
      </w:r>
      <w:r w:rsidR="00380AA9">
        <w:t>(</w:t>
      </w:r>
      <w:r w:rsidRPr="00503009">
        <w:t>as defined in section</w:t>
      </w:r>
      <w:r w:rsidR="00BC4967">
        <w:t> </w:t>
      </w:r>
      <w:r w:rsidRPr="00503009" w:rsidR="00BC4967">
        <w:t>1</w:t>
      </w:r>
      <w:r w:rsidRPr="00503009">
        <w:t>4(3) of the Limited Liability Partnerships Act</w:t>
      </w:r>
      <w:r w:rsidR="00BC4967">
        <w:t> </w:t>
      </w:r>
      <w:r w:rsidRPr="00503009" w:rsidR="00BC4967">
        <w:t>2</w:t>
      </w:r>
      <w:r w:rsidRPr="00503009">
        <w:t>000</w:t>
      </w:r>
      <w:r w:rsidR="00380AA9">
        <w:t>)</w:t>
      </w:r>
      <w:r w:rsidR="00BC4967">
        <w:t>; and</w:t>
      </w:r>
    </w:p>
    <w:p w:rsidR="00DA1639" w:rsidRPr="00503009" w:rsidP="00984F4F">
      <w:pPr>
        <w:pStyle w:val="SHDefinitiona"/>
      </w:pPr>
      <w:r w:rsidRPr="00503009">
        <w:t>any unregistered company (to include any association)</w:t>
      </w:r>
      <w:r w:rsidRPr="00503009" w:rsidR="00D54E60">
        <w:t>;</w:t>
      </w:r>
    </w:p>
    <w:p w:rsidR="00DA1639" w:rsidRPr="00503009" w:rsidP="009A0B39">
      <w:pPr>
        <w:pStyle w:val="SHNormal"/>
        <w:keepNext/>
        <w:rPr>
          <w:b/>
        </w:rPr>
      </w:pPr>
      <w:r>
        <w:rPr>
          <w:b/>
        </w:rPr>
        <w:t>“</w:t>
      </w:r>
      <w:r w:rsidRPr="00503009">
        <w:rPr>
          <w:b/>
        </w:rPr>
        <w:t>Conducting Media</w:t>
      </w:r>
      <w:r>
        <w:rPr>
          <w:b/>
        </w:rPr>
        <w:t>”</w:t>
      </w:r>
    </w:p>
    <w:p w:rsidR="00DA1639" w:rsidRPr="00503009" w:rsidP="00984F4F">
      <w:pPr>
        <w:pStyle w:val="SHParagraph1"/>
      </w:pPr>
      <w:r w:rsidRPr="00503009">
        <w:t>any media for the transmission of Supplies</w:t>
      </w:r>
      <w:r w:rsidRPr="00503009">
        <w:t>;</w:t>
      </w:r>
    </w:p>
    <w:p w:rsidR="00203BCB" w:rsidRPr="00503009" w:rsidP="00203BCB">
      <w:pPr>
        <w:pStyle w:val="SHNormal"/>
        <w:keepNext/>
        <w:rPr>
          <w:b/>
        </w:rPr>
      </w:pPr>
      <w:r>
        <w:rPr>
          <w:b/>
        </w:rPr>
        <w:t>“</w:t>
      </w:r>
      <w:r w:rsidRPr="00503009">
        <w:rPr>
          <w:b/>
        </w:rPr>
        <w:t>Contractual Term</w:t>
      </w:r>
      <w:r>
        <w:rPr>
          <w:b/>
        </w:rPr>
        <w:t>”</w:t>
      </w:r>
    </w:p>
    <w:p w:rsidR="00203BCB" w:rsidRPr="00503009" w:rsidP="00984F4F">
      <w:pPr>
        <w:pStyle w:val="SHParagraph1"/>
      </w:pPr>
      <w:r w:rsidRPr="00503009">
        <w:t xml:space="preserve">the term of </w:t>
      </w:r>
      <w:r>
        <w:t>[</w:t>
      </w:r>
      <w:r w:rsidRPr="00503009">
        <w:t>●</w:t>
      </w:r>
      <w:r>
        <w:t>]</w:t>
      </w:r>
      <w:r w:rsidRPr="00503009">
        <w:t xml:space="preserve"> years starting on </w:t>
      </w:r>
      <w:r>
        <w:t>[</w:t>
      </w:r>
      <w:r w:rsidRPr="00503009">
        <w:t>●</w:t>
      </w:r>
      <w:r>
        <w:t>]</w:t>
      </w:r>
      <w:r w:rsidRPr="00503009">
        <w:t xml:space="preserve"> and ending on </w:t>
      </w:r>
      <w:r>
        <w:t>[</w:t>
      </w:r>
      <w:r w:rsidRPr="00503009">
        <w:t>●</w:t>
      </w:r>
      <w:r>
        <w:t>]</w:t>
      </w:r>
      <w:r w:rsidRPr="00503009">
        <w:t>;</w:t>
      </w:r>
    </w:p>
    <w:p w:rsidR="00DA1639" w:rsidRPr="00503009" w:rsidP="009A0B39">
      <w:pPr>
        <w:pStyle w:val="SHNormal"/>
        <w:keepNext/>
        <w:rPr>
          <w:b/>
        </w:rPr>
      </w:pPr>
      <w:r>
        <w:rPr>
          <w:b/>
        </w:rPr>
        <w:t>“</w:t>
      </w:r>
      <w:r w:rsidRPr="00503009">
        <w:rPr>
          <w:b/>
        </w:rPr>
        <w:t>Current Guarantor</w:t>
      </w:r>
      <w:r>
        <w:rPr>
          <w:b/>
        </w:rPr>
        <w:t>”</w:t>
      </w:r>
    </w:p>
    <w:p w:rsidR="00DA1639" w:rsidRPr="00503009" w:rsidP="00984F4F">
      <w:pPr>
        <w:pStyle w:val="SHParagraph1"/>
      </w:pPr>
      <w:r w:rsidRPr="00503009">
        <w:t>someone who, immediately before a proposed assignment, is either a guarantor of the Tenant</w:t>
      </w:r>
      <w:r w:rsidR="00BC4967">
        <w:t>’</w:t>
      </w:r>
      <w:r w:rsidRPr="00503009">
        <w:t>s obligations under this Lease or a guarantor of the obligations given by a former tenant of this Lease under an AGA;</w:t>
      </w:r>
    </w:p>
    <w:p w:rsidR="00DA1639" w:rsidRPr="00503009" w:rsidP="009A0B39">
      <w:pPr>
        <w:pStyle w:val="SHNormal"/>
        <w:keepNext/>
        <w:rPr>
          <w:b/>
        </w:rPr>
      </w:pPr>
      <w:r>
        <w:rPr>
          <w:b/>
        </w:rPr>
        <w:t>“</w:t>
      </w:r>
      <w:r w:rsidRPr="00503009">
        <w:rPr>
          <w:b/>
        </w:rPr>
        <w:t>Electronic Communications Apparatus</w:t>
      </w:r>
      <w:r>
        <w:rPr>
          <w:b/>
        </w:rPr>
        <w:t>”</w:t>
      </w:r>
    </w:p>
    <w:p w:rsidR="00DA1639" w:rsidRPr="00503009" w:rsidP="00984F4F">
      <w:pPr>
        <w:pStyle w:val="SHParagraph1"/>
      </w:pPr>
      <w:r>
        <w:t>“</w:t>
      </w:r>
      <w:r w:rsidRPr="00503009">
        <w:t>electronic communications apparatus</w:t>
      </w:r>
      <w:r>
        <w:t>”</w:t>
      </w:r>
      <w:r w:rsidRPr="00503009">
        <w:t xml:space="preserve"> as defined in</w:t>
      </w:r>
      <w:r>
        <w:t xml:space="preserve"> paragraph </w:t>
      </w:r>
      <w:r w:rsidRPr="00503009">
        <w:t>5</w:t>
      </w:r>
      <w:r>
        <w:t> </w:t>
      </w:r>
      <w:r w:rsidRPr="00503009" w:rsidR="002B111C">
        <w:t>of</w:t>
      </w:r>
      <w:r w:rsidRPr="00503009" w:rsidR="00D54E60">
        <w:t xml:space="preserve"> </w:t>
      </w:r>
      <w:r>
        <w:t>Schedule </w:t>
      </w:r>
      <w:r w:rsidRPr="00503009">
        <w:t>3</w:t>
      </w:r>
      <w:r w:rsidRPr="00503009" w:rsidR="00D54E60">
        <w:t>A to</w:t>
      </w:r>
      <w:r w:rsidRPr="00503009">
        <w:t xml:space="preserve"> the Communications Act</w:t>
      </w:r>
      <w:r>
        <w:t> </w:t>
      </w:r>
      <w:r w:rsidRPr="00503009">
        <w:t>2</w:t>
      </w:r>
      <w:r w:rsidRPr="00503009">
        <w:t>003;</w:t>
      </w:r>
    </w:p>
    <w:p w:rsidR="00DA1639" w:rsidRPr="00503009" w:rsidP="009A0B39">
      <w:pPr>
        <w:pStyle w:val="SHNormal"/>
        <w:keepNext/>
        <w:rPr>
          <w:b/>
        </w:rPr>
      </w:pPr>
      <w:r>
        <w:rPr>
          <w:b/>
        </w:rPr>
        <w:t>“</w:t>
      </w:r>
      <w:r w:rsidRPr="00503009">
        <w:rPr>
          <w:b/>
        </w:rPr>
        <w:t>End Date</w:t>
      </w:r>
      <w:r>
        <w:rPr>
          <w:b/>
        </w:rPr>
        <w:t>”</w:t>
      </w:r>
    </w:p>
    <w:p w:rsidR="00DA1639" w:rsidRPr="00503009" w:rsidP="00984F4F">
      <w:pPr>
        <w:pStyle w:val="SHParagraph1"/>
      </w:pPr>
      <w:r w:rsidRPr="00503009">
        <w:t>the last day of the Term (however it arises);</w:t>
      </w:r>
    </w:p>
    <w:p w:rsidR="00DA1639" w:rsidRPr="00503009" w:rsidP="009A0B39">
      <w:pPr>
        <w:pStyle w:val="SHNormal"/>
        <w:keepNext/>
        <w:rPr>
          <w:b/>
        </w:rPr>
      </w:pPr>
      <w:r>
        <w:rPr>
          <w:b/>
        </w:rPr>
        <w:t>“</w:t>
      </w:r>
      <w:r w:rsidRPr="00503009">
        <w:rPr>
          <w:b/>
        </w:rPr>
        <w:t>Environmental Performance</w:t>
      </w:r>
      <w:r>
        <w:rPr>
          <w:b/>
        </w:rPr>
        <w:t>”</w:t>
      </w:r>
    </w:p>
    <w:p w:rsidR="00DA1639" w:rsidRPr="00503009" w:rsidP="00984F4F">
      <w:pPr>
        <w:pStyle w:val="SHParagraph1"/>
      </w:pPr>
      <w:r w:rsidRPr="00503009">
        <w:t>all or any of the following:</w:t>
      </w:r>
    </w:p>
    <w:p w:rsidR="00DA1639" w:rsidRPr="00503009" w:rsidP="00FD4BFD">
      <w:pPr>
        <w:pStyle w:val="SHDefinitiona"/>
        <w:numPr>
          <w:ilvl w:val="0"/>
          <w:numId w:val="20"/>
        </w:numPr>
      </w:pPr>
      <w:r w:rsidRPr="00503009">
        <w:t>energy consumption</w:t>
      </w:r>
      <w:r w:rsidRPr="00503009">
        <w:t>;</w:t>
      </w:r>
    </w:p>
    <w:p w:rsidR="00DA1639" w:rsidRPr="00503009" w:rsidP="00984F4F">
      <w:pPr>
        <w:pStyle w:val="SHDefinitiona"/>
      </w:pPr>
      <w:r w:rsidRPr="00503009">
        <w:t>water</w:t>
      </w:r>
      <w:r w:rsidRPr="00503009" w:rsidR="00752D96">
        <w:t xml:space="preserve"> consumption</w:t>
      </w:r>
      <w:r w:rsidRPr="00503009">
        <w:t>;</w:t>
      </w:r>
    </w:p>
    <w:p w:rsidR="00752D96" w:rsidRPr="00503009" w:rsidP="00984F4F">
      <w:pPr>
        <w:pStyle w:val="SHDefinitiona"/>
      </w:pPr>
      <w:r w:rsidRPr="00503009">
        <w:t>Waste generation and management;</w:t>
      </w:r>
    </w:p>
    <w:p w:rsidR="00752D96" w:rsidRPr="00503009" w:rsidP="00984F4F">
      <w:pPr>
        <w:pStyle w:val="SHDefinitiona"/>
      </w:pPr>
      <w:r w:rsidRPr="00503009">
        <w:t>Greenhouse Gas Emissions</w:t>
      </w:r>
      <w:r w:rsidR="00BC4967">
        <w:t>; and</w:t>
      </w:r>
    </w:p>
    <w:p w:rsidR="00DA1639" w:rsidRPr="00503009" w:rsidP="00984F4F">
      <w:pPr>
        <w:pStyle w:val="SHDefinitiona"/>
      </w:pPr>
      <w:r w:rsidRPr="00503009">
        <w:t>other adverse environmental impacts,</w:t>
      </w:r>
    </w:p>
    <w:p w:rsidR="00DA1639" w:rsidRPr="00503009" w:rsidP="00803F2A">
      <w:pPr>
        <w:pStyle w:val="SHParagraph1"/>
      </w:pPr>
      <w:r w:rsidRPr="00503009">
        <w:t>including arising from works carried out to or materials used in the Premises</w:t>
      </w:r>
      <w:r w:rsidRPr="00503009">
        <w:t xml:space="preserve"> or the Estate</w:t>
      </w:r>
      <w:r w:rsidRPr="00503009">
        <w:t>;</w:t>
      </w:r>
    </w:p>
    <w:p w:rsidR="00DA1639" w:rsidRPr="00503009" w:rsidP="009A0B39">
      <w:pPr>
        <w:pStyle w:val="SHNormal"/>
        <w:keepNext/>
        <w:rPr>
          <w:b/>
        </w:rPr>
      </w:pPr>
      <w:r>
        <w:rPr>
          <w:b/>
        </w:rPr>
        <w:t>“</w:t>
      </w:r>
      <w:r w:rsidRPr="00503009">
        <w:rPr>
          <w:b/>
        </w:rPr>
        <w:t>EPC</w:t>
      </w:r>
      <w:r>
        <w:rPr>
          <w:b/>
        </w:rPr>
        <w:t>”</w:t>
      </w:r>
    </w:p>
    <w:p w:rsidR="00DA1639" w:rsidRPr="00503009" w:rsidP="00984F4F">
      <w:pPr>
        <w:pStyle w:val="SHParagraph1"/>
      </w:pPr>
      <w:r w:rsidRPr="00503009">
        <w:t>an Energy Performance Certificate and Recommendation Report (as defined in the Energy Performance of Buildings (England and Wales) Regulations</w:t>
      </w:r>
      <w:r w:rsidR="00BC4967">
        <w:t> </w:t>
      </w:r>
      <w:r w:rsidRPr="00503009" w:rsidR="00BC4967">
        <w:t>2</w:t>
      </w:r>
      <w:r w:rsidRPr="00503009">
        <w:t>012);</w:t>
      </w:r>
    </w:p>
    <w:p w:rsidR="00687D1A" w:rsidRPr="00503009" w:rsidP="00687D1A">
      <w:pPr>
        <w:pStyle w:val="SHNormal"/>
        <w:keepNext/>
        <w:rPr>
          <w:b/>
        </w:rPr>
      </w:pPr>
      <w:r>
        <w:rPr>
          <w:b/>
        </w:rPr>
        <w:t>“</w:t>
      </w:r>
      <w:r w:rsidRPr="00503009">
        <w:rPr>
          <w:b/>
        </w:rPr>
        <w:t>EPC Rating</w:t>
      </w:r>
      <w:r>
        <w:rPr>
          <w:b/>
        </w:rPr>
        <w:t>”</w:t>
      </w:r>
    </w:p>
    <w:p w:rsidR="00687D1A" w:rsidRPr="00503009" w:rsidP="00984F4F">
      <w:pPr>
        <w:pStyle w:val="SHParagraph1"/>
      </w:pPr>
      <w:r w:rsidRPr="00503009">
        <w:t>the energy performance rating (as defined in Regulation</w:t>
      </w:r>
      <w:r w:rsidR="00BC4967">
        <w:t> </w:t>
      </w:r>
      <w:r w:rsidRPr="00503009" w:rsidR="00BC4967">
        <w:t>11</w:t>
      </w:r>
      <w:r w:rsidR="00BC4967">
        <w:t> </w:t>
      </w:r>
      <w:r w:rsidRPr="00503009">
        <w:t>of the Energy Performance of Buildings (England and Wales) Regulations</w:t>
      </w:r>
      <w:r w:rsidR="00BC4967">
        <w:t> </w:t>
      </w:r>
      <w:r w:rsidRPr="00503009" w:rsidR="00BC4967">
        <w:t>2</w:t>
      </w:r>
      <w:r w:rsidRPr="00503009">
        <w:t>012) shown on an EPC (or any equivalent rating which is substituted for it from time to time);</w:t>
      </w:r>
    </w:p>
    <w:p w:rsidR="00DA1639" w:rsidRPr="00503009" w:rsidP="009A0B39">
      <w:pPr>
        <w:pStyle w:val="SHNormal"/>
        <w:keepNext/>
      </w:pPr>
      <w:r w:rsidR="00BC4967">
        <w:rPr>
          <w:b/>
        </w:rPr>
        <w:t>”</w:t>
      </w:r>
      <w:r w:rsidRPr="00503009">
        <w:rPr>
          <w:b/>
        </w:rPr>
        <w:t>Estate</w:t>
      </w:r>
      <w:r w:rsidR="00BC4967">
        <w:rPr>
          <w:b/>
        </w:rPr>
        <w:t>”</w:t>
      </w:r>
    </w:p>
    <w:p w:rsidR="00DA1639" w:rsidRPr="00503009" w:rsidP="00FD4BFD">
      <w:pPr>
        <w:pStyle w:val="SHDefinitiona"/>
        <w:numPr>
          <w:ilvl w:val="0"/>
          <w:numId w:val="21"/>
        </w:numPr>
      </w:pPr>
      <w:r w:rsidRPr="00503009">
        <w:t xml:space="preserve">for the purposes of the rights granted and reserved by this Lease and their registration at HM Land Registry, the </w:t>
      </w:r>
      <w:r w:rsidRPr="00503009">
        <w:t>retail</w:t>
      </w:r>
      <w:r w:rsidRPr="00503009">
        <w:t xml:space="preserve"> estate known as </w:t>
      </w:r>
      <w:r>
        <w:t>[</w:t>
      </w:r>
      <w:r w:rsidRPr="00503009">
        <w:t>ESTATE DESCRIPTION</w:t>
      </w:r>
      <w:r>
        <w:t>]</w:t>
      </w:r>
      <w:r w:rsidRPr="00503009">
        <w:t xml:space="preserve"> shown edged </w:t>
      </w:r>
      <w:r>
        <w:t>[</w:t>
      </w:r>
      <w:r w:rsidRPr="00503009">
        <w:t>blue</w:t>
      </w:r>
      <w:r>
        <w:t>]</w:t>
      </w:r>
      <w:r w:rsidRPr="00503009">
        <w:t xml:space="preserve"> on </w:t>
      </w:r>
      <w:r>
        <w:t>[</w:t>
      </w:r>
      <w:r w:rsidRPr="00503009">
        <w:t>the Plans</w:t>
      </w:r>
      <w:r>
        <w:t>]</w:t>
      </w:r>
      <w:r>
        <w:t>[</w:t>
      </w:r>
      <w:r w:rsidRPr="00503009">
        <w:t xml:space="preserve">Plan </w:t>
      </w:r>
      <w:r>
        <w:t>[</w:t>
      </w:r>
      <w:r w:rsidRPr="00503009">
        <w:t>NUMBER</w:t>
      </w:r>
      <w:r>
        <w:t>]</w:t>
      </w:r>
      <w:r>
        <w:t>]</w:t>
      </w:r>
      <w:r w:rsidR="00BC4967">
        <w:t>; and</w:t>
      </w:r>
    </w:p>
    <w:p w:rsidR="00DA1639" w:rsidRPr="00503009" w:rsidP="00984F4F">
      <w:pPr>
        <w:pStyle w:val="SHDefinitiona"/>
      </w:pPr>
      <w:r w:rsidRPr="00503009">
        <w:t>for all other purposes connected with this Lease, that estate:</w:t>
      </w:r>
    </w:p>
    <w:p w:rsidR="00DA1639" w:rsidRPr="00503009" w:rsidP="00984F4F">
      <w:pPr>
        <w:pStyle w:val="SHDefinitioni"/>
      </w:pPr>
      <w:r w:rsidRPr="00503009">
        <w:t>including all alterations, additions and improvements and all landlord</w:t>
      </w:r>
      <w:r w:rsidR="00BC4967">
        <w:t>’</w:t>
      </w:r>
      <w:r w:rsidRPr="00503009">
        <w:t>s fixtures forming part of it at any time during the Term;</w:t>
      </w:r>
    </w:p>
    <w:p w:rsidR="00DA1639" w:rsidRPr="00503009" w:rsidP="00984F4F">
      <w:pPr>
        <w:pStyle w:val="SHDefinitioni"/>
      </w:pPr>
      <w:r w:rsidRPr="00503009">
        <w:t>including any adjoining land and buildings that the Landlord adds to it</w:t>
      </w:r>
      <w:r w:rsidR="00BC4967">
        <w:t>; and</w:t>
      </w:r>
      <w:r>
        <w:rPr>
          <w:rStyle w:val="FootnoteReference"/>
        </w:rPr>
        <w:footnoteReference w:id="12"/>
      </w:r>
    </w:p>
    <w:p w:rsidR="00DA1639" w:rsidRPr="00503009" w:rsidP="00984F4F">
      <w:pPr>
        <w:pStyle w:val="SHDefinitioni"/>
      </w:pPr>
      <w:r w:rsidRPr="00503009">
        <w:t>excluding any land or buildings that the Landlord removes from it;</w:t>
      </w:r>
      <w:r>
        <w:rPr>
          <w:rStyle w:val="FootnoteReference"/>
        </w:rPr>
        <w:footnoteReference w:id="13"/>
      </w:r>
    </w:p>
    <w:p w:rsidR="00DA1639" w:rsidRPr="00503009" w:rsidP="009A0B39">
      <w:pPr>
        <w:pStyle w:val="SHNormal"/>
        <w:keepNext/>
      </w:pPr>
      <w:r>
        <w:t>[</w:t>
      </w:r>
      <w:r w:rsidR="00BC4967">
        <w:rPr>
          <w:b/>
        </w:rPr>
        <w:t>“</w:t>
      </w:r>
      <w:r w:rsidRPr="00503009">
        <w:rPr>
          <w:b/>
        </w:rPr>
        <w:t>Estate Contribution</w:t>
      </w:r>
      <w:r w:rsidR="00BC4967">
        <w:rPr>
          <w:b/>
        </w:rPr>
        <w:t>”</w:t>
      </w:r>
      <w:r>
        <w:rPr>
          <w:rStyle w:val="FootnoteReference"/>
        </w:rPr>
        <w:footnoteReference w:id="14"/>
      </w:r>
    </w:p>
    <w:p w:rsidR="00DA1639" w:rsidRPr="00503009" w:rsidP="00984F4F">
      <w:pPr>
        <w:pStyle w:val="SHParagraph1"/>
      </w:pPr>
      <w:r w:rsidRPr="00503009">
        <w:t>the aggregate in each Accounting Period of:</w:t>
      </w:r>
      <w:r>
        <w:rPr>
          <w:rStyle w:val="FootnoteReference"/>
        </w:rPr>
        <w:footnoteReference w:id="15"/>
      </w:r>
    </w:p>
    <w:p w:rsidR="00DA1639" w:rsidRPr="00503009" w:rsidP="00FD4BFD">
      <w:pPr>
        <w:pStyle w:val="SHDefinitiona"/>
        <w:numPr>
          <w:ilvl w:val="0"/>
          <w:numId w:val="23"/>
        </w:numPr>
      </w:pPr>
      <w:r>
        <w:t>[</w:t>
      </w:r>
      <w:r w:rsidRPr="00503009">
        <w:t>50</w:t>
      </w:r>
      <w:r>
        <w:t>]</w:t>
      </w:r>
      <w:r w:rsidRPr="00503009">
        <w:t xml:space="preserve">% of the costs of promoting and advertising the Estate and staging activities and exhibitions within the Estate as detailed in </w:t>
      </w:r>
      <w:r w:rsidRPr="00503009">
        <w:rPr>
          <w:b/>
        </w:rPr>
        <w:t>paragraph</w:t>
      </w:r>
      <w:r w:rsidRPr="00503009">
        <w:t xml:space="preserve"> </w:t>
      </w:r>
      <w:r w:rsidRPr="00503009">
        <w:rPr>
          <w:b/>
        </w:rPr>
        <w:fldChar w:fldCharType="begin"/>
      </w:r>
      <w:r w:rsidRPr="00503009">
        <w:rPr>
          <w:b/>
        </w:rPr>
        <w:instrText xml:space="preserve"> REF _Ref322096032 \n \h </w:instrText>
      </w:r>
      <w:r w:rsidR="00503009">
        <w:rPr>
          <w:b/>
        </w:rPr>
        <w:instrText xml:space="preserve"> \* MERGEFORMAT </w:instrText>
      </w:r>
      <w:r w:rsidRPr="00503009">
        <w:rPr>
          <w:b/>
        </w:rPr>
        <w:fldChar w:fldCharType="separate"/>
      </w:r>
      <w:r w:rsidR="00BC4967">
        <w:rPr>
          <w:b/>
        </w:rPr>
        <w:t>18</w:t>
      </w:r>
      <w:r w:rsidRPr="00503009">
        <w:rPr>
          <w:b/>
        </w:rPr>
        <w:fldChar w:fldCharType="end"/>
      </w:r>
      <w:r w:rsidRPr="00503009">
        <w:rPr>
          <w:b/>
        </w:rPr>
        <w:t xml:space="preserve"> of </w:t>
      </w:r>
      <w:r w:rsidRPr="00503009" w:rsidR="00722814">
        <w:rPr>
          <w:b/>
        </w:rPr>
        <w:fldChar w:fldCharType="begin"/>
      </w:r>
      <w:r w:rsidRPr="00503009" w:rsidR="00722814">
        <w:rPr>
          <w:b/>
        </w:rPr>
        <w:instrText xml:space="preserve"> REF _Ref521408759 \n \h </w:instrText>
      </w:r>
      <w:r w:rsidR="00503009">
        <w:rPr>
          <w:b/>
        </w:rPr>
        <w:instrText xml:space="preserve"> \* MERGEFORMAT </w:instrText>
      </w:r>
      <w:r w:rsidRPr="00503009" w:rsidR="00722814">
        <w:rPr>
          <w:b/>
        </w:rPr>
        <w:fldChar w:fldCharType="separate"/>
      </w:r>
      <w:r w:rsidR="00BC4967">
        <w:rPr>
          <w:b/>
        </w:rPr>
        <w:t>Part 4</w:t>
      </w:r>
      <w:r w:rsidRPr="00503009" w:rsidR="00722814">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fldChar w:fldCharType="separate"/>
      </w:r>
      <w:r w:rsidR="00BC4967">
        <w:rPr>
          <w:b/>
        </w:rPr>
        <w:t>Schedule 3</w:t>
      </w:r>
      <w:r w:rsidRPr="00503009">
        <w:rPr>
          <w:b/>
        </w:rPr>
        <w:fldChar w:fldCharType="end"/>
      </w:r>
      <w:r>
        <w:t>; </w:t>
      </w:r>
      <w:r>
        <w:t>[</w:t>
      </w:r>
      <w:r>
        <w:t>and</w:t>
      </w:r>
      <w:r>
        <w:t>]</w:t>
      </w:r>
    </w:p>
    <w:p w:rsidR="00DA1639" w:rsidRPr="00503009" w:rsidP="00984F4F">
      <w:pPr>
        <w:pStyle w:val="SHDefinitiona"/>
      </w:pPr>
      <w:r>
        <w:t>[</w:t>
      </w:r>
      <w:r w:rsidRPr="00503009">
        <w:t xml:space="preserve">a fair proportion of any after-tax income received by the Landlord in respect of the use of any Car Park, subject to that proportion not exceeding the aggregate of any </w:t>
      </w:r>
      <w:r w:rsidRPr="00503009">
        <w:t>Service Costs attributable to that Car Park</w:t>
      </w:r>
      <w:r w:rsidR="00BC4967">
        <w:t>; and</w:t>
      </w:r>
      <w:r>
        <w:rPr>
          <w:rStyle w:val="FootnoteReference"/>
        </w:rPr>
        <w:footnoteReference w:id="16"/>
      </w:r>
      <w:r>
        <w:t>]</w:t>
      </w:r>
    </w:p>
    <w:p w:rsidR="00DA1639" w:rsidRPr="00503009" w:rsidP="00984F4F">
      <w:pPr>
        <w:pStyle w:val="SHDefinitiona"/>
      </w:pPr>
      <w:r w:rsidRPr="00503009">
        <w:t xml:space="preserve">a fair proportion of any after-tax income received by the Landlord in respect of the use of the </w:t>
      </w:r>
      <w:r w:rsidRPr="00503009">
        <w:t xml:space="preserve">Common </w:t>
      </w:r>
      <w:r w:rsidR="00BC4967">
        <w:t>Parts </w:t>
      </w:r>
      <w:r>
        <w:t>[</w:t>
      </w:r>
      <w:r w:rsidRPr="00503009">
        <w:t>(other than any Car Park)</w:t>
      </w:r>
      <w:r>
        <w:t>]</w:t>
      </w:r>
      <w:r w:rsidRPr="00503009">
        <w:t xml:space="preserve">, subject to that proportion not exceeding the aggregate of any </w:t>
      </w:r>
      <w:r w:rsidRPr="00503009">
        <w:t>Service Costs attributable to the generation of that income;</w:t>
      </w:r>
      <w:r>
        <w:t>]</w:t>
      </w:r>
    </w:p>
    <w:p w:rsidR="00DA1639" w:rsidRPr="00503009" w:rsidP="009A0B39">
      <w:pPr>
        <w:pStyle w:val="SHNormal"/>
        <w:keepNext/>
      </w:pPr>
      <w:r w:rsidR="00BC4967">
        <w:rPr>
          <w:b/>
        </w:rPr>
        <w:t>”</w:t>
      </w:r>
      <w:r w:rsidRPr="00503009">
        <w:rPr>
          <w:b/>
        </w:rPr>
        <w:t>Estate Opening Hours</w:t>
      </w:r>
      <w:r w:rsidR="00BC4967">
        <w:rPr>
          <w:b/>
        </w:rPr>
        <w:t>”</w:t>
      </w:r>
    </w:p>
    <w:p w:rsidR="00DA1639" w:rsidRPr="00503009"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 and Christmas Day) and any other longer or shorter periods on any days stipulated by the Landlord;</w:t>
      </w:r>
    </w:p>
    <w:p w:rsidR="00DA1639" w:rsidRPr="00503009" w:rsidP="009A0B39">
      <w:pPr>
        <w:pStyle w:val="SHNormal"/>
        <w:keepNext/>
      </w:pPr>
      <w:r w:rsidR="00BC4967">
        <w:rPr>
          <w:b/>
        </w:rPr>
        <w:t>”</w:t>
      </w:r>
      <w:r w:rsidRPr="00503009">
        <w:rPr>
          <w:b/>
        </w:rPr>
        <w:t>Estate Services</w:t>
      </w:r>
      <w:r w:rsidR="00BC4967">
        <w:rPr>
          <w:b/>
        </w:rPr>
        <w:t>”</w:t>
      </w:r>
    </w:p>
    <w:p w:rsidR="00DA1639" w:rsidRPr="00503009" w:rsidP="00984F4F">
      <w:pPr>
        <w:pStyle w:val="SHParagraph1"/>
      </w:pPr>
      <w:r w:rsidRPr="00503009">
        <w:t xml:space="preserve">the services listed in </w:t>
      </w:r>
      <w:r w:rsidRPr="00503009" w:rsidR="0091220F">
        <w:rPr>
          <w:b/>
        </w:rPr>
        <w:fldChar w:fldCharType="begin"/>
      </w:r>
      <w:r w:rsidRPr="00503009" w:rsidR="0091220F">
        <w:rPr>
          <w:b/>
        </w:rPr>
        <w:instrText xml:space="preserve"> REF _Ref521408938 \n \h  \* MERGEFORMAT </w:instrText>
      </w:r>
      <w:r w:rsidRPr="00503009" w:rsidR="0091220F">
        <w:rPr>
          <w:b/>
        </w:rPr>
        <w:fldChar w:fldCharType="separate"/>
      </w:r>
      <w:r w:rsidR="00BC4967">
        <w:rPr>
          <w:b/>
        </w:rPr>
        <w:t>Part 3</w:t>
      </w:r>
      <w:r w:rsidRPr="00503009" w:rsidR="0091220F">
        <w:rPr>
          <w:b/>
        </w:rPr>
        <w:fldChar w:fldCharType="end"/>
      </w:r>
      <w:r w:rsidRPr="00503009">
        <w:rPr>
          <w:b/>
        </w:rPr>
        <w:t xml:space="preserve"> of</w:t>
      </w:r>
      <w:r w:rsidRPr="00503009" w:rsidR="0091220F">
        <w:rPr>
          <w:b/>
        </w:rPr>
        <w:t xml:space="preserve"> </w:t>
      </w:r>
      <w:r w:rsidRPr="00503009" w:rsidR="0091220F">
        <w:rPr>
          <w:b/>
        </w:rPr>
        <w:fldChar w:fldCharType="begin"/>
      </w:r>
      <w:r w:rsidRPr="00503009" w:rsidR="0091220F">
        <w:rPr>
          <w:b/>
        </w:rPr>
        <w:instrText xml:space="preserve"> REF _Ref498960142 \n \h </w:instrText>
      </w:r>
      <w:r w:rsidR="00503009">
        <w:rPr>
          <w:b/>
        </w:rPr>
        <w:instrText xml:space="preserve"> \* MERGEFORMAT </w:instrText>
      </w:r>
      <w:r w:rsidRPr="00503009" w:rsidR="0091220F">
        <w:rPr>
          <w:b/>
        </w:rPr>
        <w:fldChar w:fldCharType="separate"/>
      </w:r>
      <w:r w:rsidR="00BC4967">
        <w:rPr>
          <w:b/>
        </w:rPr>
        <w:t>Schedule 3</w:t>
      </w:r>
      <w:r w:rsidRPr="00503009" w:rsidR="0091220F">
        <w:rPr>
          <w:b/>
        </w:rPr>
        <w:fldChar w:fldCharType="end"/>
      </w:r>
      <w:r w:rsidRPr="00503009">
        <w:t>;</w:t>
      </w:r>
    </w:p>
    <w:p w:rsidR="00935144" w:rsidRPr="00503009" w:rsidP="00935144">
      <w:pPr>
        <w:pStyle w:val="SHNormal"/>
        <w:keepNext/>
      </w:pPr>
      <w:r>
        <w:rPr>
          <w:b/>
        </w:rPr>
        <w:t>“</w:t>
      </w:r>
      <w:r w:rsidRPr="00503009">
        <w:rPr>
          <w:b/>
        </w:rPr>
        <w:t>Excluded Tenant</w:t>
      </w:r>
      <w:r>
        <w:rPr>
          <w:b/>
        </w:rPr>
        <w:t>’</w:t>
      </w:r>
      <w:r w:rsidRPr="00503009">
        <w:rPr>
          <w:b/>
        </w:rPr>
        <w:t>s Works</w:t>
      </w:r>
      <w:r>
        <w:rPr>
          <w:b/>
        </w:rPr>
        <w:t>”</w:t>
      </w:r>
    </w:p>
    <w:p w:rsidR="00935144" w:rsidRPr="00503009" w:rsidP="00984F4F">
      <w:pPr>
        <w:pStyle w:val="SHParagraph1"/>
      </w:pPr>
      <w:r w:rsidRPr="00503009">
        <w:t xml:space="preserve">except to the extent that the Landlord stipulates otherwise, any </w:t>
      </w:r>
      <w:r w:rsidRPr="00503009" w:rsidR="008A26DB">
        <w:t>Permitted Works</w:t>
      </w:r>
      <w:r w:rsidRPr="00503009">
        <w:t>;</w:t>
      </w:r>
      <w:r>
        <w:rPr>
          <w:rStyle w:val="FootnoteReference"/>
        </w:rPr>
        <w:footnoteReference w:id="17"/>
      </w:r>
    </w:p>
    <w:p w:rsidR="00DA1639" w:rsidRPr="00503009" w:rsidP="009A0B39">
      <w:pPr>
        <w:pStyle w:val="SHNormal"/>
        <w:keepNext/>
      </w:pPr>
      <w:r w:rsidR="00BC4967">
        <w:rPr>
          <w:b/>
        </w:rPr>
        <w:t>”</w:t>
      </w:r>
      <w:r w:rsidRPr="00503009">
        <w:rPr>
          <w:b/>
        </w:rPr>
        <w:t>External Works</w:t>
      </w:r>
      <w:r w:rsidR="00BC4967">
        <w:rPr>
          <w:b/>
        </w:rPr>
        <w:t>”</w:t>
      </w:r>
    </w:p>
    <w:p w:rsidR="00DA1639" w:rsidRPr="00503009" w:rsidP="00984F4F">
      <w:pPr>
        <w:pStyle w:val="SHParagraph1"/>
      </w:pPr>
      <w:r w:rsidRPr="00503009">
        <w:t>works permitted under</w:t>
      </w:r>
      <w:r w:rsidR="00BC4967">
        <w:t xml:space="preserve"> clause </w:t>
      </w:r>
      <w:r w:rsidRPr="00503009">
        <w:rPr>
          <w:b/>
        </w:rPr>
        <w:fldChar w:fldCharType="begin"/>
      </w:r>
      <w:r w:rsidRPr="00503009">
        <w:rPr>
          <w:b/>
        </w:rPr>
        <w:instrText xml:space="preserve"> REF _Ref498958301 \r \h  \* MERGEFORMAT </w:instrText>
      </w:r>
      <w:r w:rsidRPr="00503009">
        <w:rPr>
          <w:b/>
        </w:rPr>
        <w:fldChar w:fldCharType="separate"/>
      </w:r>
      <w:r w:rsidR="00BC4967">
        <w:rPr>
          <w:b/>
        </w:rPr>
        <w:t>4.11.5</w:t>
      </w:r>
      <w:r w:rsidRPr="00503009">
        <w:rPr>
          <w:b/>
        </w:rPr>
        <w:fldChar w:fldCharType="end"/>
      </w:r>
      <w:r w:rsidRPr="00503009">
        <w:rPr>
          <w:b/>
        </w:rPr>
        <w:t xml:space="preserve"> </w:t>
      </w:r>
      <w:r>
        <w:t>[</w:t>
      </w:r>
      <w:r w:rsidRPr="00503009">
        <w:rPr>
          <w:b/>
        </w:rPr>
        <w:t xml:space="preserve">and </w:t>
      </w:r>
      <w:r w:rsidRPr="00503009">
        <w:rPr>
          <w:b/>
        </w:rPr>
        <w:fldChar w:fldCharType="begin"/>
      </w:r>
      <w:r w:rsidRPr="00503009">
        <w:rPr>
          <w:b/>
        </w:rPr>
        <w:instrText xml:space="preserve"> REF _Ref503166522 \r \h </w:instrText>
      </w:r>
      <w:r w:rsidR="00503009">
        <w:rPr>
          <w:b/>
        </w:rPr>
        <w:instrText xml:space="preserve"> \* MERGEFORMAT </w:instrText>
      </w:r>
      <w:r w:rsidRPr="00503009">
        <w:rPr>
          <w:b/>
        </w:rPr>
        <w:fldChar w:fldCharType="separate"/>
      </w:r>
      <w:r w:rsidR="00BC4967">
        <w:rPr>
          <w:b/>
        </w:rPr>
        <w:t>4.11.9</w:t>
      </w:r>
      <w:r w:rsidRPr="00503009">
        <w:rPr>
          <w:b/>
        </w:rPr>
        <w:fldChar w:fldCharType="end"/>
      </w:r>
      <w:r>
        <w:t>]</w:t>
      </w:r>
      <w:r w:rsidRPr="00503009">
        <w:t>;</w:t>
      </w:r>
    </w:p>
    <w:p w:rsidR="00803F2A" w:rsidRPr="00503009" w:rsidP="00803F2A">
      <w:pPr>
        <w:pStyle w:val="SHNormal"/>
        <w:keepNext/>
      </w:pPr>
      <w:r>
        <w:rPr>
          <w:b/>
          <w:bCs/>
        </w:rPr>
        <w:t>“</w:t>
      </w:r>
      <w:r w:rsidRPr="00503009">
        <w:rPr>
          <w:b/>
          <w:bCs/>
        </w:rPr>
        <w:t>G</w:t>
      </w:r>
      <w:r w:rsidRPr="00503009" w:rsidR="00424415">
        <w:rPr>
          <w:b/>
          <w:bCs/>
        </w:rPr>
        <w:t>r</w:t>
      </w:r>
      <w:r w:rsidRPr="00503009">
        <w:rPr>
          <w:b/>
          <w:bCs/>
        </w:rPr>
        <w:t>eenhouse Gas Emissions</w:t>
      </w:r>
      <w:r>
        <w:rPr>
          <w:b/>
          <w:bCs/>
        </w:rPr>
        <w:t>”</w:t>
      </w:r>
    </w:p>
    <w:p w:rsidR="00803F2A" w:rsidRPr="00503009" w:rsidP="00803F2A">
      <w:pPr>
        <w:pStyle w:val="SHParagraph1"/>
      </w:pPr>
      <w:r w:rsidRPr="00503009">
        <w:t>emissions of the greenhouse gases listed at Annex A of the</w:t>
      </w:r>
      <w:r w:rsidR="00BC4967">
        <w:t> </w:t>
      </w:r>
      <w:r w:rsidRPr="00503009" w:rsidR="00BC4967">
        <w:t>1</w:t>
      </w:r>
      <w:r w:rsidRPr="00503009">
        <w:t>99</w:t>
      </w:r>
      <w:r w:rsidRPr="00503009" w:rsidR="00BC4967">
        <w:t>8</w:t>
      </w:r>
      <w:r w:rsidR="00BC4967">
        <w:t> </w:t>
      </w:r>
      <w:r w:rsidRPr="00503009">
        <w:t>Kyoto Protocol to the United Nations Framework Convention on Climate Change</w:t>
      </w:r>
      <w:r w:rsidR="00700EC8">
        <w:t xml:space="preserve"> as amended from time to time</w:t>
      </w:r>
      <w:r w:rsidRPr="00503009">
        <w:t>;</w:t>
      </w:r>
    </w:p>
    <w:p w:rsidR="00DA1639" w:rsidRPr="00503009" w:rsidP="009A0B39">
      <w:pPr>
        <w:pStyle w:val="SHNormal"/>
        <w:keepNext/>
      </w:pPr>
      <w:r>
        <w:t>[</w:t>
      </w:r>
      <w:r w:rsidR="00BC4967">
        <w:rPr>
          <w:b/>
        </w:rPr>
        <w:t>“</w:t>
      </w:r>
      <w:r w:rsidRPr="00503009">
        <w:rPr>
          <w:b/>
        </w:rPr>
        <w:t>Gross Internal Area</w:t>
      </w:r>
      <w:r w:rsidR="00BC4967">
        <w:rPr>
          <w:b/>
        </w:rPr>
        <w:t>”</w:t>
      </w:r>
    </w:p>
    <w:p w:rsidR="00DA1639" w:rsidRPr="00503009" w:rsidP="00984F4F">
      <w:pPr>
        <w:pStyle w:val="SHParagraph1"/>
      </w:pPr>
      <w:r w:rsidRPr="00503009">
        <w:t xml:space="preserve">the gross internal area (or, when implemented, the equivalent International Property Measurement Standard) measured in accordance with the edition of the Professional Statement for Property Measurement issued by the Royal Institution of Chartered Surveyors current at the date of </w:t>
      </w:r>
      <w:r>
        <w:t>[</w:t>
      </w:r>
      <w:r w:rsidRPr="00503009">
        <w:t>this Lease</w:t>
      </w:r>
      <w:r>
        <w:t>]</w:t>
      </w:r>
      <w:r>
        <w:t>[</w:t>
      </w:r>
      <w:r w:rsidRPr="00503009">
        <w:t>measurement</w:t>
      </w:r>
      <w:r>
        <w:t>]</w:t>
      </w:r>
      <w:r w:rsidRPr="00503009">
        <w:t>;</w:t>
      </w:r>
      <w:r>
        <w:rPr>
          <w:rStyle w:val="FootnoteReference"/>
        </w:rPr>
        <w:footnoteReference w:id="18"/>
      </w:r>
      <w:r>
        <w:t>]</w:t>
      </w:r>
    </w:p>
    <w:p w:rsidR="00DA1639" w:rsidRPr="00503009" w:rsidP="009A0B39">
      <w:pPr>
        <w:pStyle w:val="SHNormal"/>
        <w:keepNext/>
        <w:rPr>
          <w:b/>
        </w:rPr>
      </w:pPr>
      <w:r>
        <w:rPr>
          <w:b/>
        </w:rPr>
        <w:t>“</w:t>
      </w:r>
      <w:r w:rsidRPr="00503009">
        <w:rPr>
          <w:b/>
        </w:rPr>
        <w:t>Group Company</w:t>
      </w:r>
      <w:r>
        <w:rPr>
          <w:b/>
        </w:rPr>
        <w:t>”</w:t>
      </w:r>
    </w:p>
    <w:p w:rsidR="00DA1639" w:rsidRPr="00503009" w:rsidP="00984F4F">
      <w:pPr>
        <w:pStyle w:val="SHParagraph1"/>
      </w:pPr>
      <w:r w:rsidRPr="00503009">
        <w:t>in relation to any company, any other company within the same group of companies as that company within the meaning of section</w:t>
      </w:r>
      <w:r w:rsidR="00BC4967">
        <w:t> </w:t>
      </w:r>
      <w:r w:rsidRPr="00503009" w:rsidR="00BC4967">
        <w:t>42</w:t>
      </w:r>
      <w:r w:rsidR="00BC4967">
        <w:t> </w:t>
      </w:r>
      <w:r w:rsidRPr="00503009">
        <w:t>of the</w:t>
      </w:r>
      <w:r w:rsidR="00BC4967">
        <w:t> </w:t>
      </w:r>
      <w:r w:rsidRPr="00503009" w:rsidR="00BC4967">
        <w:t>1</w:t>
      </w:r>
      <w:r w:rsidRPr="00503009">
        <w:t>95</w:t>
      </w:r>
      <w:r w:rsidRPr="00503009" w:rsidR="00BC4967">
        <w:t>4</w:t>
      </w:r>
      <w:r w:rsidR="00BC4967">
        <w:t> </w:t>
      </w:r>
      <w:r w:rsidRPr="00503009">
        <w:t>Act;</w:t>
      </w:r>
    </w:p>
    <w:p w:rsidR="00DA1639" w:rsidRPr="00503009" w:rsidP="009A0B39">
      <w:pPr>
        <w:pStyle w:val="SHNormal"/>
        <w:keepNext/>
      </w:pPr>
      <w:r>
        <w:t>[</w:t>
      </w:r>
      <w:r w:rsidR="00BC4967">
        <w:rPr>
          <w:b/>
        </w:rPr>
        <w:t>“</w:t>
      </w:r>
      <w:r w:rsidRPr="00503009">
        <w:rPr>
          <w:b/>
        </w:rPr>
        <w:t>Head Lease</w:t>
      </w:r>
      <w:r w:rsidR="00BC4967">
        <w:rPr>
          <w:b/>
        </w:rPr>
        <w:t>”</w:t>
      </w:r>
    </w:p>
    <w:p w:rsidR="00DA1639" w:rsidRPr="00503009" w:rsidP="00984F4F">
      <w:pPr>
        <w:pStyle w:val="SHParagraph1"/>
      </w:pPr>
      <w:r w:rsidRPr="00503009">
        <w:t xml:space="preserve">the lease dated </w:t>
      </w:r>
      <w:r>
        <w:t>[</w:t>
      </w:r>
      <w:r w:rsidRPr="00503009">
        <w:t>DATE</w:t>
      </w:r>
      <w:r>
        <w:t>]</w:t>
      </w:r>
      <w:r w:rsidRPr="00503009">
        <w:t xml:space="preserve"> made between (1) </w:t>
      </w:r>
      <w:r>
        <w:t>[</w:t>
      </w:r>
      <w:r w:rsidRPr="00503009">
        <w:t>PARTY</w:t>
      </w:r>
      <w:r>
        <w:t>]</w:t>
      </w:r>
      <w:r w:rsidRPr="00503009">
        <w:t xml:space="preserve"> and (2) </w:t>
      </w:r>
      <w:r>
        <w:t>[</w:t>
      </w:r>
      <w:r w:rsidRPr="00503009">
        <w:t>PARTY</w:t>
      </w:r>
      <w:r>
        <w:t>]</w:t>
      </w:r>
      <w:r w:rsidRPr="00503009">
        <w:t>;</w:t>
      </w:r>
      <w:r>
        <w:t>]</w:t>
      </w:r>
    </w:p>
    <w:p w:rsidR="00803F2A" w:rsidRPr="00503009" w:rsidP="009A0B39">
      <w:pPr>
        <w:pStyle w:val="SHNormal"/>
        <w:keepNext/>
        <w:rPr>
          <w:b/>
        </w:rPr>
      </w:pPr>
      <w:r>
        <w:rPr>
          <w:b/>
        </w:rPr>
        <w:t>“</w:t>
      </w:r>
      <w:r w:rsidR="00935A45">
        <w:rPr>
          <w:b/>
        </w:rPr>
        <w:t>Improving the Environmental Performance</w:t>
      </w:r>
      <w:r>
        <w:rPr>
          <w:b/>
        </w:rPr>
        <w:t>”</w:t>
      </w:r>
    </w:p>
    <w:p w:rsidR="00803F2A" w:rsidRPr="00503009" w:rsidP="00803F2A">
      <w:pPr>
        <w:pStyle w:val="SHParagraph1"/>
        <w:rPr>
          <w:bCs/>
        </w:rPr>
      </w:pPr>
      <w:r w:rsidRPr="00503009">
        <w:rPr>
          <w:bCs/>
        </w:rPr>
        <w:t>i</w:t>
      </w:r>
      <w:r w:rsidRPr="00503009">
        <w:rPr>
          <w:bCs/>
        </w:rPr>
        <w:t>ncludes all or any of the following:</w:t>
      </w:r>
    </w:p>
    <w:p w:rsidR="00803F2A" w:rsidRPr="00503009" w:rsidP="00FD4BFD">
      <w:pPr>
        <w:pStyle w:val="SHDefinitiona"/>
        <w:numPr>
          <w:ilvl w:val="0"/>
          <w:numId w:val="68"/>
        </w:numPr>
        <w:rPr>
          <w:bCs/>
        </w:rPr>
      </w:pPr>
      <w:r w:rsidRPr="00503009">
        <w:rPr>
          <w:bCs/>
        </w:rPr>
        <w:t>a reduction in or improved efficiency of energy consumption, including the use of alternative sources of energy with a lower environmental impact;</w:t>
      </w:r>
    </w:p>
    <w:p w:rsidR="00803F2A" w:rsidRPr="00503009" w:rsidP="00FD4BFD">
      <w:pPr>
        <w:pStyle w:val="SHDefinitiona"/>
        <w:numPr>
          <w:ilvl w:val="0"/>
          <w:numId w:val="25"/>
        </w:numPr>
        <w:rPr>
          <w:bCs/>
        </w:rPr>
      </w:pPr>
      <w:r w:rsidRPr="00503009">
        <w:rPr>
          <w:bCs/>
        </w:rPr>
        <w:t>a reduction in or improved efficiency of water consumption;</w:t>
      </w:r>
    </w:p>
    <w:p w:rsidR="00803F2A" w:rsidRPr="00503009" w:rsidP="00FD4BFD">
      <w:pPr>
        <w:pStyle w:val="SHDefinitiona"/>
        <w:numPr>
          <w:ilvl w:val="0"/>
          <w:numId w:val="25"/>
        </w:numPr>
        <w:rPr>
          <w:bCs/>
        </w:rPr>
      </w:pPr>
      <w:r w:rsidRPr="00503009">
        <w:rPr>
          <w:bCs/>
        </w:rPr>
        <w:t>a reduction in Waste generation;</w:t>
      </w:r>
    </w:p>
    <w:p w:rsidR="00803F2A" w:rsidRPr="00503009" w:rsidP="00FD4BFD">
      <w:pPr>
        <w:pStyle w:val="SHDefinitiona"/>
        <w:numPr>
          <w:ilvl w:val="0"/>
          <w:numId w:val="25"/>
        </w:numPr>
        <w:rPr>
          <w:bCs/>
        </w:rPr>
      </w:pPr>
      <w:r w:rsidRPr="00503009">
        <w:rPr>
          <w:bCs/>
        </w:rPr>
        <w:t>improved</w:t>
      </w:r>
      <w:r w:rsidRPr="00503009">
        <w:rPr>
          <w:bCs/>
        </w:rPr>
        <w:t xml:space="preserve"> rate</w:t>
      </w:r>
      <w:r w:rsidRPr="00503009">
        <w:rPr>
          <w:bCs/>
        </w:rPr>
        <w:t>s</w:t>
      </w:r>
      <w:r w:rsidRPr="00503009">
        <w:rPr>
          <w:bCs/>
        </w:rPr>
        <w:t xml:space="preserve"> or efficiency of Waste recycling or reuse of resources;</w:t>
      </w:r>
    </w:p>
    <w:p w:rsidR="00BC4967" w:rsidP="00FD4BFD">
      <w:pPr>
        <w:pStyle w:val="SHDefinitiona"/>
        <w:numPr>
          <w:ilvl w:val="0"/>
          <w:numId w:val="25"/>
        </w:numPr>
        <w:rPr>
          <w:bCs/>
        </w:rPr>
      </w:pPr>
      <w:r w:rsidRPr="00503009">
        <w:rPr>
          <w:bCs/>
        </w:rPr>
        <w:t>a reduction in Greenhouse Gas Emissions;</w:t>
      </w:r>
      <w:r w:rsidR="00700EC8">
        <w:rPr>
          <w:bCs/>
        </w:rPr>
        <w:t xml:space="preserve"> and</w:t>
      </w:r>
    </w:p>
    <w:p w:rsidR="00803F2A" w:rsidRPr="00503009" w:rsidP="00FD4BFD">
      <w:pPr>
        <w:pStyle w:val="SHDefinitiona"/>
        <w:numPr>
          <w:ilvl w:val="0"/>
          <w:numId w:val="25"/>
        </w:numPr>
        <w:rPr>
          <w:bCs/>
        </w:rPr>
      </w:pPr>
      <w:r w:rsidRPr="00503009">
        <w:rPr>
          <w:bCs/>
        </w:rPr>
        <w:t>a reduction in other adverse environmental impacts</w:t>
      </w:r>
      <w:r w:rsidRPr="00503009" w:rsidR="009C5780">
        <w:rPr>
          <w:bCs/>
        </w:rPr>
        <w:t>,</w:t>
      </w:r>
    </w:p>
    <w:p w:rsidR="00803F2A" w:rsidRPr="00503009" w:rsidP="0001766F">
      <w:pPr>
        <w:pStyle w:val="SHParagraph1"/>
        <w:rPr>
          <w:bCs/>
        </w:rPr>
      </w:pPr>
      <w:r w:rsidRPr="00503009">
        <w:rPr>
          <w:bCs/>
        </w:rPr>
        <w:t>in each case, taking into account any changes in the use or intensity of use of the Premises</w:t>
      </w:r>
      <w:r w:rsidRPr="00503009" w:rsidR="0001766F">
        <w:t xml:space="preserve"> and the Estate</w:t>
      </w:r>
      <w:r w:rsidRPr="00503009" w:rsidR="0001766F">
        <w:rPr>
          <w:bCs/>
        </w:rPr>
        <w:t xml:space="preserve"> (and </w:t>
      </w:r>
      <w:r w:rsidR="00BC4967">
        <w:rPr>
          <w:bCs/>
        </w:rPr>
        <w:t>“</w:t>
      </w:r>
      <w:r w:rsidRPr="00503009" w:rsidR="0001766F">
        <w:rPr>
          <w:b/>
        </w:rPr>
        <w:t>Improve the Environmental Performance</w:t>
      </w:r>
      <w:r w:rsidR="00BC4967">
        <w:rPr>
          <w:bCs/>
        </w:rPr>
        <w:t>”</w:t>
      </w:r>
      <w:r w:rsidR="00184B68">
        <w:rPr>
          <w:bCs/>
        </w:rPr>
        <w:t xml:space="preserve"> </w:t>
      </w:r>
      <w:r w:rsidR="00935A45">
        <w:rPr>
          <w:bCs/>
        </w:rPr>
        <w:t>is</w:t>
      </w:r>
      <w:r w:rsidRPr="00503009" w:rsidR="0001766F">
        <w:rPr>
          <w:bCs/>
        </w:rPr>
        <w:t xml:space="preserve"> construed in like manner)</w:t>
      </w:r>
      <w:r w:rsidRPr="00503009">
        <w:rPr>
          <w:bCs/>
        </w:rPr>
        <w:t>;</w:t>
      </w:r>
    </w:p>
    <w:p w:rsidR="00DA1639" w:rsidRPr="00503009" w:rsidP="009A0B39">
      <w:pPr>
        <w:pStyle w:val="SHNormal"/>
        <w:keepNext/>
        <w:rPr>
          <w:b/>
        </w:rPr>
      </w:pPr>
      <w:r>
        <w:rPr>
          <w:b/>
        </w:rPr>
        <w:t>“</w:t>
      </w:r>
      <w:r w:rsidRPr="00503009">
        <w:rPr>
          <w:b/>
        </w:rPr>
        <w:t>Insurance Rent</w:t>
      </w:r>
      <w:r>
        <w:rPr>
          <w:b/>
        </w:rPr>
        <w:t>”</w:t>
      </w:r>
    </w:p>
    <w:p w:rsidR="00DA1639" w:rsidRPr="00503009" w:rsidP="00984F4F">
      <w:pPr>
        <w:pStyle w:val="SHParagraph1"/>
      </w:pPr>
      <w:r w:rsidRPr="00503009">
        <w:t>the sums described in</w:t>
      </w:r>
      <w:r w:rsidR="00BC4967">
        <w:t xml:space="preserve"> paragraph </w:t>
      </w:r>
      <w:r w:rsidRPr="00503009">
        <w:rPr>
          <w:b/>
        </w:rPr>
        <w:fldChar w:fldCharType="begin"/>
      </w:r>
      <w:r w:rsidRPr="00503009">
        <w:rPr>
          <w:b/>
        </w:rPr>
        <w:instrText xml:space="preserve"> REF _Ref322096178 \n \h  \* MERGEFORMAT </w:instrText>
      </w:r>
      <w:r w:rsidRPr="00503009">
        <w:rPr>
          <w:b/>
        </w:rPr>
        <w:fldChar w:fldCharType="separate"/>
      </w:r>
      <w:r w:rsidR="00BC4967">
        <w:rPr>
          <w:b/>
        </w:rPr>
        <w:t>2.1</w:t>
      </w:r>
      <w:r w:rsidRPr="00503009">
        <w:rPr>
          <w:b/>
        </w:rPr>
        <w:fldChar w:fldCharType="end"/>
      </w:r>
      <w:r w:rsidRPr="00503009">
        <w:rPr>
          <w:b/>
        </w:rPr>
        <w:t xml:space="preserve"> of </w:t>
      </w:r>
      <w:r>
        <w:fldChar w:fldCharType="begin"/>
      </w:r>
      <w:r>
        <w:instrText>REF scheduleinsurance \n \* MERGEFORMAT \h</w:instrText>
      </w:r>
      <w:r>
        <w:fldChar w:fldCharType="separate"/>
      </w:r>
      <w:r>
        <w:rPr>
          <w:b/>
        </w:rPr>
        <w:t>Schedule 4</w:t>
      </w:r>
      <w:r>
        <w:rPr>
          <w:b/>
        </w:rPr>
        <w:fldChar w:fldCharType="end"/>
      </w:r>
      <w:r w:rsidRPr="00503009">
        <w:t>;</w:t>
      </w:r>
    </w:p>
    <w:p w:rsidR="00DA1639" w:rsidRPr="00503009" w:rsidP="009A0B39">
      <w:pPr>
        <w:pStyle w:val="SHNormal"/>
        <w:keepNext/>
        <w:rPr>
          <w:b/>
        </w:rPr>
      </w:pPr>
      <w:r>
        <w:t>“</w:t>
      </w:r>
      <w:r w:rsidRPr="00503009">
        <w:rPr>
          <w:b/>
        </w:rPr>
        <w:t>Insured Risks</w:t>
      </w:r>
      <w:r>
        <w:rPr>
          <w:b/>
        </w:rPr>
        <w:t>”</w:t>
      </w:r>
    </w:p>
    <w:p w:rsidR="00DA1639" w:rsidRPr="00503009" w:rsidP="00984F4F">
      <w:pPr>
        <w:pStyle w:val="SHParagraph1"/>
      </w:pPr>
      <w:r w:rsidRPr="00503009">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9"/>
      </w:r>
    </w:p>
    <w:p w:rsidR="00DA1639" w:rsidRPr="00503009" w:rsidP="009A0B39">
      <w:pPr>
        <w:pStyle w:val="SHNormal"/>
        <w:keepNext/>
        <w:rPr>
          <w:b/>
        </w:rPr>
      </w:pPr>
      <w:r>
        <w:rPr>
          <w:b/>
        </w:rPr>
        <w:t>“</w:t>
      </w:r>
      <w:r w:rsidRPr="00503009">
        <w:rPr>
          <w:b/>
        </w:rPr>
        <w:t>Interest Rate</w:t>
      </w:r>
      <w:r>
        <w:rPr>
          <w:b/>
        </w:rPr>
        <w:t>”</w:t>
      </w:r>
    </w:p>
    <w:p w:rsidR="00DA1639" w:rsidRPr="00503009" w:rsidP="00984F4F">
      <w:pPr>
        <w:pStyle w:val="SHParagraph1"/>
      </w:pPr>
      <w:r w:rsidRPr="00503009">
        <w:t xml:space="preserve">three per cent above the base rate for the time being in force of </w:t>
      </w:r>
      <w:r>
        <w:t>[</w:t>
      </w:r>
      <w:r w:rsidRPr="00503009">
        <w:t>NAME OF BANK</w:t>
      </w:r>
      <w:r>
        <w:t>]</w:t>
      </w:r>
      <w:r w:rsidRPr="00503009">
        <w:t xml:space="preserve"> (or any other UK clearing bank specified by the Landlord);</w:t>
      </w:r>
    </w:p>
    <w:p w:rsidR="00DA1639" w:rsidRPr="00503009" w:rsidP="009A0B39">
      <w:pPr>
        <w:pStyle w:val="SHNormal"/>
        <w:keepNext/>
        <w:rPr>
          <w:b/>
        </w:rPr>
      </w:pPr>
      <w:r>
        <w:rPr>
          <w:b/>
        </w:rPr>
        <w:t>“</w:t>
      </w:r>
      <w:r w:rsidRPr="00503009">
        <w:rPr>
          <w:b/>
        </w:rPr>
        <w:t>Lease</w:t>
      </w:r>
      <w:r>
        <w:rPr>
          <w:b/>
        </w:rPr>
        <w:t>”</w:t>
      </w:r>
    </w:p>
    <w:p w:rsidR="00DA1639" w:rsidRPr="00503009" w:rsidP="00984F4F">
      <w:pPr>
        <w:pStyle w:val="SHParagraph1"/>
      </w:pPr>
      <w:r w:rsidRPr="00503009">
        <w:t xml:space="preserve">this lease, which is a </w:t>
      </w:r>
      <w:r w:rsidR="00BC4967">
        <w:t>“</w:t>
      </w:r>
      <w:r w:rsidRPr="00503009">
        <w:t>new tenancy</w:t>
      </w:r>
      <w:r w:rsidR="00BC4967">
        <w:t>”</w:t>
      </w:r>
      <w:r w:rsidRPr="00503009">
        <w:t xml:space="preserve"> for the purposes of section</w:t>
      </w:r>
      <w:r w:rsidR="00BC4967">
        <w:t> </w:t>
      </w:r>
      <w:r w:rsidRPr="00503009" w:rsidR="00BC4967">
        <w:t>1</w:t>
      </w:r>
      <w:r w:rsidR="00BC4967">
        <w:t> </w:t>
      </w:r>
      <w:r w:rsidRPr="00503009">
        <w:t>of the Landlord and Tenant (Covenants) Act</w:t>
      </w:r>
      <w:r w:rsidR="00BC4967">
        <w:t> </w:t>
      </w:r>
      <w:r w:rsidRPr="00503009" w:rsidR="00BC4967">
        <w:t>1</w:t>
      </w:r>
      <w:r w:rsidRPr="00503009">
        <w:t>995, and any document supplemental to it;</w:t>
      </w:r>
    </w:p>
    <w:p w:rsidR="00DA1639" w:rsidRPr="00503009" w:rsidP="009A0B39">
      <w:pPr>
        <w:pStyle w:val="SHNormal"/>
        <w:keepNext/>
      </w:pPr>
      <w:r w:rsidR="00BC4967">
        <w:rPr>
          <w:b/>
        </w:rPr>
        <w:t>”</w:t>
      </w:r>
      <w:r w:rsidRPr="00503009">
        <w:rPr>
          <w:b/>
        </w:rPr>
        <w:t>Lettable Unit</w:t>
      </w:r>
      <w:r w:rsidR="00BC4967">
        <w:rPr>
          <w:b/>
        </w:rPr>
        <w:t>”</w:t>
      </w:r>
    </w:p>
    <w:p w:rsidR="00DA1639" w:rsidRPr="00503009" w:rsidP="00984F4F">
      <w:pPr>
        <w:pStyle w:val="SHParagraph1"/>
      </w:pPr>
      <w:r w:rsidRPr="00503009">
        <w:t xml:space="preserve">accommodation within the </w:t>
      </w:r>
      <w:r w:rsidRPr="00503009">
        <w:t>Estate</w:t>
      </w:r>
      <w:r w:rsidRPr="00503009">
        <w:t xml:space="preserve"> from time to time let or occupied or intended for letting or occupation, but excluding accommodation let or occupied</w:t>
      </w:r>
      <w:r w:rsidRPr="00503009" w:rsidR="00E92316">
        <w:t xml:space="preserve"> </w:t>
      </w:r>
      <w:r w:rsidRPr="00503009">
        <w:t>for the purposes of providing any of the Services;</w:t>
      </w:r>
    </w:p>
    <w:p w:rsidR="00DA1639" w:rsidRPr="00503009" w:rsidP="009A0B39">
      <w:pPr>
        <w:pStyle w:val="SHNormal"/>
        <w:keepNext/>
        <w:rPr>
          <w:b/>
        </w:rPr>
      </w:pPr>
      <w:r>
        <w:rPr>
          <w:b/>
        </w:rPr>
        <w:t>“</w:t>
      </w:r>
      <w:r w:rsidRPr="00503009">
        <w:rPr>
          <w:b/>
        </w:rPr>
        <w:t>Main Rent</w:t>
      </w:r>
      <w:r>
        <w:rPr>
          <w:b/>
        </w:rPr>
        <w:t>”</w:t>
      </w:r>
    </w:p>
    <w:p w:rsidR="00DA1639" w:rsidRPr="00503009" w:rsidP="00984F4F">
      <w:pPr>
        <w:pStyle w:val="SHParagraph1"/>
      </w:pPr>
      <w:r w:rsidRPr="00503009">
        <w:t xml:space="preserve">the yearly rent of </w:t>
      </w:r>
      <w:r>
        <w:t>[</w:t>
      </w:r>
      <w:r w:rsidRPr="00503009">
        <w:t>AMOUNT IN WORDS</w:t>
      </w:r>
      <w:r>
        <w:t>]</w:t>
      </w:r>
      <w:r w:rsidRPr="00503009">
        <w:t xml:space="preserve"> pounds (£</w:t>
      </w:r>
      <w:r>
        <w:t>[</w:t>
      </w:r>
      <w:r w:rsidRPr="00503009">
        <w:t>AMOUNT IN FIGURES</w:t>
      </w:r>
      <w:r>
        <w:t>]</w:t>
      </w:r>
      <w:r w:rsidRPr="00503009">
        <w:t xml:space="preserve">) </w:t>
      </w:r>
      <w:r>
        <w:t>[</w:t>
      </w:r>
      <w:r w:rsidRPr="00503009">
        <w:t xml:space="preserve">subject to review on each Rent Review Date in accordance with </w:t>
      </w:r>
      <w:r w:rsidRPr="00503009" w:rsidR="0091220F">
        <w:rPr>
          <w:b/>
        </w:rPr>
        <w:fldChar w:fldCharType="begin"/>
      </w:r>
      <w:r w:rsidRPr="00503009" w:rsidR="0091220F">
        <w:rPr>
          <w:b/>
        </w:rPr>
        <w:instrText xml:space="preserve"> REF _Ref498961971 \n \h </w:instrText>
      </w:r>
      <w:r w:rsidR="00503009">
        <w:rPr>
          <w:b/>
        </w:rPr>
        <w:instrText xml:space="preserve"> \* MERGEFORMAT </w:instrText>
      </w:r>
      <w:r w:rsidRPr="00503009" w:rsidR="0091220F">
        <w:rPr>
          <w:b/>
        </w:rPr>
        <w:fldChar w:fldCharType="separate"/>
      </w:r>
      <w:r w:rsidR="00BC4967">
        <w:rPr>
          <w:b/>
        </w:rPr>
        <w:t>Schedule 2</w:t>
      </w:r>
      <w:r w:rsidRPr="00503009" w:rsidR="0091220F">
        <w:rPr>
          <w:b/>
        </w:rPr>
        <w:fldChar w:fldCharType="end"/>
      </w:r>
      <w:r>
        <w:t>]</w:t>
      </w:r>
      <w:r w:rsidRPr="00503009" w:rsidR="00E92316">
        <w:t xml:space="preserve"> and</w:t>
      </w:r>
      <w:r w:rsidRPr="00503009" w:rsidR="00203BCB">
        <w:t xml:space="preserve"> (unless the Landlord and the Tenant have included provisions in this Lease intended to exclude sections</w:t>
      </w:r>
      <w:r w:rsidR="00BC4967">
        <w:t> </w:t>
      </w:r>
      <w:r w:rsidRPr="00503009" w:rsidR="00BC4967">
        <w:t>24</w:t>
      </w:r>
      <w:r w:rsidR="00BC4967">
        <w:t> </w:t>
      </w:r>
      <w:r w:rsidRPr="00503009" w:rsidR="00203BCB">
        <w:t>to</w:t>
      </w:r>
      <w:r w:rsidR="00BC4967">
        <w:t> </w:t>
      </w:r>
      <w:r w:rsidRPr="00503009" w:rsidR="00BC4967">
        <w:t>28</w:t>
      </w:r>
      <w:r w:rsidR="00BC4967">
        <w:t> </w:t>
      </w:r>
      <w:r w:rsidRPr="00503009" w:rsidR="00203BCB">
        <w:t>of the</w:t>
      </w:r>
      <w:r w:rsidR="00BC4967">
        <w:t> </w:t>
      </w:r>
      <w:r w:rsidRPr="00503009" w:rsidR="00BC4967">
        <w:t>1</w:t>
      </w:r>
      <w:r w:rsidRPr="00503009" w:rsidR="00203BCB">
        <w:t>95</w:t>
      </w:r>
      <w:r w:rsidRPr="00503009" w:rsidR="00BC4967">
        <w:t>4</w:t>
      </w:r>
      <w:r w:rsidR="00BC4967">
        <w:t> </w:t>
      </w:r>
      <w:r w:rsidRPr="00503009" w:rsidR="00203BCB">
        <w:t>Act from this Lease)</w:t>
      </w:r>
      <w:r w:rsidRPr="00503009" w:rsidR="00E92316">
        <w:t>, includes any interim rent determined by the court under the</w:t>
      </w:r>
      <w:r w:rsidR="00BC4967">
        <w:t> </w:t>
      </w:r>
      <w:r w:rsidRPr="00503009" w:rsidR="00BC4967">
        <w:t>1</w:t>
      </w:r>
      <w:r w:rsidRPr="00503009" w:rsidR="00E92316">
        <w:t>95</w:t>
      </w:r>
      <w:r w:rsidRPr="00503009" w:rsidR="00BC4967">
        <w:t>4</w:t>
      </w:r>
      <w:r w:rsidR="00BC4967">
        <w:t> </w:t>
      </w:r>
      <w:r w:rsidRPr="00503009" w:rsidR="00E92316">
        <w:t xml:space="preserve">Act to be payable in respect of any period after the </w:t>
      </w:r>
      <w:r w:rsidRPr="00503009" w:rsidR="00203BCB">
        <w:t>last day of the Contractual Term;</w:t>
      </w:r>
    </w:p>
    <w:p w:rsidR="00250B89" w:rsidRPr="00503009" w:rsidP="009A0B39">
      <w:pPr>
        <w:pStyle w:val="SHNormal"/>
        <w:keepNext/>
        <w:rPr>
          <w:b/>
        </w:rPr>
      </w:pPr>
      <w:r>
        <w:rPr>
          <w:b/>
        </w:rPr>
        <w:t>“</w:t>
      </w:r>
      <w:r w:rsidRPr="00503009">
        <w:rPr>
          <w:b/>
        </w:rPr>
        <w:t>Original Tenant</w:t>
      </w:r>
      <w:r>
        <w:rPr>
          <w:b/>
        </w:rPr>
        <w:t>”</w:t>
      </w:r>
    </w:p>
    <w:p w:rsidR="00250B89" w:rsidRPr="00503009" w:rsidP="00250B89">
      <w:pPr>
        <w:pStyle w:val="SHParagraph1"/>
        <w:rPr>
          <w:bCs/>
        </w:rPr>
      </w:pPr>
      <w:r w:rsidRPr="00503009">
        <w:rPr>
          <w:bCs/>
        </w:rPr>
        <w:t>the tenant named in</w:t>
      </w:r>
      <w:r w:rsidR="00BC4967">
        <w:rPr>
          <w:bCs/>
        </w:rPr>
        <w:t xml:space="preserve"> clause </w:t>
      </w:r>
      <w:r w:rsidRPr="00503009">
        <w:rPr>
          <w:bCs/>
        </w:rPr>
        <w:t>LR3;</w:t>
      </w:r>
    </w:p>
    <w:p w:rsidR="00DA1639" w:rsidRPr="00503009" w:rsidP="009A0B39">
      <w:pPr>
        <w:pStyle w:val="SHNormal"/>
        <w:keepNext/>
        <w:rPr>
          <w:b/>
        </w:rPr>
      </w:pPr>
      <w:r>
        <w:rPr>
          <w:b/>
        </w:rPr>
        <w:t>“</w:t>
      </w:r>
      <w:r w:rsidRPr="00503009">
        <w:rPr>
          <w:b/>
        </w:rPr>
        <w:t>Outgoings</w:t>
      </w:r>
      <w:r>
        <w:rPr>
          <w:b/>
        </w:rPr>
        <w:t>”</w:t>
      </w:r>
    </w:p>
    <w:p w:rsidR="00DA1639" w:rsidRPr="00503009" w:rsidP="00984F4F">
      <w:pPr>
        <w:pStyle w:val="SHParagraph1"/>
      </w:pPr>
      <w:r w:rsidRPr="00503009">
        <w:t>all or any of:</w:t>
      </w:r>
    </w:p>
    <w:p w:rsidR="00DA1639" w:rsidRPr="00503009" w:rsidP="00FD4BFD">
      <w:pPr>
        <w:pStyle w:val="SHDefinitiona"/>
        <w:numPr>
          <w:ilvl w:val="0"/>
          <w:numId w:val="26"/>
        </w:numPr>
      </w:pPr>
      <w:bookmarkStart w:id="3" w:name="_Ref499018045"/>
      <w:r w:rsidRPr="00503009">
        <w:t xml:space="preserve">all existing and future rates, taxes, duties, charges, and financial impositions charged on the Premises </w:t>
      </w:r>
      <w:r w:rsidRPr="00503009" w:rsidR="005B6567">
        <w:t xml:space="preserve">or any owner or occupier of them </w:t>
      </w:r>
      <w:r w:rsidRPr="00503009">
        <w:t>except for:</w:t>
      </w:r>
      <w:bookmarkEnd w:id="3"/>
    </w:p>
    <w:p w:rsidR="00DA1639" w:rsidRPr="00503009" w:rsidP="00984F4F">
      <w:pPr>
        <w:pStyle w:val="SHDefinitioni"/>
      </w:pPr>
      <w:r w:rsidRPr="00503009">
        <w:t>tax (other than VAT) on the Rents payable</w:t>
      </w:r>
      <w:r w:rsidR="00BC4967">
        <w:t>; and</w:t>
      </w:r>
    </w:p>
    <w:p w:rsidR="00DA1639" w:rsidRPr="00503009" w:rsidP="00984F4F">
      <w:pPr>
        <w:pStyle w:val="SHDefinitioni"/>
      </w:pPr>
      <w:r w:rsidRPr="00503009">
        <w:t>any tax arising from the Landlord</w:t>
      </w:r>
      <w:r w:rsidR="00BC4967">
        <w:t>’</w:t>
      </w:r>
      <w:r w:rsidRPr="00503009">
        <w:t>s dealing with its own interests;</w:t>
      </w:r>
    </w:p>
    <w:p w:rsidR="00DA1639" w:rsidRPr="00503009" w:rsidP="00984F4F">
      <w:pPr>
        <w:pStyle w:val="SHDefinitiona"/>
      </w:pPr>
      <w:bookmarkStart w:id="4" w:name="_Ref499018052"/>
      <w:r w:rsidRPr="00503009">
        <w:t>Supply Costs for the Premises</w:t>
      </w:r>
      <w:r w:rsidR="00AA044E">
        <w:t xml:space="preserve"> </w:t>
      </w:r>
      <w:r w:rsidRPr="00503009">
        <w:t>and any Plant</w:t>
      </w:r>
      <w:r w:rsidRPr="00503009">
        <w:t>;</w:t>
      </w:r>
      <w:r w:rsidRPr="00503009">
        <w:t xml:space="preserve"> and</w:t>
      </w:r>
      <w:bookmarkEnd w:id="4"/>
    </w:p>
    <w:p w:rsidR="00DA1639" w:rsidRPr="00503009" w:rsidP="00984F4F">
      <w:pPr>
        <w:pStyle w:val="SHDefinitiona"/>
      </w:pPr>
      <w:r w:rsidRPr="00503009">
        <w:t>a fair and reasonable proportion of the Outgoings referred to in</w:t>
      </w:r>
      <w:r w:rsidR="00BC4967">
        <w:t xml:space="preserve"> paragraphs </w:t>
      </w:r>
      <w:r w:rsidRPr="00503009">
        <w:rPr>
          <w:b/>
        </w:rPr>
        <w:fldChar w:fldCharType="begin"/>
      </w:r>
      <w:r w:rsidRPr="00503009">
        <w:rPr>
          <w:b/>
        </w:rPr>
        <w:instrText xml:space="preserve"> REF _Ref499018045 \n \h  \* MERGEFORMAT </w:instrText>
      </w:r>
      <w:r w:rsidRPr="00503009">
        <w:rPr>
          <w:b/>
        </w:rPr>
        <w:fldChar w:fldCharType="separate"/>
      </w:r>
      <w:r w:rsidR="00BC4967">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fldChar w:fldCharType="separate"/>
      </w:r>
      <w:r w:rsidR="00BC4967">
        <w:rPr>
          <w:b/>
        </w:rPr>
        <w:t>(b)</w:t>
      </w:r>
      <w:r w:rsidRPr="00503009">
        <w:rPr>
          <w:b/>
        </w:rPr>
        <w:fldChar w:fldCharType="end"/>
      </w:r>
      <w:r w:rsidRPr="00503009">
        <w:t xml:space="preserve"> charged in respect of the Premises and </w:t>
      </w:r>
      <w:r w:rsidRPr="00503009">
        <w:t xml:space="preserve">any other parts of the </w:t>
      </w:r>
      <w:r w:rsidRPr="00503009">
        <w:t>Estate</w:t>
      </w:r>
      <w:r w:rsidRPr="00503009">
        <w:t xml:space="preserve"> to the extent that those amounts do not form part of the Service Costs</w:t>
      </w:r>
      <w:r w:rsidRPr="00503009">
        <w:t>;</w:t>
      </w:r>
    </w:p>
    <w:p w:rsidR="00DA1639" w:rsidRPr="00503009" w:rsidP="009A0B39">
      <w:pPr>
        <w:pStyle w:val="SHNormal"/>
        <w:keepNext/>
      </w:pPr>
      <w:r w:rsidR="00BC4967">
        <w:rPr>
          <w:b/>
        </w:rPr>
        <w:t>”</w:t>
      </w:r>
      <w:r w:rsidRPr="00503009">
        <w:rPr>
          <w:b/>
        </w:rPr>
        <w:t>Permitted Use</w:t>
      </w:r>
      <w:r w:rsidR="00BC4967">
        <w:rPr>
          <w:b/>
        </w:rPr>
        <w:t>”</w:t>
      </w:r>
    </w:p>
    <w:p w:rsidR="00DA1639" w:rsidRPr="00503009" w:rsidP="00FD4BFD">
      <w:pPr>
        <w:pStyle w:val="SHDefinitiona"/>
        <w:numPr>
          <w:ilvl w:val="0"/>
          <w:numId w:val="27"/>
        </w:numPr>
      </w:pPr>
      <w:r w:rsidRPr="00503009">
        <w:t xml:space="preserve">the </w:t>
      </w:r>
      <w:r>
        <w:t>[</w:t>
      </w:r>
      <w:r w:rsidRPr="00503009">
        <w:t>non-food</w:t>
      </w:r>
      <w:r>
        <w:t>]</w:t>
      </w:r>
      <w:r>
        <w:t>[</w:t>
      </w:r>
      <w:r w:rsidRPr="00503009">
        <w:t>retail sale</w:t>
      </w:r>
      <w:r>
        <w:t>]</w:t>
      </w:r>
      <w:r w:rsidRPr="00503009">
        <w:t xml:space="preserve"> of </w:t>
      </w:r>
      <w:r>
        <w:t>[</w:t>
      </w:r>
      <w:r w:rsidRPr="00503009">
        <w:t>DESCRIPTION</w:t>
      </w:r>
      <w:r>
        <w:t>]</w:t>
      </w:r>
      <w:r w:rsidR="00BC4967">
        <w:t>; or</w:t>
      </w:r>
    </w:p>
    <w:p w:rsidR="00DA1639" w:rsidRPr="00503009" w:rsidP="00984F4F">
      <w:pPr>
        <w:pStyle w:val="SHDefinitiona"/>
      </w:pPr>
      <w:r w:rsidRPr="00503009">
        <w:t xml:space="preserve">any other </w:t>
      </w:r>
      <w:r>
        <w:t>[</w:t>
      </w:r>
      <w:r w:rsidRPr="00503009">
        <w:t>non-food</w:t>
      </w:r>
      <w:r>
        <w:t>]</w:t>
      </w:r>
      <w:r>
        <w:t>[</w:t>
      </w:r>
      <w:r w:rsidRPr="00503009">
        <w:t>retail</w:t>
      </w:r>
      <w:r>
        <w:t>]</w:t>
      </w:r>
      <w:r w:rsidRPr="00503009">
        <w:t xml:space="preserve"> use</w:t>
      </w:r>
      <w:r w:rsidR="00AA044E">
        <w:t xml:space="preserve"> </w:t>
      </w:r>
      <w:r w:rsidRPr="00503009">
        <w:t>complying with the Landlord</w:t>
      </w:r>
      <w:r w:rsidR="00BC4967">
        <w:t>’</w:t>
      </w:r>
      <w:r w:rsidRPr="00503009">
        <w:t>s retail and tenant mix policy and</w:t>
      </w:r>
      <w:r w:rsidRPr="00503009">
        <w:t xml:space="preserve"> within</w:t>
      </w:r>
      <w:r w:rsidRPr="00503009" w:rsidR="00190F3C">
        <w:t xml:space="preserve"> </w:t>
      </w:r>
      <w:r>
        <w:t>[</w:t>
      </w:r>
      <w:r w:rsidRPr="00503009" w:rsidR="00E0088C">
        <w:t xml:space="preserve">Class </w:t>
      </w:r>
      <w:r>
        <w:t>[</w:t>
      </w:r>
      <w:r w:rsidRPr="00503009" w:rsidR="00E0088C">
        <w:t>E(a)</w:t>
      </w:r>
      <w:r>
        <w:t>]</w:t>
      </w:r>
      <w:r w:rsidRPr="00503009" w:rsidR="00E0088C">
        <w:t xml:space="preserve"> </w:t>
      </w:r>
      <w:r>
        <w:t>[</w:t>
      </w:r>
      <w:r w:rsidRPr="00503009" w:rsidR="00E0088C">
        <w:t>E(c)</w:t>
      </w:r>
      <w:r>
        <w:t>]</w:t>
      </w:r>
      <w:r w:rsidRPr="00503009" w:rsidR="00E0088C">
        <w:t xml:space="preserve"> in </w:t>
      </w:r>
      <w:r w:rsidR="00BC4967">
        <w:t>Part </w:t>
      </w:r>
      <w:r w:rsidRPr="00503009" w:rsidR="00E0088C">
        <w:t xml:space="preserve">A of </w:t>
      </w:r>
      <w:r w:rsidR="00BC4967">
        <w:t>Schedule </w:t>
      </w:r>
      <w:r w:rsidRPr="00503009" w:rsidR="00BC4967">
        <w:t>2</w:t>
      </w:r>
      <w:r>
        <w:rPr>
          <w:rStyle w:val="FootnoteReference"/>
        </w:rPr>
        <w:footnoteReference w:id="20"/>
      </w:r>
      <w:r>
        <w:t>]</w:t>
      </w:r>
      <w:r>
        <w:t>[</w:t>
      </w:r>
      <w:r w:rsidRPr="00503009" w:rsidR="00190F3C">
        <w:t xml:space="preserve">Class </w:t>
      </w:r>
      <w:r>
        <w:t>[</w:t>
      </w:r>
      <w:r w:rsidRPr="00503009" w:rsidR="00190F3C">
        <w:t>A1(a)</w:t>
      </w:r>
      <w:r>
        <w:t>]</w:t>
      </w:r>
      <w:r>
        <w:t>[</w:t>
      </w:r>
      <w:r w:rsidRPr="00503009" w:rsidR="005D09F5">
        <w:t>A2</w:t>
      </w:r>
      <w:r>
        <w:t>]</w:t>
      </w:r>
      <w:r w:rsidRPr="00503009" w:rsidR="00190F3C">
        <w:t xml:space="preserve"> of </w:t>
      </w:r>
      <w:r w:rsidR="00BC4967">
        <w:t>Schedule </w:t>
      </w:r>
      <w:r w:rsidRPr="00503009" w:rsidR="00BC4967">
        <w:t>1</w:t>
      </w:r>
      <w:r>
        <w:rPr>
          <w:rStyle w:val="FootnoteReference"/>
        </w:rPr>
        <w:footnoteReference w:id="21"/>
      </w:r>
      <w:r>
        <w:t>]</w:t>
      </w:r>
      <w:r w:rsidRPr="00503009" w:rsidR="00967AAC">
        <w:t xml:space="preserve"> </w:t>
      </w:r>
      <w:r w:rsidRPr="00503009">
        <w:t>to the Town and Country Planning (Use Classes) Order</w:t>
      </w:r>
      <w:r w:rsidR="00BC4967">
        <w:t> </w:t>
      </w:r>
      <w:r w:rsidRPr="00503009" w:rsidR="00BC4967">
        <w:t>1</w:t>
      </w:r>
      <w:r w:rsidRPr="00503009">
        <w:t>98</w:t>
      </w:r>
      <w:r w:rsidRPr="00503009" w:rsidR="00BC4967">
        <w:t>7</w:t>
      </w:r>
      <w:r w:rsidR="00BC4967">
        <w:t> </w:t>
      </w:r>
      <w:r w:rsidRPr="00503009">
        <w:t>as the Landlord may approve;</w:t>
      </w:r>
    </w:p>
    <w:p w:rsidR="00DA1639" w:rsidRPr="00503009" w:rsidP="009A0B39">
      <w:pPr>
        <w:pStyle w:val="SHNormal"/>
        <w:keepNext/>
        <w:rPr>
          <w:b/>
        </w:rPr>
      </w:pPr>
      <w:r>
        <w:rPr>
          <w:b/>
        </w:rPr>
        <w:t>“</w:t>
      </w:r>
      <w:r w:rsidRPr="00503009">
        <w:rPr>
          <w:b/>
        </w:rPr>
        <w:t>Permitted Works</w:t>
      </w:r>
      <w:r>
        <w:rPr>
          <w:b/>
        </w:rPr>
        <w:t>”</w:t>
      </w:r>
    </w:p>
    <w:p w:rsidR="00DA1639" w:rsidRPr="00503009" w:rsidP="00984F4F">
      <w:pPr>
        <w:pStyle w:val="SHParagraph1"/>
      </w:pPr>
      <w:r w:rsidRPr="00503009">
        <w:t>any works or installations</w:t>
      </w:r>
      <w:r w:rsidR="00AA044E">
        <w:t xml:space="preserve"> </w:t>
      </w:r>
      <w:r w:rsidRPr="00503009">
        <w:t>(including any External Works)</w:t>
      </w:r>
      <w:r w:rsidRPr="00503009">
        <w:t xml:space="preserve"> to which the Landlord has consented or for which, under</w:t>
      </w:r>
      <w:r w:rsidR="00BC4967">
        <w:t xml:space="preserve"> clause </w:t>
      </w:r>
      <w:r w:rsidRPr="00503009">
        <w:rPr>
          <w:b/>
        </w:rPr>
        <w:fldChar w:fldCharType="begin"/>
      </w:r>
      <w:r w:rsidRPr="00503009">
        <w:rPr>
          <w:b/>
        </w:rPr>
        <w:instrText xml:space="preserve"> REF _Ref322089999 \r \h  \* MERGEFORMAT </w:instrText>
      </w:r>
      <w:r w:rsidRPr="00503009">
        <w:rPr>
          <w:b/>
        </w:rPr>
        <w:fldChar w:fldCharType="separate"/>
      </w:r>
      <w:r w:rsidR="00BC4967">
        <w:rPr>
          <w:b/>
        </w:rPr>
        <w:t>4.11</w:t>
      </w:r>
      <w:r w:rsidRPr="00503009">
        <w:rPr>
          <w:b/>
        </w:rPr>
        <w:fldChar w:fldCharType="end"/>
      </w:r>
      <w:r w:rsidRPr="00503009">
        <w:t>, the Landlord</w:t>
      </w:r>
      <w:r w:rsidR="00BC4967">
        <w:t>’</w:t>
      </w:r>
      <w:r w:rsidRPr="00503009">
        <w:t>s consent is not required</w:t>
      </w:r>
      <w:r>
        <w:t>[</w:t>
      </w:r>
      <w:r w:rsidRPr="00503009">
        <w:t xml:space="preserve"> together with any Prior Lease Alterations</w:t>
      </w:r>
      <w:r>
        <w:t>]</w:t>
      </w:r>
      <w:r w:rsidRPr="00503009">
        <w:t>;</w:t>
      </w:r>
      <w:r>
        <w:rPr>
          <w:rStyle w:val="FootnoteReference"/>
        </w:rPr>
        <w:footnoteReference w:id="22"/>
      </w:r>
    </w:p>
    <w:p w:rsidR="00DA1639" w:rsidRPr="00503009" w:rsidP="009A0B39">
      <w:pPr>
        <w:pStyle w:val="SHNormal"/>
        <w:keepNext/>
        <w:rPr>
          <w:b/>
        </w:rPr>
      </w:pPr>
      <w:r>
        <w:rPr>
          <w:b/>
        </w:rPr>
        <w:t>“</w:t>
      </w:r>
      <w:r w:rsidRPr="00503009">
        <w:rPr>
          <w:b/>
        </w:rPr>
        <w:t>Planning Acts</w:t>
      </w:r>
      <w:r>
        <w:rPr>
          <w:b/>
        </w:rPr>
        <w:t>”</w:t>
      </w:r>
    </w:p>
    <w:p w:rsidR="00DA1639" w:rsidRPr="00503009" w:rsidP="00984F4F">
      <w:pPr>
        <w:pStyle w:val="SHParagraph1"/>
      </w:pPr>
      <w:r w:rsidRPr="00503009">
        <w:t>every Act for the time being in force relating to the use, development, design, control and occupation of land and buildings;</w:t>
      </w:r>
    </w:p>
    <w:p w:rsidR="00DA1639" w:rsidRPr="00503009" w:rsidP="009A0B39">
      <w:pPr>
        <w:pStyle w:val="SHNormal"/>
        <w:keepNext/>
        <w:rPr>
          <w:b/>
        </w:rPr>
      </w:pPr>
      <w:r>
        <w:rPr>
          <w:b/>
        </w:rPr>
        <w:t>“</w:t>
      </w:r>
      <w:r w:rsidRPr="00503009">
        <w:rPr>
          <w:b/>
        </w:rPr>
        <w:t>Planning Permission</w:t>
      </w:r>
      <w:r>
        <w:rPr>
          <w:b/>
        </w:rPr>
        <w:t>”</w:t>
      </w:r>
    </w:p>
    <w:p w:rsidR="00DA1639" w:rsidRPr="00503009" w:rsidP="00984F4F">
      <w:pPr>
        <w:pStyle w:val="SHParagraph1"/>
      </w:pPr>
      <w:r w:rsidRPr="00503009">
        <w:t>any permission, consent or approval given under the Planning Acts;</w:t>
      </w:r>
    </w:p>
    <w:p w:rsidR="00DA1639" w:rsidRPr="00503009" w:rsidP="009A0B39">
      <w:pPr>
        <w:pStyle w:val="SHNormal"/>
        <w:keepNext/>
        <w:rPr>
          <w:b/>
        </w:rPr>
      </w:pPr>
      <w:r>
        <w:rPr>
          <w:b/>
        </w:rPr>
        <w:t>“</w:t>
      </w:r>
      <w:r w:rsidRPr="00503009">
        <w:rPr>
          <w:b/>
        </w:rPr>
        <w:t>Plans</w:t>
      </w:r>
      <w:r>
        <w:rPr>
          <w:b/>
        </w:rPr>
        <w:t>”</w:t>
      </w:r>
    </w:p>
    <w:p w:rsidR="00DA1639" w:rsidRPr="00503009" w:rsidP="00984F4F">
      <w:pPr>
        <w:pStyle w:val="SHParagraph1"/>
      </w:pPr>
      <w:r w:rsidRPr="00503009">
        <w:t>any of the plans contained in this Lease;</w:t>
      </w:r>
    </w:p>
    <w:p w:rsidR="00DA1639" w:rsidRPr="00503009" w:rsidP="009A0B39">
      <w:pPr>
        <w:pStyle w:val="SHNormal"/>
        <w:keepNext/>
      </w:pPr>
      <w:r>
        <w:t>[</w:t>
      </w:r>
      <w:r w:rsidR="00BC4967">
        <w:rPr>
          <w:b/>
        </w:rPr>
        <w:t>“</w:t>
      </w:r>
      <w:r w:rsidRPr="00503009">
        <w:rPr>
          <w:b/>
        </w:rPr>
        <w:t>Plant</w:t>
      </w:r>
      <w:r w:rsidR="00BC4967">
        <w:rPr>
          <w:b/>
        </w:rPr>
        <w:t>”</w:t>
      </w:r>
      <w:r>
        <w:rPr>
          <w:rStyle w:val="FootnoteReference"/>
        </w:rPr>
        <w:footnoteReference w:id="23"/>
      </w:r>
    </w:p>
    <w:p w:rsidR="00DA1639" w:rsidRPr="00503009" w:rsidP="00984F4F">
      <w:pPr>
        <w:pStyle w:val="SHParagraph1"/>
      </w:pPr>
      <w:r>
        <w:t>[</w:t>
      </w:r>
      <w:r w:rsidRPr="00503009">
        <w:t>Electronic Communications Apparatus,</w:t>
      </w:r>
      <w:r>
        <w:t>]</w:t>
      </w:r>
      <w:r w:rsidRPr="00503009">
        <w:t xml:space="preserve"> </w:t>
      </w:r>
      <w:r>
        <w:t>[</w:t>
      </w:r>
      <w:r w:rsidRPr="00503009">
        <w:t>wireless network equipment,</w:t>
      </w:r>
      <w:r>
        <w:t>]</w:t>
      </w:r>
      <w:r w:rsidRPr="00503009">
        <w:t xml:space="preserve"> </w:t>
      </w:r>
      <w:r>
        <w:t>[</w:t>
      </w:r>
      <w:r w:rsidRPr="00503009">
        <w:t>television aerials and satellite dishes</w:t>
      </w:r>
      <w:r>
        <w:t>]</w:t>
      </w:r>
      <w:r w:rsidRPr="00503009">
        <w:t xml:space="preserve"> </w:t>
      </w:r>
      <w:r>
        <w:t>[</w:t>
      </w:r>
      <w:r w:rsidRPr="00503009">
        <w:t>and</w:t>
      </w:r>
      <w:r>
        <w:t>]</w:t>
      </w:r>
      <w:r w:rsidRPr="00503009">
        <w:t xml:space="preserve"> </w:t>
      </w:r>
      <w:r>
        <w:t>[</w:t>
      </w:r>
      <w:r w:rsidRPr="00503009">
        <w:t>air-conditioning plant</w:t>
      </w:r>
      <w:r>
        <w:t>]</w:t>
      </w:r>
      <w:r w:rsidRPr="00503009">
        <w:t xml:space="preserve"> </w:t>
      </w:r>
      <w:r>
        <w:t>[</w:t>
      </w:r>
      <w:r w:rsidRPr="00503009">
        <w:t>not exceeding two metres in height</w:t>
      </w:r>
      <w:r>
        <w:t>]</w:t>
      </w:r>
      <w:r w:rsidRPr="00503009">
        <w:t xml:space="preserve"> installed by the Tenant or any undertenant under the rights in</w:t>
      </w:r>
      <w:r w:rsidR="00BC4967">
        <w:t xml:space="preserve"> paragraph </w:t>
      </w:r>
      <w:r w:rsidRPr="00503009">
        <w:rPr>
          <w:b/>
        </w:rPr>
        <w:fldChar w:fldCharType="begin"/>
      </w:r>
      <w:r w:rsidRPr="00503009">
        <w:rPr>
          <w:b/>
        </w:rPr>
        <w:instrText xml:space="preserve"> REF _Ref498960044 \n \h  \* MERGEFORMAT </w:instrText>
      </w:r>
      <w:r w:rsidRPr="00503009">
        <w:rPr>
          <w:b/>
        </w:rPr>
        <w:fldChar w:fldCharType="separate"/>
      </w:r>
      <w:r w:rsidR="00BC4967">
        <w:rPr>
          <w:b/>
        </w:rPr>
        <w:t>5</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fldChar w:fldCharType="separate"/>
      </w:r>
      <w:r w:rsidR="00BC4967">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fldChar w:fldCharType="separate"/>
      </w:r>
      <w:r w:rsidR="00BC4967">
        <w:rPr>
          <w:b/>
        </w:rPr>
        <w:t>Schedule 1</w:t>
      </w:r>
      <w:r w:rsidRPr="00503009">
        <w:rPr>
          <w:b/>
        </w:rPr>
        <w:fldChar w:fldCharType="end"/>
      </w:r>
      <w:r w:rsidRPr="00503009">
        <w:t>;</w:t>
      </w:r>
      <w:r>
        <w:t>]</w:t>
      </w:r>
    </w:p>
    <w:p w:rsidR="00DA1639" w:rsidRPr="00503009" w:rsidP="009A0B39">
      <w:pPr>
        <w:pStyle w:val="SHNormal"/>
        <w:keepNext/>
      </w:pPr>
      <w:r>
        <w:t>[</w:t>
      </w:r>
      <w:r w:rsidR="00BC4967">
        <w:rPr>
          <w:b/>
        </w:rPr>
        <w:t>“</w:t>
      </w:r>
      <w:r w:rsidRPr="00503009">
        <w:rPr>
          <w:b/>
        </w:rPr>
        <w:t>Plant Area</w:t>
      </w:r>
      <w:r w:rsidR="00BC4967">
        <w:rPr>
          <w:b/>
        </w:rPr>
        <w:t>”</w:t>
      </w:r>
      <w:r>
        <w:rPr>
          <w:rStyle w:val="FootnoteReference"/>
        </w:rPr>
        <w:footnoteReference w:id="24"/>
      </w:r>
    </w:p>
    <w:p w:rsidR="00DA1639" w:rsidRPr="00503009" w:rsidP="00984F4F">
      <w:pPr>
        <w:pStyle w:val="SHParagraph1"/>
      </w:pPr>
      <w:r w:rsidRPr="00503009">
        <w:t xml:space="preserve">the area for Plant </w:t>
      </w:r>
      <w:r>
        <w:t>[</w:t>
      </w:r>
      <w:r>
        <w:t>[</w:t>
      </w:r>
      <w:r w:rsidRPr="00503009">
        <w:t>within the area</w:t>
      </w:r>
      <w:r>
        <w:rPr>
          <w:rStyle w:val="FootnoteReference"/>
        </w:rPr>
        <w:footnoteReference w:id="25"/>
      </w:r>
      <w:r>
        <w:t>]</w:t>
      </w:r>
      <w:r w:rsidRPr="00503009">
        <w:t xml:space="preserve"> shown </w:t>
      </w:r>
      <w:r>
        <w:t>[</w:t>
      </w:r>
      <w:r w:rsidRPr="00503009">
        <w:t>edged</w:t>
      </w:r>
      <w:r>
        <w:t>]</w:t>
      </w:r>
      <w:r>
        <w:t>[</w:t>
      </w:r>
      <w:r w:rsidRPr="00503009">
        <w:t>coloured</w:t>
      </w:r>
      <w:r>
        <w:t>]</w:t>
      </w:r>
      <w:r w:rsidRPr="00503009">
        <w:t xml:space="preserve"> </w:t>
      </w:r>
      <w:r>
        <w:t>[</w:t>
      </w:r>
      <w:r w:rsidRPr="00503009">
        <w:t>COLOUR</w:t>
      </w:r>
      <w:r>
        <w:t>]</w:t>
      </w:r>
      <w:r w:rsidRPr="00503009">
        <w:t xml:space="preserve"> on </w:t>
      </w:r>
      <w:r>
        <w:t>[</w:t>
      </w:r>
      <w:r w:rsidRPr="00503009">
        <w:t>the Plan</w:t>
      </w:r>
      <w:r>
        <w:t>]</w:t>
      </w:r>
      <w:r>
        <w:t>[</w:t>
      </w:r>
      <w:r w:rsidRPr="00503009">
        <w:t xml:space="preserve">Plan </w:t>
      </w:r>
      <w:r>
        <w:t>[</w:t>
      </w:r>
      <w:r w:rsidRPr="00503009">
        <w:t>NUMBER</w:t>
      </w:r>
      <w:r>
        <w:t>]</w:t>
      </w:r>
      <w:r>
        <w:t>]</w:t>
      </w:r>
      <w:r>
        <w:t>]</w:t>
      </w:r>
      <w:r w:rsidRPr="00503009">
        <w:t>/</w:t>
      </w:r>
      <w:r>
        <w:t>[</w:t>
      </w:r>
      <w:r>
        <w:t>[</w:t>
      </w:r>
      <w:r w:rsidRPr="00503009">
        <w:t xml:space="preserve">on the roof of the </w:t>
      </w:r>
      <w:r w:rsidRPr="00503009">
        <w:t>Premises</w:t>
      </w:r>
      <w:r>
        <w:t>]</w:t>
      </w:r>
      <w:r w:rsidRPr="00503009">
        <w:t xml:space="preserve"> allocated to the Tenant by the Landlord</w:t>
      </w:r>
      <w:r>
        <w:t>]</w:t>
      </w:r>
      <w:r w:rsidRPr="00503009">
        <w:t xml:space="preserve"> or any alternative area as notified under</w:t>
      </w:r>
      <w:r w:rsidR="00BC4967">
        <w:t xml:space="preserve"> clause </w:t>
      </w:r>
      <w:r w:rsidRPr="00503009">
        <w:rPr>
          <w:b/>
        </w:rPr>
        <w:fldChar w:fldCharType="begin"/>
      </w:r>
      <w:r w:rsidRPr="00503009">
        <w:rPr>
          <w:b/>
        </w:rPr>
        <w:instrText xml:space="preserve"> REF _Ref498698081 \r \h  \* MERGEFORMAT </w:instrText>
      </w:r>
      <w:r w:rsidRPr="00503009">
        <w:rPr>
          <w:b/>
        </w:rPr>
        <w:fldChar w:fldCharType="separate"/>
      </w:r>
      <w:r w:rsidR="00BC4967">
        <w:rPr>
          <w:b/>
        </w:rPr>
        <w:t>5.10.3</w:t>
      </w:r>
      <w:r w:rsidRPr="00503009">
        <w:rPr>
          <w:b/>
        </w:rPr>
        <w:fldChar w:fldCharType="end"/>
      </w:r>
      <w:r w:rsidRPr="00503009">
        <w:t>;</w:t>
      </w:r>
      <w:r>
        <w:t>]</w:t>
      </w:r>
    </w:p>
    <w:p w:rsidR="00DA1639" w:rsidRPr="00503009" w:rsidP="009A0B39">
      <w:pPr>
        <w:pStyle w:val="SHNormal"/>
        <w:keepNext/>
      </w:pPr>
      <w:r w:rsidR="00BC4967">
        <w:rPr>
          <w:b/>
        </w:rPr>
        <w:t>”</w:t>
      </w:r>
      <w:r w:rsidRPr="00503009">
        <w:rPr>
          <w:b/>
        </w:rPr>
        <w:t>Premises</w:t>
      </w:r>
      <w:r w:rsidR="00BC4967">
        <w:rPr>
          <w:b/>
        </w:rPr>
        <w:t>”</w:t>
      </w:r>
    </w:p>
    <w:p w:rsidR="00DA1639" w:rsidRPr="00503009" w:rsidP="00984F4F">
      <w:pPr>
        <w:pStyle w:val="SHParagraph1"/>
      </w:pPr>
      <w:r w:rsidRPr="00503009">
        <w:t xml:space="preserve">the premises known as </w:t>
      </w:r>
      <w:r>
        <w:t>[</w:t>
      </w:r>
      <w:r w:rsidRPr="00503009">
        <w:t>ADDRESS OF PREMISES</w:t>
      </w:r>
      <w:r>
        <w:t>]</w:t>
      </w:r>
      <w:r w:rsidRPr="00503009">
        <w:t xml:space="preserve"> forming part of the Estate and shown </w:t>
      </w:r>
      <w:r>
        <w:t>[</w:t>
      </w:r>
      <w:r w:rsidRPr="00503009">
        <w:t>edged</w:t>
      </w:r>
      <w:r>
        <w:t>]</w:t>
      </w:r>
      <w:r>
        <w:t>[</w:t>
      </w:r>
      <w:r w:rsidRPr="00503009">
        <w:t>coloured</w:t>
      </w:r>
      <w:r>
        <w:t>]</w:t>
      </w:r>
      <w:r w:rsidRPr="00503009">
        <w:t xml:space="preserve"> </w:t>
      </w:r>
      <w:r>
        <w:t>[</w:t>
      </w:r>
      <w:r w:rsidRPr="00503009">
        <w:t>COLOUR</w:t>
      </w:r>
      <w:r>
        <w:t>]</w:t>
      </w:r>
      <w:r w:rsidRPr="00503009">
        <w:t xml:space="preserve"> on </w:t>
      </w:r>
      <w:r>
        <w:t>[</w:t>
      </w:r>
      <w:r w:rsidRPr="00503009">
        <w:t>the Plans</w:t>
      </w:r>
      <w:r>
        <w:t>]</w:t>
      </w:r>
      <w:r>
        <w:t>[</w:t>
      </w:r>
      <w:r w:rsidRPr="00503009">
        <w:t xml:space="preserve">Plan </w:t>
      </w:r>
      <w:r>
        <w:t>[</w:t>
      </w:r>
      <w:r w:rsidRPr="00503009">
        <w:t>NUMBER</w:t>
      </w:r>
      <w:r>
        <w:t>]</w:t>
      </w:r>
      <w:r>
        <w:t>]</w:t>
      </w:r>
      <w:r w:rsidRPr="00503009">
        <w:t>:</w:t>
      </w:r>
    </w:p>
    <w:p w:rsidR="00DA1639" w:rsidRPr="00503009" w:rsidP="00FD4BFD">
      <w:pPr>
        <w:pStyle w:val="SHDefinitiona"/>
        <w:numPr>
          <w:ilvl w:val="0"/>
          <w:numId w:val="33"/>
        </w:numPr>
      </w:pPr>
      <w:r w:rsidRPr="00503009">
        <w:t>including:</w:t>
      </w:r>
    </w:p>
    <w:p w:rsidR="00DA1639" w:rsidRPr="00503009" w:rsidP="00984F4F">
      <w:pPr>
        <w:pStyle w:val="SHDefinitioni"/>
      </w:pPr>
      <w:r w:rsidRPr="00503009">
        <w:t>all buildings from time to time on the Premises and the load-bearing walls, structure, foundations and roofs of those buildings;</w:t>
      </w:r>
    </w:p>
    <w:p w:rsidR="00DA1639" w:rsidRPr="00503009" w:rsidP="00984F4F">
      <w:pPr>
        <w:pStyle w:val="SHDefinitioni"/>
      </w:pPr>
      <w:r w:rsidRPr="00503009">
        <w:t>one half severed vertically of any walls separating the Premises from any adjoining Lettable Units;</w:t>
      </w:r>
    </w:p>
    <w:p w:rsidR="00DA1639" w:rsidRPr="00503009" w:rsidP="00984F4F">
      <w:pPr>
        <w:pStyle w:val="SHDefinitioni"/>
      </w:pPr>
      <w:r w:rsidRPr="00503009">
        <w:t>all Conducting Media and landlord</w:t>
      </w:r>
      <w:r w:rsidR="00BC4967">
        <w:t>’</w:t>
      </w:r>
      <w:r w:rsidRPr="00503009">
        <w:t>s plant, equipment and fixtures exclusively serving the Premises;</w:t>
      </w:r>
    </w:p>
    <w:p w:rsidR="00DA1639" w:rsidRPr="00503009" w:rsidP="00935144">
      <w:pPr>
        <w:pStyle w:val="SHDefinitioni"/>
      </w:pPr>
      <w:r w:rsidRPr="00503009">
        <w:t>any other part</w:t>
      </w:r>
      <w:r w:rsidRPr="00503009" w:rsidR="00503009">
        <w:t>s</w:t>
      </w:r>
      <w:r w:rsidRPr="00503009">
        <w:t xml:space="preserve"> of the Premises installed by or on behalf of the Tenant or any other occupier; but</w:t>
      </w:r>
    </w:p>
    <w:p w:rsidR="00DA1639" w:rsidRPr="00503009" w:rsidP="00984F4F">
      <w:pPr>
        <w:pStyle w:val="SHDefinitiona"/>
      </w:pPr>
      <w:r w:rsidRPr="00503009">
        <w:t>excluding the airspace above the height of the topmost point of the building (or the tallest building if there is more than one) on the Premises;</w:t>
      </w:r>
    </w:p>
    <w:p w:rsidR="00DA1639" w:rsidRPr="00503009" w:rsidP="009A0B39">
      <w:pPr>
        <w:pStyle w:val="SHNormal"/>
        <w:keepNext/>
      </w:pPr>
      <w:r>
        <w:t>[</w:t>
      </w:r>
      <w:r w:rsidR="00BC4967">
        <w:rPr>
          <w:b/>
        </w:rPr>
        <w:t>“</w:t>
      </w:r>
      <w:r w:rsidRPr="00503009">
        <w:rPr>
          <w:b/>
        </w:rPr>
        <w:t>Prior Lease</w:t>
      </w:r>
      <w:r w:rsidR="00BC4967">
        <w:rPr>
          <w:b/>
        </w:rPr>
        <w:t>”</w:t>
      </w:r>
    </w:p>
    <w:p w:rsidR="00DA1639" w:rsidRPr="00503009" w:rsidP="00984F4F">
      <w:pPr>
        <w:pStyle w:val="SHParagraph1"/>
      </w:pPr>
      <w:r w:rsidRPr="00503009">
        <w:t xml:space="preserve">a lease of the </w:t>
      </w:r>
      <w:r>
        <w:t>[</w:t>
      </w:r>
      <w:r w:rsidRPr="00503009">
        <w:t>Premises</w:t>
      </w:r>
      <w:r>
        <w:t>]</w:t>
      </w:r>
      <w:r>
        <w:rPr>
          <w:rStyle w:val="FootnoteReference"/>
        </w:rPr>
        <w:footnoteReference w:id="26"/>
      </w:r>
      <w:r w:rsidRPr="00503009">
        <w:t xml:space="preserve"> dated </w:t>
      </w:r>
      <w:r>
        <w:t>[</w:t>
      </w:r>
      <w:r w:rsidRPr="00503009">
        <w:t>DATE</w:t>
      </w:r>
      <w:r>
        <w:t>]</w:t>
      </w:r>
      <w:r w:rsidRPr="00503009">
        <w:t xml:space="preserve"> made between </w:t>
      </w:r>
      <w:r>
        <w:t>[</w:t>
      </w:r>
      <w:r w:rsidRPr="00503009">
        <w:t>NAME OF PARTIES</w:t>
      </w:r>
      <w:r>
        <w:t>]</w:t>
      </w:r>
      <w:r w:rsidRPr="00503009">
        <w:t xml:space="preserve"> and all documents supplemental or ancillary to it;</w:t>
      </w:r>
      <w:r>
        <w:rPr>
          <w:rStyle w:val="FootnoteReference"/>
        </w:rPr>
        <w:footnoteReference w:id="27"/>
      </w:r>
      <w:r>
        <w:t>]</w:t>
      </w:r>
    </w:p>
    <w:p w:rsidR="00DA1639" w:rsidRPr="00503009" w:rsidP="009A0B39">
      <w:pPr>
        <w:pStyle w:val="SHNormal"/>
        <w:keepNext/>
      </w:pPr>
      <w:r>
        <w:t>[</w:t>
      </w:r>
      <w:r w:rsidR="00BC4967">
        <w:rPr>
          <w:b/>
        </w:rPr>
        <w:t>“</w:t>
      </w:r>
      <w:r w:rsidRPr="00503009">
        <w:rPr>
          <w:b/>
        </w:rPr>
        <w:t>Prior Lease Alterations</w:t>
      </w:r>
      <w:r w:rsidR="00BC4967">
        <w:rPr>
          <w:b/>
        </w:rPr>
        <w:t>”</w:t>
      </w:r>
    </w:p>
    <w:p w:rsidR="00DA1639" w:rsidRPr="00503009" w:rsidP="00984F4F">
      <w:pPr>
        <w:pStyle w:val="SHParagraph1"/>
      </w:pPr>
      <w:r w:rsidRPr="00503009">
        <w:t xml:space="preserve">all works carried out to or for the benefit of the </w:t>
      </w:r>
      <w:r>
        <w:t>[</w:t>
      </w:r>
      <w:r w:rsidRPr="00503009">
        <w:t>Premises</w:t>
      </w:r>
      <w:r>
        <w:t>]</w:t>
      </w:r>
      <w:r>
        <w:rPr>
          <w:rStyle w:val="FootnoteReference"/>
        </w:rPr>
        <w:footnoteReference w:id="28"/>
      </w:r>
      <w:r w:rsidRPr="00503009">
        <w:t xml:space="preserve"> during the term of the Prior Lease or under any agreement for the grant of the Prior Lease </w:t>
      </w:r>
      <w:r>
        <w:t>[</w:t>
      </w:r>
      <w:r w:rsidRPr="00503009">
        <w:t>briefly described in the schedule of works attached to this Lease</w:t>
      </w:r>
      <w:r>
        <w:t>]</w:t>
      </w:r>
      <w:r w:rsidRPr="00503009">
        <w:t>;</w:t>
      </w:r>
      <w:r>
        <w:rPr>
          <w:rStyle w:val="FootnoteReference"/>
        </w:rPr>
        <w:footnoteReference w:id="29"/>
      </w:r>
      <w:r>
        <w:t>]</w:t>
      </w:r>
    </w:p>
    <w:p w:rsidR="00DA1639" w:rsidRPr="00503009" w:rsidP="009A0B39">
      <w:pPr>
        <w:pStyle w:val="SHNormal"/>
        <w:keepNext/>
        <w:rPr>
          <w:b/>
        </w:rPr>
      </w:pPr>
      <w:r>
        <w:rPr>
          <w:b/>
        </w:rPr>
        <w:t>“</w:t>
      </w:r>
      <w:r w:rsidRPr="00503009">
        <w:rPr>
          <w:b/>
        </w:rPr>
        <w:t>Rent Commencement Date</w:t>
      </w:r>
      <w:r>
        <w:rPr>
          <w:b/>
        </w:rPr>
        <w:t>”</w:t>
      </w:r>
    </w:p>
    <w:p w:rsidR="00DA1639" w:rsidRPr="00503009" w:rsidP="00984F4F">
      <w:pPr>
        <w:pStyle w:val="SHParagraph1"/>
      </w:pPr>
      <w:r>
        <w:t>[</w:t>
      </w:r>
      <w:r w:rsidRPr="00503009">
        <w:t>DATE OR DESCRIPTION</w:t>
      </w:r>
      <w:r>
        <w:t>]</w:t>
      </w:r>
      <w:r w:rsidRPr="00503009">
        <w:t xml:space="preserve"> or any later date calculated in accordance with</w:t>
      </w:r>
      <w:r w:rsidR="00BC4967">
        <w:t xml:space="preserve"> paragraph </w:t>
      </w:r>
      <w:r w:rsidRPr="00503009">
        <w:rPr>
          <w:b/>
        </w:rPr>
        <w:fldChar w:fldCharType="begin"/>
      </w:r>
      <w:r w:rsidRPr="00503009">
        <w:rPr>
          <w:b/>
        </w:rPr>
        <w:instrText xml:space="preserve"> REF _Ref444498698 \n \h </w:instrText>
      </w:r>
      <w:r w:rsidR="00503009">
        <w:rPr>
          <w:b/>
        </w:rPr>
        <w:instrText xml:space="preserve"> \* MERGEFORMAT </w:instrText>
      </w:r>
      <w:r w:rsidRPr="00503009">
        <w:rPr>
          <w:b/>
        </w:rPr>
        <w:fldChar w:fldCharType="separate"/>
      </w:r>
      <w:r w:rsidR="00BC4967">
        <w:rPr>
          <w:b/>
        </w:rPr>
        <w:t>4.3</w:t>
      </w:r>
      <w:r w:rsidRPr="00503009">
        <w:rPr>
          <w:b/>
        </w:rPr>
        <w:fldChar w:fldCharType="end"/>
      </w:r>
      <w:r w:rsidRPr="00503009">
        <w:rPr>
          <w:b/>
        </w:rPr>
        <w:t xml:space="preserve"> of </w:t>
      </w:r>
      <w:r>
        <w:fldChar w:fldCharType="begin"/>
      </w:r>
      <w:r>
        <w:instrText>REF scheduleinsurance \n \* MERGEFORMAT \h</w:instrText>
      </w:r>
      <w:r>
        <w:fldChar w:fldCharType="separate"/>
      </w:r>
      <w:r>
        <w:rPr>
          <w:b/>
        </w:rPr>
        <w:t>Schedule 4</w:t>
      </w:r>
      <w:r>
        <w:rPr>
          <w:b/>
        </w:rPr>
        <w:fldChar w:fldCharType="end"/>
      </w:r>
      <w:r w:rsidRPr="00503009">
        <w:t>;</w:t>
      </w:r>
    </w:p>
    <w:p w:rsidR="00DA1639" w:rsidRPr="00503009" w:rsidP="009A0B39">
      <w:pPr>
        <w:pStyle w:val="SHNormal"/>
        <w:keepNext/>
        <w:rPr>
          <w:b/>
        </w:rPr>
      </w:pPr>
      <w:r>
        <w:rPr>
          <w:b/>
        </w:rPr>
        <w:t>“</w:t>
      </w:r>
      <w:r w:rsidRPr="00503009">
        <w:rPr>
          <w:b/>
        </w:rPr>
        <w:t>Rent Days</w:t>
      </w:r>
      <w:r>
        <w:rPr>
          <w:b/>
        </w:rPr>
        <w:t>”</w:t>
      </w:r>
    </w:p>
    <w:p w:rsidR="00DA1639" w:rsidRPr="00503009" w:rsidP="00984F4F">
      <w:pPr>
        <w:pStyle w:val="SHParagraph1"/>
      </w:pPr>
      <w:r>
        <w:t>[</w:t>
      </w:r>
      <w:r w:rsidRPr="00503009">
        <w:t>2</w:t>
      </w:r>
      <w:r w:rsidRPr="00503009" w:rsidR="00BC4967">
        <w:t>5</w:t>
      </w:r>
      <w:r w:rsidR="00BC4967">
        <w:t> </w:t>
      </w:r>
      <w:r w:rsidRPr="00503009">
        <w:t>March,</w:t>
      </w:r>
      <w:r w:rsidR="00BC4967">
        <w:t> </w:t>
      </w:r>
      <w:r w:rsidRPr="00503009" w:rsidR="00BC4967">
        <w:t>24</w:t>
      </w:r>
      <w:r w:rsidR="00BC4967">
        <w:t> </w:t>
      </w:r>
      <w:r w:rsidRPr="00503009">
        <w:t>June,</w:t>
      </w:r>
      <w:r w:rsidR="00BC4967">
        <w:t> </w:t>
      </w:r>
      <w:r w:rsidRPr="00503009" w:rsidR="00BC4967">
        <w:t>29</w:t>
      </w:r>
      <w:r w:rsidR="00BC4967">
        <w:t> </w:t>
      </w:r>
      <w:r w:rsidRPr="00503009">
        <w:t>September and</w:t>
      </w:r>
      <w:r w:rsidR="00BC4967">
        <w:t> </w:t>
      </w:r>
      <w:r w:rsidRPr="00503009" w:rsidR="00BC4967">
        <w:t>25</w:t>
      </w:r>
      <w:r w:rsidR="00BC4967">
        <w:t> </w:t>
      </w:r>
      <w:r w:rsidRPr="00503009">
        <w:t>December;</w:t>
      </w:r>
      <w:r>
        <w:t>]</w:t>
      </w:r>
      <w:r>
        <w:t>[</w:t>
      </w:r>
      <w:r w:rsidRPr="00503009">
        <w:t>the first day of every month;</w:t>
      </w:r>
      <w:r>
        <w:t>]</w:t>
      </w:r>
      <w:r>
        <w:rPr>
          <w:rStyle w:val="FootnoteReference"/>
        </w:rPr>
        <w:footnoteReference w:id="30"/>
      </w:r>
    </w:p>
    <w:p w:rsidR="00DA1639" w:rsidRPr="00503009" w:rsidP="009A0B39">
      <w:pPr>
        <w:pStyle w:val="SHNormal"/>
        <w:keepNext/>
      </w:pPr>
      <w:r>
        <w:t>[</w:t>
      </w:r>
      <w:r w:rsidR="00BC4967">
        <w:rPr>
          <w:b/>
        </w:rPr>
        <w:t>“</w:t>
      </w:r>
      <w:r w:rsidRPr="00503009">
        <w:rPr>
          <w:b/>
        </w:rPr>
        <w:t>Rent Review Date</w:t>
      </w:r>
      <w:r w:rsidR="00BC4967">
        <w:rPr>
          <w:b/>
        </w:rPr>
        <w:t>”</w:t>
      </w:r>
    </w:p>
    <w:p w:rsidR="00DA1639" w:rsidRPr="00503009" w:rsidP="00984F4F">
      <w:pPr>
        <w:pStyle w:val="SHParagraph1"/>
      </w:pPr>
      <w:r>
        <w:t>[</w:t>
      </w:r>
      <w:r w:rsidRPr="00503009">
        <w:t>DATE</w:t>
      </w:r>
      <w:r>
        <w:t>]</w:t>
      </w:r>
      <w:r w:rsidRPr="00503009">
        <w:t xml:space="preserve"> in each of the years </w:t>
      </w:r>
      <w:r>
        <w:t>[</w:t>
      </w:r>
      <w:r w:rsidRPr="00503009">
        <w:t>YEARS</w:t>
      </w:r>
      <w:r>
        <w:t>]</w:t>
      </w:r>
      <w:r w:rsidRPr="00503009">
        <w:t xml:space="preserve"> and references to the </w:t>
      </w:r>
      <w:r w:rsidR="00BC4967">
        <w:t>“</w:t>
      </w:r>
      <w:r w:rsidRPr="00503009">
        <w:rPr>
          <w:b/>
          <w:bCs/>
        </w:rPr>
        <w:t>Rent Review Date</w:t>
      </w:r>
      <w:r w:rsidR="00BC4967">
        <w:t>”</w:t>
      </w:r>
      <w:r w:rsidRPr="00503009">
        <w:t xml:space="preserve"> mean the relevant Rent Review Date;</w:t>
      </w:r>
      <w:r>
        <w:rPr>
          <w:rStyle w:val="FootnoteReference"/>
        </w:rPr>
        <w:footnoteReference w:id="31"/>
      </w:r>
      <w:r>
        <w:t>]</w:t>
      </w:r>
    </w:p>
    <w:p w:rsidR="00DA1639" w:rsidRPr="00503009" w:rsidP="009A0B39">
      <w:pPr>
        <w:pStyle w:val="SHNormal"/>
        <w:keepNext/>
        <w:rPr>
          <w:b/>
        </w:rPr>
      </w:pPr>
      <w:r>
        <w:rPr>
          <w:b/>
        </w:rPr>
        <w:t>“</w:t>
      </w:r>
      <w:r w:rsidRPr="00503009">
        <w:rPr>
          <w:b/>
        </w:rPr>
        <w:t>Rents</w:t>
      </w:r>
      <w:r>
        <w:rPr>
          <w:b/>
        </w:rPr>
        <w:t>”</w:t>
      </w:r>
    </w:p>
    <w:p w:rsidR="00DA1639" w:rsidRPr="00503009" w:rsidP="00984F4F">
      <w:pPr>
        <w:pStyle w:val="SHParagraph1"/>
      </w:pPr>
      <w:r w:rsidRPr="00503009">
        <w:t>Main Rent</w:t>
      </w:r>
      <w:r w:rsidRPr="00503009">
        <w:t xml:space="preserve">, </w:t>
      </w:r>
      <w:r w:rsidRPr="00503009" w:rsidR="00537746">
        <w:t>I</w:t>
      </w:r>
      <w:r w:rsidRPr="00503009">
        <w:t>nsurance Rent</w:t>
      </w:r>
      <w:r w:rsidRPr="00503009">
        <w:t>, Service Charge</w:t>
      </w:r>
      <w:r w:rsidRPr="00503009">
        <w:t>, any VAT payable on them and any interest payable under</w:t>
      </w:r>
      <w:r w:rsidR="00BC4967">
        <w:t xml:space="preserve"> clause </w:t>
      </w:r>
      <w:r w:rsidRPr="00503009">
        <w:rPr>
          <w:b/>
        </w:rPr>
        <w:fldChar w:fldCharType="begin"/>
      </w:r>
      <w:r w:rsidRPr="00503009">
        <w:rPr>
          <w:b/>
        </w:rPr>
        <w:instrText xml:space="preserve"> REF _Ref352922683 \r \h  \* MERGEFORMAT </w:instrText>
      </w:r>
      <w:r w:rsidRPr="00503009">
        <w:rPr>
          <w:b/>
        </w:rPr>
        <w:fldChar w:fldCharType="separate"/>
      </w:r>
      <w:r w:rsidR="00BC4967">
        <w:rPr>
          <w:b/>
        </w:rPr>
        <w:t>4.5</w:t>
      </w:r>
      <w:r w:rsidRPr="00503009">
        <w:rPr>
          <w:b/>
        </w:rPr>
        <w:fldChar w:fldCharType="end"/>
      </w:r>
      <w:r w:rsidRPr="00503009">
        <w:t>;</w:t>
      </w:r>
    </w:p>
    <w:p w:rsidR="00DA1639" w:rsidRPr="00503009" w:rsidP="009A0B39">
      <w:pPr>
        <w:pStyle w:val="SHNormal"/>
        <w:keepNext/>
      </w:pPr>
      <w:r>
        <w:rPr>
          <w:b/>
        </w:rPr>
        <w:t>“</w:t>
      </w:r>
      <w:r w:rsidRPr="00503009">
        <w:rPr>
          <w:b/>
        </w:rPr>
        <w:t>Risk Period</w:t>
      </w:r>
      <w:r>
        <w:rPr>
          <w:b/>
        </w:rPr>
        <w:t>”</w:t>
      </w:r>
    </w:p>
    <w:p w:rsidR="00DA1639" w:rsidRPr="00503009" w:rsidP="00984F4F">
      <w:pPr>
        <w:pStyle w:val="SHParagraph1"/>
      </w:pPr>
      <w:r w:rsidRPr="00503009">
        <w:t xml:space="preserve">the period </w:t>
      </w:r>
      <w:r w:rsidRPr="00503009" w:rsidR="00E70468">
        <w:t>for which</w:t>
      </w:r>
      <w:r w:rsidRPr="00503009">
        <w:t xml:space="preserve"> the Landlord decides to insure against loss of Main Rent</w:t>
      </w:r>
      <w:r w:rsidR="00AA044E">
        <w:t xml:space="preserve"> </w:t>
      </w:r>
      <w:r>
        <w:t>[</w:t>
      </w:r>
      <w:r w:rsidRPr="00503009">
        <w:t>and Service Charge</w:t>
      </w:r>
      <w:r>
        <w:t>]</w:t>
      </w:r>
      <w:r w:rsidRPr="00503009">
        <w:t xml:space="preserve">, being a minimum of three years and a maximum of </w:t>
      </w:r>
      <w:r>
        <w:t>[</w:t>
      </w:r>
      <w:r w:rsidRPr="00503009">
        <w:t>five</w:t>
      </w:r>
      <w:r>
        <w:t>]</w:t>
      </w:r>
      <w:r>
        <w:rPr>
          <w:rStyle w:val="FootnoteReference"/>
        </w:rPr>
        <w:footnoteReference w:id="32"/>
      </w:r>
      <w:r w:rsidRPr="00503009">
        <w:t xml:space="preserve"> years, starting on the date of the relevant damage or destruction;</w:t>
      </w:r>
    </w:p>
    <w:p w:rsidR="00DA1639" w:rsidRPr="00503009" w:rsidP="009A0B39">
      <w:pPr>
        <w:pStyle w:val="SHNormal"/>
        <w:keepNext/>
      </w:pPr>
      <w:r w:rsidR="00BC4967">
        <w:rPr>
          <w:b/>
        </w:rPr>
        <w:t>”</w:t>
      </w:r>
      <w:r w:rsidRPr="00503009">
        <w:rPr>
          <w:b/>
          <w:bCs/>
        </w:rPr>
        <w:t>Service Charge</w:t>
      </w:r>
      <w:r w:rsidR="00BC4967">
        <w:rPr>
          <w:b/>
          <w:bCs/>
        </w:rPr>
        <w:t>”</w:t>
      </w:r>
    </w:p>
    <w:p w:rsidR="00DA1639" w:rsidRPr="00503009" w:rsidP="00984F4F">
      <w:pPr>
        <w:pStyle w:val="SHParagraph1"/>
      </w:pPr>
      <w:r>
        <w:t>[</w:t>
      </w:r>
      <w:r w:rsidRPr="00503009">
        <w:t>a fair proportion (calculated on a floor area basis or any other method as the Landlord decides from time to time)</w:t>
      </w:r>
      <w:r>
        <w:t>]</w:t>
      </w:r>
      <w:r>
        <w:t>[</w:t>
      </w:r>
      <w:r w:rsidRPr="00503009">
        <w:t>the Tenant</w:t>
      </w:r>
      <w:r w:rsidR="00BC4967">
        <w:t>’</w:t>
      </w:r>
      <w:r w:rsidRPr="00503009">
        <w:t>s Proportion</w:t>
      </w:r>
      <w:r>
        <w:t>]</w:t>
      </w:r>
      <w:r>
        <w:rPr>
          <w:rStyle w:val="FootnoteReference"/>
        </w:rPr>
        <w:footnoteReference w:id="33"/>
      </w:r>
      <w:r w:rsidRPr="00503009">
        <w:t xml:space="preserve"> of the Service Costs subject to any adjustments made by the Landlord under the provisions of</w:t>
      </w:r>
      <w:r w:rsidR="00BC4967">
        <w:t xml:space="preserve"> paragraph </w:t>
      </w:r>
      <w:r w:rsidRPr="00503009">
        <w:rPr>
          <w:b/>
        </w:rPr>
        <w:fldChar w:fldCharType="begin"/>
      </w:r>
      <w:r w:rsidRPr="00503009">
        <w:rPr>
          <w:b/>
        </w:rPr>
        <w:instrText xml:space="preserve"> REF _Ref498961366 \n \h  \* MERGEFORMAT </w:instrText>
      </w:r>
      <w:r w:rsidRPr="00503009">
        <w:rPr>
          <w:b/>
        </w:rPr>
        <w:fldChar w:fldCharType="separate"/>
      </w:r>
      <w:r w:rsidR="00BC4967">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fldChar w:fldCharType="separate"/>
      </w:r>
      <w:r w:rsidR="00BC4967">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fldChar w:fldCharType="separate"/>
      </w:r>
      <w:r w:rsidR="00BC4967">
        <w:rPr>
          <w:b/>
        </w:rPr>
        <w:t>Schedule 3</w:t>
      </w:r>
      <w:r w:rsidRPr="00503009">
        <w:rPr>
          <w:b/>
        </w:rPr>
        <w:fldChar w:fldCharType="end"/>
      </w:r>
      <w:r w:rsidRPr="00503009" w:rsidR="00D112C6">
        <w:t>;</w:t>
      </w:r>
    </w:p>
    <w:p w:rsidR="00DA1639" w:rsidRPr="00503009" w:rsidP="009A0B39">
      <w:pPr>
        <w:pStyle w:val="SHNormal"/>
        <w:keepNext/>
      </w:pPr>
      <w:r w:rsidR="00BC4967">
        <w:rPr>
          <w:b/>
        </w:rPr>
        <w:t>”</w:t>
      </w:r>
      <w:r w:rsidRPr="00503009">
        <w:rPr>
          <w:b/>
        </w:rPr>
        <w:t>Service Charge Code</w:t>
      </w:r>
      <w:r w:rsidR="00BC4967">
        <w:rPr>
          <w:b/>
        </w:rPr>
        <w:t>”</w:t>
      </w:r>
    </w:p>
    <w:p w:rsidR="00DA1639" w:rsidRPr="00503009" w:rsidP="00984F4F">
      <w:pPr>
        <w:pStyle w:val="SHParagraph1"/>
      </w:pPr>
      <w:r w:rsidRPr="00503009">
        <w:t>the</w:t>
      </w:r>
      <w:r w:rsidRPr="00503009" w:rsidR="00D54E60">
        <w:t> </w:t>
      </w:r>
      <w:r w:rsidRPr="00503009">
        <w:t xml:space="preserve">Royal Institution of Chartered Surveyors </w:t>
      </w:r>
      <w:r w:rsidRPr="00503009" w:rsidR="0093516E">
        <w:t xml:space="preserve">professional </w:t>
      </w:r>
      <w:r w:rsidRPr="00503009" w:rsidR="00957307">
        <w:t>standard</w:t>
      </w:r>
      <w:r w:rsidRPr="00503009">
        <w:t xml:space="preserve"> </w:t>
      </w:r>
      <w:r w:rsidR="00BC4967">
        <w:t>“</w:t>
      </w:r>
      <w:r w:rsidRPr="00503009">
        <w:t>Service Charges in Commercial Property</w:t>
      </w:r>
      <w:r w:rsidR="00BC4967">
        <w:t>”</w:t>
      </w:r>
      <w:r w:rsidRPr="00503009" w:rsidR="0093516E">
        <w:t xml:space="preserve"> (1st Edition, September</w:t>
      </w:r>
      <w:r w:rsidR="00BC4967">
        <w:t> </w:t>
      </w:r>
      <w:r w:rsidRPr="00503009" w:rsidR="00BC4967">
        <w:t>2</w:t>
      </w:r>
      <w:r w:rsidRPr="00503009" w:rsidR="0093516E">
        <w:t>018)</w:t>
      </w:r>
      <w:r w:rsidRPr="00503009">
        <w:t>;</w:t>
      </w:r>
    </w:p>
    <w:p w:rsidR="00DA1639" w:rsidRPr="00503009" w:rsidP="009A0B39">
      <w:pPr>
        <w:pStyle w:val="SHNormal"/>
        <w:keepNext/>
      </w:pPr>
      <w:r w:rsidR="00BC4967">
        <w:rPr>
          <w:b/>
        </w:rPr>
        <w:t>”</w:t>
      </w:r>
      <w:r w:rsidRPr="00503009">
        <w:rPr>
          <w:b/>
        </w:rPr>
        <w:t>Service Costs</w:t>
      </w:r>
      <w:r w:rsidR="00BC4967">
        <w:rPr>
          <w:b/>
        </w:rPr>
        <w:t>”</w:t>
      </w:r>
    </w:p>
    <w:p w:rsidR="00CC349F" w:rsidRPr="00503009" w:rsidP="00984F4F">
      <w:pPr>
        <w:pStyle w:val="SHParagraph1"/>
      </w:pPr>
      <w:r w:rsidRPr="00503009">
        <w:t xml:space="preserve">the aggregate costs </w:t>
      </w:r>
      <w:r>
        <w:t>[</w:t>
      </w:r>
      <w:r w:rsidRPr="00503009" w:rsidR="0093516E">
        <w:t>(</w:t>
      </w:r>
      <w:r w:rsidRPr="00503009">
        <w:t xml:space="preserve">less any </w:t>
      </w:r>
      <w:r w:rsidRPr="00503009">
        <w:t>Estate</w:t>
      </w:r>
      <w:r w:rsidRPr="00503009">
        <w:t xml:space="preserve"> Contribution</w:t>
      </w:r>
      <w:r w:rsidRPr="00503009" w:rsidR="0093516E">
        <w:t>)</w:t>
      </w:r>
      <w:r>
        <w:t>]</w:t>
      </w:r>
      <w:r w:rsidRPr="00503009">
        <w:t xml:space="preserve"> incurred by the Landlord in providing the Services in each Accounting Period </w:t>
      </w:r>
      <w:r w:rsidRPr="00503009" w:rsidR="0083698B">
        <w:t>together with</w:t>
      </w:r>
      <w:r w:rsidRPr="00503009">
        <w:t>:</w:t>
      </w:r>
    </w:p>
    <w:p w:rsidR="00CC349F" w:rsidRPr="00503009" w:rsidP="00FD4BFD">
      <w:pPr>
        <w:pStyle w:val="SHDefinitiona"/>
        <w:numPr>
          <w:ilvl w:val="0"/>
          <w:numId w:val="31"/>
        </w:numPr>
      </w:pPr>
      <w:r w:rsidRPr="00503009">
        <w:t>VAT that is not recoverable by the Landlord from HM Revenue &amp; Customs;</w:t>
      </w:r>
    </w:p>
    <w:p w:rsidR="00DA1639" w:rsidRPr="00503009" w:rsidP="00984F4F">
      <w:pPr>
        <w:pStyle w:val="SHDefinitiona"/>
      </w:pPr>
      <w:r w:rsidRPr="00503009">
        <w:t xml:space="preserve">the </w:t>
      </w:r>
      <w:r w:rsidRPr="00503009" w:rsidR="00EA6BB3">
        <w:t>sums</w:t>
      </w:r>
      <w:r w:rsidRPr="00503009" w:rsidR="00CC349F">
        <w:t xml:space="preserve"> chargeable under</w:t>
      </w:r>
      <w:r w:rsidR="00BC4967">
        <w:t xml:space="preserve"> paragraph </w:t>
      </w:r>
      <w:r w:rsidRPr="00503009" w:rsidR="00CC349F">
        <w:rPr>
          <w:b/>
        </w:rPr>
        <w:fldChar w:fldCharType="begin"/>
      </w:r>
      <w:r w:rsidRPr="00503009" w:rsidR="00CC349F">
        <w:rPr>
          <w:b/>
        </w:rPr>
        <w:instrText xml:space="preserve"> REF _Ref521410328 \n \h  \* MERGEFORMAT </w:instrText>
      </w:r>
      <w:r w:rsidRPr="00503009" w:rsidR="00CC349F">
        <w:rPr>
          <w:b/>
        </w:rPr>
        <w:fldChar w:fldCharType="separate"/>
      </w:r>
      <w:r w:rsidR="00BC4967">
        <w:rPr>
          <w:b/>
        </w:rPr>
        <w:t>2.4</w:t>
      </w:r>
      <w:r w:rsidRPr="00503009" w:rsidR="00CC349F">
        <w:rPr>
          <w:b/>
        </w:rPr>
        <w:fldChar w:fldCharType="end"/>
      </w:r>
      <w:r w:rsidRPr="00503009" w:rsidR="00CC349F">
        <w:rPr>
          <w:b/>
        </w:rPr>
        <w:t xml:space="preserve"> of </w:t>
      </w:r>
      <w:r w:rsidRPr="00503009" w:rsidR="00CC349F">
        <w:rPr>
          <w:b/>
        </w:rPr>
        <w:fldChar w:fldCharType="begin"/>
      </w:r>
      <w:r w:rsidRPr="00503009" w:rsidR="00CC349F">
        <w:rPr>
          <w:b/>
        </w:rPr>
        <w:instrText xml:space="preserve"> REF _Ref322094731 \n \h  \* MERGEFORMAT </w:instrText>
      </w:r>
      <w:r w:rsidRPr="00503009" w:rsidR="00CC349F">
        <w:rPr>
          <w:b/>
        </w:rPr>
        <w:fldChar w:fldCharType="separate"/>
      </w:r>
      <w:r w:rsidR="00BC4967">
        <w:rPr>
          <w:b/>
        </w:rPr>
        <w:t>Part 1</w:t>
      </w:r>
      <w:r w:rsidRPr="00503009" w:rsidR="00CC349F">
        <w:rPr>
          <w:b/>
        </w:rPr>
        <w:fldChar w:fldCharType="end"/>
      </w:r>
      <w:r w:rsidRPr="00503009" w:rsidR="00CC349F">
        <w:rPr>
          <w:b/>
        </w:rPr>
        <w:t xml:space="preserve"> of </w:t>
      </w:r>
      <w:r w:rsidRPr="00503009" w:rsidR="00CC349F">
        <w:rPr>
          <w:b/>
        </w:rPr>
        <w:fldChar w:fldCharType="begin"/>
      </w:r>
      <w:r w:rsidRPr="00503009" w:rsidR="00CC349F">
        <w:rPr>
          <w:b/>
        </w:rPr>
        <w:instrText xml:space="preserve"> REF _Ref498960142 \n \h  \* MERGEFORMAT </w:instrText>
      </w:r>
      <w:r w:rsidRPr="00503009" w:rsidR="00CC349F">
        <w:rPr>
          <w:b/>
        </w:rPr>
        <w:fldChar w:fldCharType="separate"/>
      </w:r>
      <w:r w:rsidR="00BC4967">
        <w:rPr>
          <w:b/>
        </w:rPr>
        <w:t>Schedule 3</w:t>
      </w:r>
      <w:r w:rsidRPr="00503009" w:rsidR="00CC349F">
        <w:rPr>
          <w:b/>
        </w:rPr>
        <w:fldChar w:fldCharType="end"/>
      </w:r>
      <w:r w:rsidRPr="00503009" w:rsidR="00CC349F">
        <w:t>;</w:t>
      </w:r>
    </w:p>
    <w:p w:rsidR="00DA1639" w:rsidRPr="00503009" w:rsidP="009A0B39">
      <w:pPr>
        <w:pStyle w:val="SHNormal"/>
        <w:keepNext/>
      </w:pPr>
      <w:r>
        <w:t>[</w:t>
      </w:r>
      <w:r w:rsidR="00BC4967">
        <w:rPr>
          <w:b/>
        </w:rPr>
        <w:t>“</w:t>
      </w:r>
      <w:r w:rsidRPr="00503009">
        <w:rPr>
          <w:b/>
        </w:rPr>
        <w:t>Service Provider</w:t>
      </w:r>
      <w:r w:rsidR="00BC4967">
        <w:rPr>
          <w:b/>
        </w:rPr>
        <w:t>”</w:t>
      </w:r>
    </w:p>
    <w:p w:rsidR="00DA1639" w:rsidRPr="00503009" w:rsidP="00984F4F">
      <w:pPr>
        <w:pStyle w:val="SHParagraph1"/>
      </w:pPr>
      <w:r w:rsidRPr="00503009">
        <w:t>any person providing services to the Tenant at the Premises for the purposes of the Tenant</w:t>
      </w:r>
      <w:r w:rsidR="00BC4967">
        <w:t>’</w:t>
      </w:r>
      <w:r w:rsidRPr="00503009">
        <w:t>s business;</w:t>
      </w:r>
      <w:r>
        <w:t>]</w:t>
      </w:r>
    </w:p>
    <w:p w:rsidR="00DA1639" w:rsidRPr="00503009" w:rsidP="009A0B39">
      <w:pPr>
        <w:pStyle w:val="SHNormal"/>
        <w:keepNext/>
      </w:pPr>
      <w:r w:rsidR="00BC4967">
        <w:rPr>
          <w:b/>
        </w:rPr>
        <w:t>”</w:t>
      </w:r>
      <w:r w:rsidRPr="00503009">
        <w:rPr>
          <w:b/>
        </w:rPr>
        <w:t>Services</w:t>
      </w:r>
      <w:r w:rsidR="00BC4967">
        <w:rPr>
          <w:b/>
        </w:rPr>
        <w:t>”</w:t>
      </w:r>
    </w:p>
    <w:p w:rsidR="00DA1639" w:rsidRPr="00503009" w:rsidP="00984F4F">
      <w:pPr>
        <w:pStyle w:val="SHParagraph1"/>
      </w:pPr>
      <w:r w:rsidRPr="00503009">
        <w:t xml:space="preserve">the </w:t>
      </w:r>
      <w:r w:rsidRPr="00503009">
        <w:t>Estate Services</w:t>
      </w:r>
      <w:r w:rsidRPr="00503009">
        <w:t xml:space="preserve"> and the Additional Services;</w:t>
      </w:r>
    </w:p>
    <w:p w:rsidR="00DA1639" w:rsidRPr="00503009" w:rsidP="009A0B39">
      <w:pPr>
        <w:pStyle w:val="SHNormal"/>
        <w:keepNext/>
      </w:pPr>
      <w:r>
        <w:t>[</w:t>
      </w:r>
      <w:r w:rsidR="00BC4967">
        <w:rPr>
          <w:b/>
        </w:rPr>
        <w:t>“</w:t>
      </w:r>
      <w:r w:rsidRPr="00503009">
        <w:rPr>
          <w:b/>
        </w:rPr>
        <w:t>Servicing Hours</w:t>
      </w:r>
      <w:r w:rsidR="00BC4967">
        <w:rPr>
          <w:b/>
        </w:rPr>
        <w:t>”</w:t>
      </w:r>
    </w:p>
    <w:p w:rsidR="00DA1639" w:rsidRPr="00503009"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w:t>
      </w:r>
      <w:r>
        <w:t>[</w:t>
      </w:r>
      <w:r w:rsidRPr="00503009">
        <w:t>,</w:t>
      </w:r>
      <w:r>
        <w:t>]</w:t>
      </w:r>
      <w:r>
        <w:t>[</w:t>
      </w:r>
      <w:r w:rsidRPr="00503009">
        <w:t xml:space="preserve"> and</w:t>
      </w:r>
      <w:r>
        <w:t>]</w:t>
      </w:r>
      <w:r w:rsidRPr="00503009">
        <w:t xml:space="preserve"> Christmas Day </w:t>
      </w:r>
      <w:r>
        <w:t>[</w:t>
      </w:r>
      <w:r w:rsidRPr="00503009">
        <w:t>and Boxing Day</w:t>
      </w:r>
      <w:r>
        <w:t>]</w:t>
      </w:r>
      <w:r w:rsidRPr="00503009">
        <w:t>) and any longer or shorter periods on any days stipulated by the Landlord;</w:t>
      </w:r>
      <w:r>
        <w:rPr>
          <w:rStyle w:val="FootnoteReference"/>
        </w:rPr>
        <w:footnoteReference w:id="34"/>
      </w:r>
      <w:r>
        <w:t>]</w:t>
      </w:r>
    </w:p>
    <w:p w:rsidR="00DA1639" w:rsidRPr="00503009" w:rsidP="009A0B39">
      <w:pPr>
        <w:pStyle w:val="SHNormal"/>
        <w:keepNext/>
        <w:rPr>
          <w:b/>
        </w:rPr>
      </w:pPr>
      <w:r>
        <w:rPr>
          <w:b/>
        </w:rPr>
        <w:t>“</w:t>
      </w:r>
      <w:r w:rsidRPr="00503009">
        <w:rPr>
          <w:b/>
        </w:rPr>
        <w:t>Supplies</w:t>
      </w:r>
      <w:r>
        <w:rPr>
          <w:b/>
        </w:rPr>
        <w:t>”</w:t>
      </w:r>
    </w:p>
    <w:p w:rsidR="00DA1639" w:rsidRPr="00503009" w:rsidP="00984F4F">
      <w:pPr>
        <w:pStyle w:val="SHParagraph1"/>
      </w:pPr>
      <w:r w:rsidRPr="00503009">
        <w:t xml:space="preserve">water, </w:t>
      </w:r>
      <w:r>
        <w:t>[</w:t>
      </w:r>
      <w:r w:rsidRPr="00503009">
        <w:t>steam,</w:t>
      </w:r>
      <w:r>
        <w:t>]</w:t>
      </w:r>
      <w:r w:rsidRPr="00503009">
        <w:t xml:space="preserve"> gas, air, foul and surface water drainage, electricity, oil, telephone, heating, telecommunications, internet, data communications and similar supplies or utilities;</w:t>
      </w:r>
    </w:p>
    <w:p w:rsidR="00DA1639" w:rsidRPr="00503009" w:rsidP="009A0B39">
      <w:pPr>
        <w:pStyle w:val="SHNormal"/>
        <w:keepNext/>
        <w:rPr>
          <w:b/>
        </w:rPr>
      </w:pPr>
      <w:r>
        <w:rPr>
          <w:b/>
        </w:rPr>
        <w:t>“</w:t>
      </w:r>
      <w:r w:rsidRPr="00503009">
        <w:rPr>
          <w:b/>
        </w:rPr>
        <w:t>Supply Costs</w:t>
      </w:r>
      <w:r>
        <w:rPr>
          <w:b/>
        </w:rPr>
        <w:t>”</w:t>
      </w:r>
    </w:p>
    <w:p w:rsidR="00DA1639" w:rsidRPr="00503009" w:rsidP="00984F4F">
      <w:pPr>
        <w:pStyle w:val="SHParagraph1"/>
      </w:pPr>
      <w:r w:rsidRPr="00503009">
        <w:t>the costs of Supplies including procurement costs, meter rents and standing charges</w:t>
      </w:r>
      <w:r w:rsidRPr="00503009" w:rsidR="004F7F9B">
        <w:t xml:space="preserve"> and any taxes or levies payable on them</w:t>
      </w:r>
      <w:r w:rsidRPr="00503009">
        <w:t>;</w:t>
      </w:r>
    </w:p>
    <w:p w:rsidR="00DA1639" w:rsidRPr="00503009" w:rsidP="009A0B39">
      <w:pPr>
        <w:pStyle w:val="SHNormal"/>
        <w:keepNext/>
      </w:pPr>
      <w:r>
        <w:t>[</w:t>
      </w:r>
      <w:r w:rsidR="00BC4967">
        <w:rPr>
          <w:b/>
        </w:rPr>
        <w:t>“</w:t>
      </w:r>
      <w:r w:rsidRPr="00503009">
        <w:rPr>
          <w:b/>
        </w:rPr>
        <w:t>Tenant</w:t>
      </w:r>
      <w:r w:rsidR="00BC4967">
        <w:rPr>
          <w:b/>
        </w:rPr>
        <w:t>’</w:t>
      </w:r>
      <w:r w:rsidRPr="00503009">
        <w:rPr>
          <w:b/>
        </w:rPr>
        <w:t>s Proportion</w:t>
      </w:r>
      <w:r w:rsidR="00BC4967">
        <w:rPr>
          <w:b/>
        </w:rPr>
        <w:t>”</w:t>
      </w:r>
    </w:p>
    <w:p w:rsidR="00DA1639" w:rsidRPr="00503009" w:rsidP="00984F4F">
      <w:pPr>
        <w:pStyle w:val="SHParagraph1"/>
      </w:pPr>
      <w:r w:rsidRPr="00503009">
        <w:t xml:space="preserve">the proportion that the Weighted Area of the Premises bears to the aggregate of the Weighted Areas of all Lettable Units (each discounted in accordance with </w:t>
      </w:r>
      <w:r w:rsidRPr="00503009">
        <w:rPr>
          <w:b/>
        </w:rPr>
        <w:fldChar w:fldCharType="begin"/>
      </w:r>
      <w:r w:rsidRPr="00503009">
        <w:rPr>
          <w:b/>
        </w:rPr>
        <w:instrText xml:space="preserve"> REF _Ref383431488 \n \h  \* MERGEFORMAT </w:instrText>
      </w:r>
      <w:r w:rsidRPr="00503009">
        <w:rPr>
          <w:b/>
        </w:rPr>
        <w:fldChar w:fldCharType="separate"/>
      </w:r>
      <w:r w:rsidR="00BC4967">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fldChar w:fldCharType="separate"/>
      </w:r>
      <w:r w:rsidR="00BC4967">
        <w:rPr>
          <w:b/>
        </w:rPr>
        <w:t>Schedule 3</w:t>
      </w:r>
      <w:r w:rsidRPr="00503009">
        <w:rPr>
          <w:b/>
        </w:rPr>
        <w:fldChar w:fldCharType="end"/>
      </w:r>
      <w:r w:rsidRPr="00503009">
        <w:t>) at the beginning of the relevant Accounting Period;</w:t>
      </w:r>
      <w:r>
        <w:rPr>
          <w:rStyle w:val="FootnoteReference"/>
        </w:rPr>
        <w:footnoteReference w:id="35"/>
      </w:r>
      <w:r>
        <w:t>]</w:t>
      </w:r>
    </w:p>
    <w:p w:rsidR="00DA1639" w:rsidRPr="00503009" w:rsidP="009A0B39">
      <w:pPr>
        <w:pStyle w:val="SHNormal"/>
        <w:keepNext/>
        <w:rPr>
          <w:b/>
        </w:rPr>
      </w:pPr>
      <w:r>
        <w:rPr>
          <w:b/>
        </w:rPr>
        <w:t>“</w:t>
      </w:r>
      <w:r w:rsidRPr="00503009">
        <w:rPr>
          <w:b/>
        </w:rPr>
        <w:t>Term</w:t>
      </w:r>
      <w:r>
        <w:rPr>
          <w:b/>
        </w:rPr>
        <w:t>”</w:t>
      </w:r>
    </w:p>
    <w:p w:rsidR="00DA1639" w:rsidRPr="00503009" w:rsidP="00984F4F">
      <w:pPr>
        <w:pStyle w:val="SHParagraph1"/>
      </w:pPr>
      <w:r w:rsidRPr="00503009">
        <w:t>the Contractual Term</w:t>
      </w:r>
      <w:r w:rsidRPr="00503009">
        <w:t xml:space="preserve"> and (unless the Landlord and the Tenant have included provisions in this Lease intended to exclude sections</w:t>
      </w:r>
      <w:r w:rsidR="00BC4967">
        <w:t> </w:t>
      </w:r>
      <w:r w:rsidRPr="00503009" w:rsidR="00BC4967">
        <w:t>24</w:t>
      </w:r>
      <w:r w:rsidR="00BC4967">
        <w:t> </w:t>
      </w:r>
      <w:r w:rsidRPr="00503009">
        <w:t>to</w:t>
      </w:r>
      <w:r w:rsidR="00BC4967">
        <w:t> </w:t>
      </w:r>
      <w:r w:rsidRPr="00503009" w:rsidR="00BC4967">
        <w:t>28</w:t>
      </w:r>
      <w:r w:rsidR="00BC4967">
        <w:t> </w:t>
      </w:r>
      <w:r w:rsidRPr="00503009">
        <w:t>of the</w:t>
      </w:r>
      <w:r w:rsidR="00BC4967">
        <w:t> </w:t>
      </w:r>
      <w:r w:rsidRPr="00503009" w:rsidR="00BC4967">
        <w:t>1</w:t>
      </w:r>
      <w:r w:rsidRPr="00503009">
        <w:t>95</w:t>
      </w:r>
      <w:r w:rsidRPr="00503009" w:rsidR="00BC4967">
        <w:t>4</w:t>
      </w:r>
      <w:r w:rsidR="00BC4967">
        <w:t> </w:t>
      </w:r>
      <w:r w:rsidRPr="00503009">
        <w:t xml:space="preserve">Act from this Lease) any statutory continuation of </w:t>
      </w:r>
      <w:r w:rsidRPr="00503009" w:rsidR="001C65FE">
        <w:t>the Contractual Term</w:t>
      </w:r>
      <w:r w:rsidRPr="00503009">
        <w:t xml:space="preserve"> under the</w:t>
      </w:r>
      <w:r w:rsidR="00BC4967">
        <w:t> </w:t>
      </w:r>
      <w:r w:rsidRPr="00503009" w:rsidR="00BC4967">
        <w:t>1</w:t>
      </w:r>
      <w:r w:rsidRPr="00503009">
        <w:t>95</w:t>
      </w:r>
      <w:r w:rsidRPr="00503009" w:rsidR="00BC4967">
        <w:t>4</w:t>
      </w:r>
      <w:r w:rsidR="00BC4967">
        <w:t> </w:t>
      </w:r>
      <w:r w:rsidRPr="00503009">
        <w:t>Act;</w:t>
      </w:r>
    </w:p>
    <w:p w:rsidR="00DA1639" w:rsidRPr="00503009" w:rsidP="009A0B39">
      <w:pPr>
        <w:pStyle w:val="SHNormal"/>
        <w:keepNext/>
      </w:pPr>
      <w:r>
        <w:rPr>
          <w:b/>
        </w:rPr>
        <w:t>“</w:t>
      </w:r>
      <w:r w:rsidRPr="00503009">
        <w:rPr>
          <w:b/>
        </w:rPr>
        <w:t>Uninsured Risk</w:t>
      </w:r>
      <w:r>
        <w:rPr>
          <w:b/>
        </w:rPr>
        <w:t>”</w:t>
      </w:r>
      <w:r>
        <w:rPr>
          <w:rStyle w:val="FootnoteReference"/>
        </w:rPr>
        <w:footnoteReference w:id="36"/>
      </w:r>
    </w:p>
    <w:p w:rsidR="00DA1639" w:rsidRPr="00503009" w:rsidP="00984F4F">
      <w:pPr>
        <w:pStyle w:val="SHParagraph1"/>
      </w:pPr>
      <w:r w:rsidRPr="00503009">
        <w:t>any risk expressly specified in the Insured Risks definition that:</w:t>
      </w:r>
    </w:p>
    <w:p w:rsidR="00DA1639" w:rsidRPr="00503009" w:rsidP="00FD4BFD">
      <w:pPr>
        <w:pStyle w:val="SHDefinitiona"/>
        <w:numPr>
          <w:ilvl w:val="0"/>
          <w:numId w:val="32"/>
        </w:numPr>
      </w:pPr>
      <w:r w:rsidRPr="00503009">
        <w:t>is not insured against because, at the time the insurance is taken out or renewed, insurance is not generally available in the UK market on normal commercial terms</w:t>
      </w:r>
      <w:r w:rsidR="00BC4967">
        <w:t>; or</w:t>
      </w:r>
    </w:p>
    <w:p w:rsidR="00DA1639" w:rsidRPr="00503009" w:rsidP="00984F4F">
      <w:pPr>
        <w:pStyle w:val="SHDefinitiona"/>
      </w:pPr>
      <w:r w:rsidRPr="00503009">
        <w:t>is not, at the date of the damage or destruction, insured against by reason of a limitation or exclusion imposed by the insurers</w:t>
      </w:r>
    </w:p>
    <w:p w:rsidR="00DA1639" w:rsidRPr="00503009" w:rsidP="00984F4F">
      <w:pPr>
        <w:pStyle w:val="SHParagraph1"/>
      </w:pPr>
      <w:r w:rsidRPr="00503009">
        <w:t>but will not include loss or damage (or the risk of it) caused by reason of the Tenant</w:t>
      </w:r>
      <w:r w:rsidR="00BC4967">
        <w:t>’</w:t>
      </w:r>
      <w:r w:rsidRPr="00503009">
        <w:t xml:space="preserve">s </w:t>
      </w:r>
      <w:r w:rsidRPr="00503009" w:rsidR="00FD5CB1">
        <w:t xml:space="preserve">wilful </w:t>
      </w:r>
      <w:r w:rsidRPr="00503009">
        <w:t>act or failure to act;</w:t>
      </w:r>
    </w:p>
    <w:p w:rsidR="00DA1639" w:rsidRPr="00503009" w:rsidP="009A0B39">
      <w:pPr>
        <w:pStyle w:val="SHNormal"/>
        <w:keepNext/>
      </w:pPr>
      <w:r>
        <w:rPr>
          <w:b/>
        </w:rPr>
        <w:t>“</w:t>
      </w:r>
      <w:r w:rsidRPr="00503009">
        <w:rPr>
          <w:b/>
        </w:rPr>
        <w:t>VAT</w:t>
      </w:r>
      <w:r>
        <w:rPr>
          <w:b/>
        </w:rPr>
        <w:t>”</w:t>
      </w:r>
    </w:p>
    <w:p w:rsidR="00DA1639" w:rsidRPr="00503009" w:rsidP="00984F4F">
      <w:pPr>
        <w:pStyle w:val="SHParagraph1"/>
      </w:pPr>
      <w:r w:rsidRPr="00503009">
        <w:t>value added tax or any similar tax from time to time replacing it or performing a similar function;</w:t>
      </w:r>
    </w:p>
    <w:p w:rsidR="00DA1639" w:rsidRPr="00503009" w:rsidP="009A0B39">
      <w:pPr>
        <w:pStyle w:val="SHNormal"/>
        <w:keepNext/>
      </w:pPr>
      <w:r>
        <w:rPr>
          <w:b/>
        </w:rPr>
        <w:t>“</w:t>
      </w:r>
      <w:r w:rsidRPr="00503009">
        <w:rPr>
          <w:b/>
        </w:rPr>
        <w:t>VAT Supply</w:t>
      </w:r>
      <w:r>
        <w:rPr>
          <w:b/>
        </w:rPr>
        <w:t>”</w:t>
      </w:r>
    </w:p>
    <w:p w:rsidR="00B7487A" w:rsidRPr="00503009" w:rsidP="00984F4F">
      <w:pPr>
        <w:pStyle w:val="SHParagraph1"/>
      </w:pPr>
      <w:r w:rsidRPr="00503009">
        <w:t xml:space="preserve">a </w:t>
      </w:r>
      <w:r w:rsidR="00BC4967">
        <w:t>“</w:t>
      </w:r>
      <w:r w:rsidRPr="00503009">
        <w:t>supply</w:t>
      </w:r>
      <w:r w:rsidR="00BC4967">
        <w:t>”</w:t>
      </w:r>
      <w:r w:rsidRPr="00503009">
        <w:t xml:space="preserve"> for the purpose of the Value Added Tax Act</w:t>
      </w:r>
      <w:r w:rsidR="00BC4967">
        <w:t> </w:t>
      </w:r>
      <w:r w:rsidRPr="00503009" w:rsidR="00BC4967">
        <w:t>1</w:t>
      </w:r>
      <w:r w:rsidRPr="00503009">
        <w:t>994;</w:t>
      </w:r>
    </w:p>
    <w:p w:rsidR="00424415" w:rsidRPr="00503009" w:rsidP="00424415">
      <w:pPr>
        <w:pStyle w:val="SHNormal"/>
        <w:keepNext/>
      </w:pPr>
      <w:r>
        <w:rPr>
          <w:b/>
        </w:rPr>
        <w:t>“</w:t>
      </w:r>
      <w:r w:rsidRPr="00503009">
        <w:rPr>
          <w:b/>
        </w:rPr>
        <w:t>Waste</w:t>
      </w:r>
      <w:r>
        <w:rPr>
          <w:b/>
        </w:rPr>
        <w:t>”</w:t>
      </w:r>
    </w:p>
    <w:p w:rsidR="00424415" w:rsidRPr="00503009" w:rsidP="00984F4F">
      <w:pPr>
        <w:pStyle w:val="SHParagraph1"/>
      </w:pPr>
      <w:r w:rsidRPr="00503009">
        <w:t xml:space="preserve">any spoil, waste, rubbish, debris, materials or goods which are created by or result from any activity undertaken by </w:t>
      </w:r>
      <w:r w:rsidRPr="00503009" w:rsidR="00687D1A">
        <w:t>any person</w:t>
      </w:r>
      <w:r w:rsidRPr="00503009">
        <w:t xml:space="preserve"> in the Premises</w:t>
      </w:r>
      <w:r w:rsidRPr="00503009">
        <w:t xml:space="preserve"> or the Estate</w:t>
      </w:r>
      <w:r w:rsidRPr="00503009">
        <w:t>;</w:t>
      </w:r>
    </w:p>
    <w:p w:rsidR="00DA1639" w:rsidRPr="00503009" w:rsidP="009A0B39">
      <w:pPr>
        <w:pStyle w:val="SHNormal"/>
        <w:keepNext/>
      </w:pPr>
      <w:r>
        <w:t>[</w:t>
      </w:r>
      <w:r w:rsidR="00BC4967">
        <w:rPr>
          <w:b/>
        </w:rPr>
        <w:t>“</w:t>
      </w:r>
      <w:r w:rsidRPr="00503009">
        <w:rPr>
          <w:b/>
        </w:rPr>
        <w:t>Weighted Area</w:t>
      </w:r>
      <w:r w:rsidR="00BC4967">
        <w:rPr>
          <w:b/>
        </w:rPr>
        <w:t>”</w:t>
      </w:r>
    </w:p>
    <w:p w:rsidR="00DA1639" w:rsidRPr="00503009" w:rsidP="00984F4F">
      <w:pPr>
        <w:pStyle w:val="SHParagraph1"/>
      </w:pPr>
      <w:r w:rsidRPr="00503009">
        <w:t>the Gross Internal Area of the relevant property discounted in accordance with</w:t>
      </w:r>
      <w:r w:rsidR="00BC4967">
        <w:t xml:space="preserve"> paragraph </w:t>
      </w:r>
      <w:r w:rsidRPr="00503009">
        <w:rPr>
          <w:b/>
        </w:rPr>
        <w:fldChar w:fldCharType="begin"/>
      </w:r>
      <w:r w:rsidRPr="00503009">
        <w:rPr>
          <w:b/>
        </w:rPr>
        <w:instrText xml:space="preserve"> REF _Ref322096605 \n \h  \* MERGEFORMAT </w:instrText>
      </w:r>
      <w:r w:rsidRPr="00503009">
        <w:rPr>
          <w:b/>
        </w:rPr>
        <w:fldChar w:fldCharType="separate"/>
      </w:r>
      <w:r w:rsidR="00BC4967">
        <w:rPr>
          <w:b/>
        </w:rPr>
        <w:t>1</w:t>
      </w:r>
      <w:r w:rsidRPr="00503009">
        <w:rPr>
          <w:b/>
        </w:rPr>
        <w:fldChar w:fldCharType="end"/>
      </w:r>
      <w:r w:rsidRPr="00503009">
        <w:t xml:space="preserve"> </w:t>
      </w:r>
      <w:r w:rsidRPr="00503009">
        <w:rPr>
          <w:b/>
        </w:rPr>
        <w:t xml:space="preserve">of </w:t>
      </w:r>
      <w:r w:rsidRPr="00503009">
        <w:rPr>
          <w:b/>
        </w:rPr>
        <w:fldChar w:fldCharType="begin"/>
      </w:r>
      <w:r w:rsidRPr="00503009">
        <w:rPr>
          <w:b/>
        </w:rPr>
        <w:instrText xml:space="preserve"> REF _Ref383431488 \n \h  \* MERGEFORMAT </w:instrText>
      </w:r>
      <w:r w:rsidRPr="00503009">
        <w:rPr>
          <w:b/>
        </w:rPr>
        <w:fldChar w:fldCharType="separate"/>
      </w:r>
      <w:r w:rsidR="00BC4967">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fldChar w:fldCharType="separate"/>
      </w:r>
      <w:r w:rsidR="00BC4967">
        <w:rPr>
          <w:b/>
        </w:rPr>
        <w:t>Schedule 3</w:t>
      </w:r>
      <w:r w:rsidRPr="00503009">
        <w:rPr>
          <w:b/>
        </w:rPr>
        <w:fldChar w:fldCharType="end"/>
      </w:r>
      <w:r w:rsidRPr="00503009">
        <w:t>;</w:t>
      </w:r>
      <w:r>
        <w:rPr>
          <w:rStyle w:val="FootnoteReference"/>
        </w:rPr>
        <w:footnoteReference w:id="37"/>
      </w:r>
      <w:r>
        <w:t>]</w:t>
      </w:r>
    </w:p>
    <w:p w:rsidR="00DA1639" w:rsidRPr="00503009" w:rsidP="009A0B39">
      <w:pPr>
        <w:pStyle w:val="SHNormal"/>
        <w:keepNext/>
        <w:rPr>
          <w:b/>
        </w:rPr>
      </w:pPr>
      <w:r>
        <w:rPr>
          <w:b/>
        </w:rPr>
        <w:t>“</w:t>
      </w:r>
      <w:r w:rsidRPr="00503009">
        <w:rPr>
          <w:b/>
        </w:rPr>
        <w:t>Wireless Data Services</w:t>
      </w:r>
      <w:r>
        <w:rPr>
          <w:b/>
        </w:rPr>
        <w:t>”</w:t>
      </w:r>
    </w:p>
    <w:p w:rsidR="00DA1639" w:rsidRPr="00503009" w:rsidP="00984F4F">
      <w:pPr>
        <w:pStyle w:val="SHParagraph1"/>
      </w:pPr>
      <w:r w:rsidRPr="00503009">
        <w:t>the provision of wireless data, voice or video connectivity or wireless services permitting or offering access to the internet or any wireless network, mobile network or telecommunications system that involves a wireless or mobile device</w:t>
      </w:r>
      <w:r w:rsidR="00BC4967">
        <w:t>; and</w:t>
      </w:r>
      <w:r>
        <w:t>[</w:t>
      </w:r>
      <w:r w:rsidRPr="00503009">
        <w:t>.</w:t>
      </w:r>
      <w:r>
        <w:t>]</w:t>
      </w:r>
    </w:p>
    <w:p w:rsidR="00DA1639" w:rsidRPr="00503009" w:rsidP="009A0B39">
      <w:pPr>
        <w:pStyle w:val="SHNormal"/>
        <w:keepNext/>
      </w:pPr>
      <w:r>
        <w:t>[</w:t>
      </w:r>
      <w:r w:rsidR="00BC4967">
        <w:rPr>
          <w:b/>
        </w:rPr>
        <w:t>“</w:t>
      </w:r>
      <w:r w:rsidRPr="00503009">
        <w:rPr>
          <w:b/>
        </w:rPr>
        <w:t>Wireless Policy</w:t>
      </w:r>
      <w:r w:rsidR="00BC4967">
        <w:rPr>
          <w:b/>
        </w:rPr>
        <w:t>”</w:t>
      </w:r>
    </w:p>
    <w:p w:rsidR="00DA1639" w:rsidRPr="00503009" w:rsidP="00984F4F">
      <w:pPr>
        <w:pStyle w:val="SHParagraph1"/>
      </w:pPr>
      <w:r w:rsidRPr="00503009">
        <w:t>any rules of interaction produced by the Landlord that are designed to minimise interference between the Tenant</w:t>
      </w:r>
      <w:r w:rsidR="00BC4967">
        <w:t>’</w:t>
      </w:r>
      <w:r w:rsidRPr="00503009">
        <w:t>s Wireless Data Services and the Landlord</w:t>
      </w:r>
      <w:r w:rsidR="00BC4967">
        <w:t>’</w:t>
      </w:r>
      <w:r w:rsidRPr="00503009">
        <w:t xml:space="preserve">s Wireless Data Services and those of any other tenants or occupiers of the </w:t>
      </w:r>
      <w:r w:rsidRPr="00503009">
        <w:t>Estate</w:t>
      </w:r>
      <w:r w:rsidRPr="00503009">
        <w:t>.</w:t>
      </w:r>
      <w:r>
        <w:t>]</w:t>
      </w:r>
    </w:p>
    <w:p w:rsidR="00DA1639" w:rsidRPr="00503009" w:rsidP="00984F4F">
      <w:pPr>
        <w:pStyle w:val="SHHeading1"/>
      </w:pPr>
      <w:bookmarkStart w:id="5" w:name="_Toc536773064"/>
      <w:bookmarkStart w:id="6" w:name="_Toc256000001"/>
      <w:r w:rsidRPr="00503009">
        <w:t>INTERPRETATION</w:t>
      </w:r>
      <w:bookmarkEnd w:id="6"/>
      <w:bookmarkEnd w:id="5"/>
    </w:p>
    <w:p w:rsidR="00DA1639" w:rsidRPr="00503009" w:rsidP="00984F4F">
      <w:pPr>
        <w:pStyle w:val="SHHeading2"/>
      </w:pPr>
      <w:r w:rsidRPr="00503009">
        <w:t>All headings in this Lease are for ease of reference only and will not affect its construction or interpretation.</w:t>
      </w:r>
    </w:p>
    <w:p w:rsidR="00DA1639" w:rsidRPr="00503009" w:rsidP="00984F4F">
      <w:pPr>
        <w:pStyle w:val="SHHeading2"/>
      </w:pPr>
      <w:r w:rsidRPr="00503009">
        <w:t xml:space="preserve">In this Lease, </w:t>
      </w:r>
      <w:r w:rsidR="00BC4967">
        <w:t>“</w:t>
      </w:r>
      <w:r w:rsidRPr="00503009">
        <w:t>includes</w:t>
      </w:r>
      <w:r w:rsidR="00BC4967">
        <w:t>”</w:t>
      </w:r>
      <w:r w:rsidRPr="00503009">
        <w:t xml:space="preserve">, </w:t>
      </w:r>
      <w:r w:rsidR="00BC4967">
        <w:t>“</w:t>
      </w:r>
      <w:r w:rsidRPr="00503009">
        <w:t>including</w:t>
      </w:r>
      <w:r w:rsidR="00BC4967">
        <w:t>”</w:t>
      </w:r>
      <w:r w:rsidRPr="00503009">
        <w:t xml:space="preserve"> and similar words are used without limitation or qualification to the subject matter of the relevant provision.</w:t>
      </w:r>
    </w:p>
    <w:p w:rsidR="00DA1639" w:rsidRPr="00503009" w:rsidP="00984F4F">
      <w:pPr>
        <w:pStyle w:val="SHHeading2"/>
      </w:pPr>
      <w:r w:rsidRPr="00503009">
        <w:t>In this Lease:</w:t>
      </w:r>
    </w:p>
    <w:p w:rsidR="00DA1639" w:rsidRPr="00503009" w:rsidP="00984F4F">
      <w:pPr>
        <w:pStyle w:val="SHHeading3"/>
      </w:pPr>
      <w:r>
        <w:t>“</w:t>
      </w:r>
      <w:r w:rsidRPr="00503009">
        <w:t>notice</w:t>
      </w:r>
      <w:r>
        <w:t>”</w:t>
      </w:r>
      <w:r w:rsidRPr="00503009">
        <w:t xml:space="preserve"> means any notice, notification or request given or made under it;</w:t>
      </w:r>
    </w:p>
    <w:p w:rsidR="00DA1639" w:rsidRPr="00503009" w:rsidP="00984F4F">
      <w:pPr>
        <w:pStyle w:val="SHHeading3"/>
      </w:pPr>
      <w:r w:rsidRPr="00503009">
        <w:t xml:space="preserve">a </w:t>
      </w:r>
      <w:r w:rsidRPr="00503009">
        <w:t>notice must be given or made in writing;</w:t>
      </w:r>
    </w:p>
    <w:p w:rsidR="00DA1639" w:rsidRPr="00503009" w:rsidP="00984F4F">
      <w:pPr>
        <w:pStyle w:val="SHHeading3"/>
      </w:pPr>
      <w:r w:rsidRPr="00503009">
        <w:t xml:space="preserve">where service of a formal notice is required, that notice must comply </w:t>
      </w:r>
      <w:r w:rsidRPr="00503009" w:rsidR="00E34CBE">
        <w:t xml:space="preserve">with </w:t>
      </w:r>
      <w:r w:rsidRPr="00503009">
        <w:t>and be served in accordance with</w:t>
      </w:r>
      <w:r w:rsidR="00BC4967">
        <w:t xml:space="preserve"> clause </w:t>
      </w:r>
      <w:r w:rsidRPr="00503009" w:rsidR="0091220F">
        <w:rPr>
          <w:b/>
        </w:rPr>
        <w:fldChar w:fldCharType="begin"/>
      </w:r>
      <w:r w:rsidRPr="00503009" w:rsidR="0091220F">
        <w:rPr>
          <w:b/>
        </w:rPr>
        <w:instrText xml:space="preserve"> REF _Ref521408977 \n \h  \* MERGEFORMAT </w:instrText>
      </w:r>
      <w:r w:rsidRPr="00503009" w:rsidR="0091220F">
        <w:rPr>
          <w:b/>
        </w:rPr>
        <w:fldChar w:fldCharType="separate"/>
      </w:r>
      <w:r w:rsidR="00BC4967">
        <w:rPr>
          <w:b/>
        </w:rPr>
        <w:t>6.5</w:t>
      </w:r>
      <w:r w:rsidRPr="00503009" w:rsidR="0091220F">
        <w:rPr>
          <w:b/>
        </w:rPr>
        <w:fldChar w:fldCharType="end"/>
      </w:r>
      <w:r w:rsidR="00BC4967">
        <w:t>; and</w:t>
      </w:r>
    </w:p>
    <w:p w:rsidR="00DA1639" w:rsidRPr="00503009" w:rsidP="00984F4F">
      <w:pPr>
        <w:pStyle w:val="SHHeading3"/>
      </w:pPr>
      <w:r w:rsidRPr="00503009">
        <w:t>an application for Landlord</w:t>
      </w:r>
      <w:r w:rsidR="00BC4967">
        <w:t>’</w:t>
      </w:r>
      <w:r w:rsidRPr="00503009">
        <w:t>s consent must be made by formal notice.</w:t>
      </w:r>
    </w:p>
    <w:p w:rsidR="00DA1639" w:rsidRPr="00503009" w:rsidP="00984F4F">
      <w:pPr>
        <w:pStyle w:val="SHHeading2"/>
      </w:pPr>
      <w:r w:rsidRPr="00503009">
        <w:t>References in this Lease to:</w:t>
      </w:r>
    </w:p>
    <w:p w:rsidR="00A13E63" w:rsidRPr="00503009" w:rsidP="00A13E63">
      <w:pPr>
        <w:pStyle w:val="SHHeading3"/>
      </w:pPr>
      <w:r w:rsidRPr="00503009">
        <w:t>the Landlord include any other person who becomes the immediate landlord of the Tenant;</w:t>
      </w:r>
    </w:p>
    <w:p w:rsidR="00A13E63" w:rsidRPr="00503009" w:rsidP="00A13E63">
      <w:pPr>
        <w:pStyle w:val="SHHeading3"/>
      </w:pPr>
      <w:r w:rsidRPr="00503009">
        <w:t>the Tenant include its successors in title</w:t>
      </w:r>
      <w:r w:rsidRPr="00503009" w:rsidR="00250B89">
        <w:t>;</w:t>
      </w:r>
    </w:p>
    <w:p w:rsidR="00DA1639" w:rsidRPr="00503009" w:rsidP="00984F4F">
      <w:pPr>
        <w:pStyle w:val="SHHeading3"/>
      </w:pPr>
      <w:r w:rsidR="00BC4967">
        <w:t>”</w:t>
      </w:r>
      <w:r w:rsidRPr="00503009">
        <w:t>the Estate</w:t>
      </w:r>
      <w:r w:rsidR="00BC4967">
        <w:t>”</w:t>
      </w:r>
      <w:r w:rsidRPr="00503009">
        <w:t xml:space="preserve">, </w:t>
      </w:r>
      <w:r w:rsidR="00BC4967">
        <w:t>“</w:t>
      </w:r>
      <w:r w:rsidRPr="00503009">
        <w:t>the Common Parts</w:t>
      </w:r>
      <w:r w:rsidR="00BC4967">
        <w:t>”</w:t>
      </w:r>
      <w:r w:rsidRPr="00503009">
        <w:t xml:space="preserve"> or</w:t>
      </w:r>
      <w:r w:rsidRPr="00503009">
        <w:t xml:space="preserve"> </w:t>
      </w:r>
      <w:r w:rsidR="00BC4967">
        <w:t>“</w:t>
      </w:r>
      <w:r w:rsidRPr="00503009">
        <w:t>the Premises</w:t>
      </w:r>
      <w:r w:rsidR="00BC4967">
        <w:t>”</w:t>
      </w:r>
      <w:r w:rsidRPr="00503009">
        <w:t xml:space="preserve"> means the whole or an individual part or parts unless inappropriate in the context used;</w:t>
      </w:r>
    </w:p>
    <w:p w:rsidR="00DA1639" w:rsidRPr="00503009" w:rsidP="00984F4F">
      <w:pPr>
        <w:pStyle w:val="SHHeading3"/>
      </w:pPr>
      <w:r>
        <w:t>“</w:t>
      </w:r>
      <w:r w:rsidRPr="00503009">
        <w:t>adjoining premises</w:t>
      </w:r>
      <w:r>
        <w:t>”</w:t>
      </w:r>
      <w:r w:rsidRPr="00503009">
        <w:t xml:space="preserve"> means any land or buildings adjoining or nearby the </w:t>
      </w:r>
      <w:r w:rsidRPr="00503009">
        <w:t>Estate</w:t>
      </w:r>
      <w:r w:rsidRPr="00503009">
        <w:t>, whether or not owned by the Landlord (unless express reference is made to the Landlord</w:t>
      </w:r>
      <w:r>
        <w:t>’</w:t>
      </w:r>
      <w:r w:rsidRPr="00503009">
        <w:t>s ownership of those premises);</w:t>
      </w:r>
    </w:p>
    <w:p w:rsidR="00DA1639" w:rsidRPr="00503009" w:rsidP="00984F4F">
      <w:pPr>
        <w:pStyle w:val="SHHeading3"/>
      </w:pPr>
      <w:r w:rsidRPr="00503009">
        <w:t xml:space="preserve">an Act are to that Act as amended from time to time and to any Act that replaces it but references to </w:t>
      </w:r>
      <w:r w:rsidRPr="00503009" w:rsidR="00E34CBE">
        <w:t>the Town and Country Planning (Use Classes) Order</w:t>
      </w:r>
      <w:r w:rsidR="00BC4967">
        <w:t> </w:t>
      </w:r>
      <w:r w:rsidRPr="00503009" w:rsidR="00BC4967">
        <w:t>1</w:t>
      </w:r>
      <w:r w:rsidRPr="00503009" w:rsidR="00E34CBE">
        <w:t>98</w:t>
      </w:r>
      <w:r w:rsidRPr="00503009" w:rsidR="00BC4967">
        <w:t>7</w:t>
      </w:r>
      <w:r w:rsidR="00BC4967">
        <w:t> </w:t>
      </w:r>
      <w:r w:rsidRPr="00503009">
        <w:t xml:space="preserve">are to </w:t>
      </w:r>
      <w:r w:rsidRPr="00503009" w:rsidR="00E34CBE">
        <w:t>that</w:t>
      </w:r>
      <w:r w:rsidRPr="00503009" w:rsidR="00D54E60">
        <w:t> </w:t>
      </w:r>
      <w:r w:rsidRPr="00503009">
        <w:t>Order as in force</w:t>
      </w:r>
      <w:r w:rsidRPr="00503009" w:rsidR="00E92316">
        <w:t xml:space="preserve"> </w:t>
      </w:r>
      <w:r w:rsidRPr="00503009" w:rsidR="00EC2C6F">
        <w:t xml:space="preserve">at </w:t>
      </w:r>
      <w:r w:rsidRPr="00503009" w:rsidR="00A825EB">
        <w:t>the date of this Lease</w:t>
      </w:r>
      <w:r w:rsidRPr="00503009">
        <w:t>;</w:t>
      </w:r>
      <w:bookmarkStart w:id="7" w:name="_Ref66797660"/>
      <w:r>
        <w:rPr>
          <w:rStyle w:val="FootnoteReference"/>
        </w:rPr>
        <w:footnoteReference w:id="38"/>
      </w:r>
      <w:bookmarkEnd w:id="7"/>
    </w:p>
    <w:p w:rsidR="00DA1639" w:rsidRPr="00503009" w:rsidP="00984F4F">
      <w:pPr>
        <w:pStyle w:val="SHHeading3"/>
      </w:pPr>
      <w:r w:rsidRPr="00503009">
        <w:t>the singular include the plural and vice versa, and one gender include any other;</w:t>
      </w:r>
    </w:p>
    <w:p w:rsidR="000542EC" w:rsidRPr="00503009" w:rsidP="00984F4F">
      <w:pPr>
        <w:pStyle w:val="SHHeading3"/>
      </w:pPr>
      <w:r w:rsidRPr="00503009">
        <w:t>a person includes a natural person, corporate or unincorporated body (whether or not having separate legal personality);</w:t>
      </w:r>
    </w:p>
    <w:p w:rsidR="00DA1639" w:rsidRPr="00503009" w:rsidP="00984F4F">
      <w:pPr>
        <w:pStyle w:val="SHHeading3"/>
      </w:pPr>
      <w:r w:rsidRPr="00503009">
        <w:t xml:space="preserve">clauses, </w:t>
      </w:r>
      <w:r w:rsidR="00BC4967">
        <w:t>Schedules </w:t>
      </w:r>
      <w:r w:rsidRPr="00503009" w:rsidR="00E34CBE">
        <w:t xml:space="preserve">and </w:t>
      </w:r>
      <w:r w:rsidR="00BC4967">
        <w:t>Parts </w:t>
      </w:r>
      <w:r w:rsidRPr="00503009" w:rsidR="00E34CBE">
        <w:t>of</w:t>
      </w:r>
      <w:r w:rsidRPr="00503009">
        <w:t xml:space="preserve"> </w:t>
      </w:r>
      <w:r w:rsidR="00BC4967">
        <w:t>Schedules </w:t>
      </w:r>
      <w:r w:rsidRPr="00503009">
        <w:t>are to the clauses</w:t>
      </w:r>
      <w:r w:rsidRPr="00503009" w:rsidR="00E34CBE">
        <w:t xml:space="preserve">, </w:t>
      </w:r>
      <w:r w:rsidR="00BC4967">
        <w:t>Schedule </w:t>
      </w:r>
      <w:r w:rsidRPr="00503009" w:rsidR="00DB3727">
        <w:t>and</w:t>
      </w:r>
      <w:r w:rsidRPr="00503009">
        <w:t xml:space="preserve"> </w:t>
      </w:r>
      <w:r w:rsidR="00BC4967">
        <w:t>Parts </w:t>
      </w:r>
      <w:r w:rsidRPr="00503009" w:rsidR="00DB3727">
        <w:t>of</w:t>
      </w:r>
      <w:r w:rsidRPr="00503009" w:rsidR="00D54E60">
        <w:t> </w:t>
      </w:r>
      <w:r w:rsidR="00BC4967">
        <w:t>Schedules </w:t>
      </w:r>
      <w:r w:rsidRPr="00503009" w:rsidR="00DB3727">
        <w:t>to</w:t>
      </w:r>
      <w:r w:rsidRPr="00503009">
        <w:t xml:space="preserve"> this Lease and references to</w:t>
      </w:r>
      <w:r w:rsidR="00BC4967">
        <w:t xml:space="preserve"> paragraphs </w:t>
      </w:r>
      <w:r w:rsidRPr="00503009">
        <w:t>are to the</w:t>
      </w:r>
      <w:r w:rsidR="00BC4967">
        <w:t xml:space="preserve"> paragraphs </w:t>
      </w:r>
      <w:r w:rsidRPr="00503009">
        <w:t xml:space="preserve">of the Schedule, or </w:t>
      </w:r>
      <w:r w:rsidR="00BC4967">
        <w:t>Part </w:t>
      </w:r>
      <w:r w:rsidRPr="00503009">
        <w:t>of the Schedule, in which the references are made;</w:t>
      </w:r>
    </w:p>
    <w:p w:rsidR="00DA1639" w:rsidRPr="00503009" w:rsidP="00182FCD">
      <w:pPr>
        <w:pStyle w:val="SHHeading3"/>
      </w:pPr>
      <w:r w:rsidRPr="00503009">
        <w:t xml:space="preserve">approval or consent mean a prior written approval or consent, such approval or consent not to be </w:t>
      </w:r>
      <w:r w:rsidRPr="00503009" w:rsidR="00FC23AB">
        <w:t>un</w:t>
      </w:r>
      <w:r w:rsidRPr="00503009">
        <w:t xml:space="preserve">reasonably withheld or delayed except where this Lease states that the party </w:t>
      </w:r>
      <w:r w:rsidRPr="00503009" w:rsidR="005720E5">
        <w:t>whose</w:t>
      </w:r>
      <w:r w:rsidRPr="00503009">
        <w:t xml:space="preserve"> approval or consent</w:t>
      </w:r>
      <w:r w:rsidRPr="00503009" w:rsidR="005720E5">
        <w:t xml:space="preserve"> is required</w:t>
      </w:r>
      <w:r w:rsidRPr="00503009">
        <w:t xml:space="preserve"> has absolute discretion</w:t>
      </w:r>
      <w:r w:rsidRPr="00503009">
        <w:t>;</w:t>
      </w:r>
    </w:p>
    <w:p w:rsidR="00DA1639" w:rsidRPr="00503009" w:rsidP="00984F4F">
      <w:pPr>
        <w:pStyle w:val="SHHeading3"/>
      </w:pPr>
      <w:r w:rsidRPr="00503009">
        <w:t>any sums being payable on demand or when demanded mean being payable when demanded in writing</w:t>
      </w:r>
      <w:r w:rsidR="00BC4967">
        <w:t>; and</w:t>
      </w:r>
      <w:r>
        <w:rPr>
          <w:rStyle w:val="FootnoteReference"/>
        </w:rPr>
        <w:footnoteReference w:id="39"/>
      </w:r>
    </w:p>
    <w:p w:rsidR="00DA1639" w:rsidRPr="00503009" w:rsidP="00984F4F">
      <w:pPr>
        <w:pStyle w:val="SHHeading3"/>
      </w:pPr>
      <w:r w:rsidRPr="00503009">
        <w:t xml:space="preserve">the provision of plans, drawings, specifications or other documents means their provision in hard copy or electronically in PDF format or in any other easily readable format as may be appropriate </w:t>
      </w:r>
      <w:r w:rsidRPr="00503009" w:rsidR="006F38C9">
        <w:t>in the context of</w:t>
      </w:r>
      <w:r w:rsidRPr="00503009">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40"/>
      </w:r>
    </w:p>
    <w:p w:rsidR="00DA1639" w:rsidRPr="00503009" w:rsidP="00984F4F">
      <w:pPr>
        <w:pStyle w:val="SHHeading2"/>
      </w:pPr>
      <w:r w:rsidRPr="00503009">
        <w:t>Obligations in this Lease:</w:t>
      </w:r>
    </w:p>
    <w:p w:rsidR="00DA1639" w:rsidRPr="00503009" w:rsidP="00984F4F">
      <w:pPr>
        <w:pStyle w:val="SHHeading3"/>
      </w:pPr>
      <w:r w:rsidRPr="00503009">
        <w:t>owed by or to more than one person are owed by or to them jointly and severally;</w:t>
      </w:r>
    </w:p>
    <w:p w:rsidR="00DA1639" w:rsidRPr="00503009" w:rsidP="00984F4F">
      <w:pPr>
        <w:pStyle w:val="SHHeading3"/>
      </w:pPr>
      <w:r w:rsidRPr="00503009">
        <w:t>to do something include an obligation not to waive any obligation of another person to do it</w:t>
      </w:r>
      <w:r w:rsidR="00BC4967">
        <w:t>; and</w:t>
      </w:r>
    </w:p>
    <w:p w:rsidR="00DA1639" w:rsidRPr="00503009" w:rsidP="00984F4F">
      <w:pPr>
        <w:pStyle w:val="SHHeading3"/>
      </w:pPr>
      <w:r w:rsidRPr="00503009">
        <w:t>not to do something include an obligation not to permit or allow another person to do it.</w:t>
      </w:r>
    </w:p>
    <w:p w:rsidR="00DA1639" w:rsidRPr="00503009" w:rsidP="00984F4F">
      <w:pPr>
        <w:pStyle w:val="SHHeading2"/>
      </w:pPr>
      <w:bookmarkStart w:id="8" w:name="_Ref194568186"/>
      <w:r w:rsidRPr="00503009">
        <w:t>The Tenant will be liable for any breaches of its obligations in this Lease committed by:</w:t>
      </w:r>
      <w:bookmarkEnd w:id="8"/>
    </w:p>
    <w:p w:rsidR="00DA1639" w:rsidRPr="00503009" w:rsidP="00984F4F">
      <w:pPr>
        <w:pStyle w:val="SHHeading3"/>
      </w:pPr>
      <w:r w:rsidRPr="00503009">
        <w:t>any authorised occupier of the Premises or its or their respective employees, licensees or contractors</w:t>
      </w:r>
      <w:r w:rsidR="00BC4967">
        <w:t>; and</w:t>
      </w:r>
    </w:p>
    <w:p w:rsidR="00DA1639" w:rsidRPr="00503009" w:rsidP="00984F4F">
      <w:pPr>
        <w:pStyle w:val="SHHeading3"/>
      </w:pPr>
      <w:r w:rsidRPr="00503009">
        <w:t>any person under the control of the Tenant or acting under the express or implied authority of the Tenant.</w:t>
      </w:r>
    </w:p>
    <w:p w:rsidR="00E70468" w:rsidRPr="00503009" w:rsidP="00E70468">
      <w:pPr>
        <w:pStyle w:val="SHHeading2"/>
      </w:pPr>
      <w:r w:rsidRPr="00503009">
        <w:t>The Landlord will be liable for any breaches of its obligations in this Lease committed by any person under the control of the Landlord or acting under the express or implied authority of the Landlord.</w:t>
      </w:r>
    </w:p>
    <w:p w:rsidR="00DA1639" w:rsidRPr="00503009" w:rsidP="00984F4F">
      <w:pPr>
        <w:pStyle w:val="SHHeading2"/>
      </w:pPr>
      <w:r w:rsidRPr="00503009">
        <w:t xml:space="preserve">If a person is under an obligation under this Lease </w:t>
      </w:r>
      <w:r w:rsidRPr="00503009" w:rsidR="00E70468">
        <w:t xml:space="preserve">to </w:t>
      </w:r>
      <w:r w:rsidRPr="00503009">
        <w:t>take a matter into consideration, that person will have reasonable regard to it but the final decision remains at that person</w:t>
      </w:r>
      <w:r w:rsidR="00BC4967">
        <w:t>’</w:t>
      </w:r>
      <w:r w:rsidRPr="00503009">
        <w:t>s absolute discretion.</w:t>
      </w:r>
    </w:p>
    <w:p w:rsidR="00DA1639" w:rsidRPr="00503009" w:rsidP="00984F4F">
      <w:pPr>
        <w:pStyle w:val="SHHeading2"/>
      </w:pPr>
      <w:bookmarkStart w:id="9" w:name="_Ref515351427"/>
      <w:r w:rsidRPr="00503009">
        <w:t>Where the consent of the Landlord is required for any assignment</w:t>
      </w:r>
      <w:r>
        <w:t>[</w:t>
      </w:r>
      <w:r w:rsidRPr="00503009">
        <w:t>,</w:t>
      </w:r>
      <w:r>
        <w:t>]</w:t>
      </w:r>
      <w:r w:rsidRPr="00503009">
        <w:t xml:space="preserve"> </w:t>
      </w:r>
      <w:r>
        <w:t>[</w:t>
      </w:r>
      <w:r w:rsidRPr="00503009">
        <w:t>or</w:t>
      </w:r>
      <w:r>
        <w:t>]</w:t>
      </w:r>
      <w:r w:rsidRPr="00503009">
        <w:t xml:space="preserve"> </w:t>
      </w:r>
      <w:r>
        <w:t>[</w:t>
      </w:r>
      <w:r w:rsidRPr="00503009">
        <w:t>underletting</w:t>
      </w:r>
      <w:r>
        <w:t>]</w:t>
      </w:r>
      <w:r w:rsidRPr="00503009">
        <w:t xml:space="preserve"> </w:t>
      </w:r>
      <w:r>
        <w:t>[</w:t>
      </w:r>
      <w:r w:rsidRPr="00503009">
        <w:t>or charge</w:t>
      </w:r>
      <w:r>
        <w:t>]</w:t>
      </w:r>
      <w:r w:rsidRPr="00503009">
        <w:t xml:space="preserve"> of this Lease, that consent may only be given by the completion of a deed that contains the terms of the consent agreed between the parties, unless the Landlord elects in writing to waive this requirement.</w:t>
      </w:r>
      <w:bookmarkEnd w:id="9"/>
    </w:p>
    <w:p w:rsidR="00DA1639" w:rsidRPr="00503009" w:rsidP="00984F4F">
      <w:pPr>
        <w:pStyle w:val="SHHeading2"/>
      </w:pPr>
      <w:bookmarkStart w:id="10" w:name="_Ref515351055"/>
      <w:bookmarkStart w:id="11" w:name="_Ref521417751"/>
      <w:r w:rsidRPr="00503009">
        <w:t>Where</w:t>
      </w:r>
      <w:r w:rsidRPr="00503009" w:rsidR="00221C83">
        <w:t xml:space="preserve"> either</w:t>
      </w:r>
      <w:r w:rsidRPr="00503009">
        <w:t xml:space="preserve"> the Landlord or the Tenant has </w:t>
      </w:r>
      <w:r w:rsidRPr="00503009" w:rsidR="006913F7">
        <w:t>the right to impose regulations</w:t>
      </w:r>
      <w:r w:rsidRPr="00503009" w:rsidR="002F7303">
        <w:t xml:space="preserve"> or to</w:t>
      </w:r>
      <w:r w:rsidRPr="00503009" w:rsidR="006B4DE9">
        <w:t xml:space="preserve"> </w:t>
      </w:r>
      <w:r w:rsidRPr="00503009">
        <w:t xml:space="preserve">decide, designate, nominate, request, require, specify, allocate, stipulate or vary any matter or thing under this Lease, that right will be subject to a condition that it </w:t>
      </w:r>
      <w:r w:rsidRPr="00503009" w:rsidR="005720E5">
        <w:t xml:space="preserve">will </w:t>
      </w:r>
      <w:r w:rsidRPr="00503009" w:rsidR="003D4924">
        <w:t>be exercised</w:t>
      </w:r>
      <w:r w:rsidRPr="00503009" w:rsidR="006913F7">
        <w:t xml:space="preserve"> reasonably and properly</w:t>
      </w:r>
      <w:r w:rsidRPr="00503009" w:rsidR="00537746">
        <w:t xml:space="preserve"> </w:t>
      </w:r>
      <w:r w:rsidRPr="00503009">
        <w:t xml:space="preserve">except where this Lease </w:t>
      </w:r>
      <w:r w:rsidRPr="00503009" w:rsidR="002F7303">
        <w:t>states</w:t>
      </w:r>
      <w:r w:rsidRPr="00503009">
        <w:t xml:space="preserve"> that </w:t>
      </w:r>
      <w:r w:rsidRPr="00503009" w:rsidR="003D4924">
        <w:t>the party exercising the right</w:t>
      </w:r>
      <w:r w:rsidRPr="00503009">
        <w:t xml:space="preserve"> has absolute discretion</w:t>
      </w:r>
      <w:bookmarkEnd w:id="10"/>
      <w:bookmarkEnd w:id="11"/>
      <w:r w:rsidRPr="00503009" w:rsidR="00BC4967">
        <w:t>.</w:t>
      </w:r>
      <w:r w:rsidR="00BC4967">
        <w:t xml:space="preserve">  </w:t>
      </w:r>
      <w:r w:rsidRPr="00503009" w:rsidR="00E70468">
        <w:t>This</w:t>
      </w:r>
      <w:r w:rsidR="00BC4967">
        <w:t xml:space="preserve"> clause </w:t>
      </w:r>
      <w:r w:rsidRPr="00503009" w:rsidR="00E70468">
        <w:t xml:space="preserve">does not apply to any provisions in this Lease that </w:t>
      </w:r>
      <w:r w:rsidRPr="00503009" w:rsidR="00E34CBE">
        <w:t xml:space="preserve">refer to the parties </w:t>
      </w:r>
      <w:r w:rsidRPr="00503009" w:rsidR="00E70468">
        <w:t>agree</w:t>
      </w:r>
      <w:r w:rsidRPr="00503009" w:rsidR="00E34CBE">
        <w:t>ing</w:t>
      </w:r>
      <w:r w:rsidRPr="00503009" w:rsidR="00E70468">
        <w:t xml:space="preserve"> something.</w:t>
      </w:r>
      <w:r>
        <w:rPr>
          <w:rStyle w:val="FootnoteReference"/>
        </w:rPr>
        <w:footnoteReference w:id="41"/>
      </w:r>
    </w:p>
    <w:p w:rsidR="00DA1639" w:rsidRPr="00503009" w:rsidP="00984F4F">
      <w:pPr>
        <w:pStyle w:val="SHHeading2"/>
      </w:pPr>
      <w:bookmarkStart w:id="12" w:name="_Ref521417752"/>
      <w:r w:rsidRPr="00503009">
        <w:t>Apart from in</w:t>
      </w:r>
      <w:r w:rsidR="00BC4967">
        <w:t xml:space="preserve"> clause </w:t>
      </w:r>
      <w:r w:rsidRPr="00503009" w:rsidR="0091220F">
        <w:rPr>
          <w:b/>
        </w:rPr>
        <w:fldChar w:fldCharType="begin"/>
      </w:r>
      <w:r w:rsidRPr="00503009" w:rsidR="0091220F">
        <w:rPr>
          <w:b/>
        </w:rPr>
        <w:instrText xml:space="preserve"> REF _Ref408836796 \n \h  \* MERGEFORMAT </w:instrText>
      </w:r>
      <w:r w:rsidRPr="00503009" w:rsidR="0091220F">
        <w:rPr>
          <w:b/>
        </w:rPr>
        <w:fldChar w:fldCharType="separate"/>
      </w:r>
      <w:r w:rsidR="00BC4967">
        <w:rPr>
          <w:b/>
        </w:rPr>
        <w:t>4.10.3</w:t>
      </w:r>
      <w:r w:rsidRPr="00503009" w:rsidR="0091220F">
        <w:rPr>
          <w:b/>
        </w:rPr>
        <w:fldChar w:fldCharType="end"/>
      </w:r>
      <w:r w:rsidRPr="00503009">
        <w:t xml:space="preserve">, where </w:t>
      </w:r>
      <w:r w:rsidRPr="00503009" w:rsidR="00221C83">
        <w:t xml:space="preserve">either </w:t>
      </w:r>
      <w:r w:rsidRPr="00503009">
        <w:t xml:space="preserve">the Tenant or the Landlord is obliged </w:t>
      </w:r>
      <w:r w:rsidRPr="00503009" w:rsidR="00BA6EE8">
        <w:t xml:space="preserve">to </w:t>
      </w:r>
      <w:r w:rsidRPr="00503009">
        <w:t xml:space="preserve">pay any costs that the other incurs (or any proportion of them) under this Lease, those costs </w:t>
      </w:r>
      <w:r w:rsidRPr="00503009" w:rsidR="00BA6EE8">
        <w:t>must</w:t>
      </w:r>
      <w:r w:rsidRPr="00503009">
        <w:t xml:space="preserve"> be reasonable and proper and reasonably and properly incurred.</w:t>
      </w:r>
      <w:bookmarkEnd w:id="12"/>
    </w:p>
    <w:p w:rsidR="00DA1639" w:rsidRPr="00503009" w:rsidP="00984F4F">
      <w:pPr>
        <w:pStyle w:val="SHHeading2"/>
      </w:pPr>
      <w:r w:rsidRPr="00503009">
        <w:t>The Landlord</w:t>
      </w:r>
      <w:r w:rsidR="00BC4967">
        <w:t>’</w:t>
      </w:r>
      <w:r w:rsidRPr="00503009">
        <w:t>s rights under</w:t>
      </w:r>
      <w:r w:rsidR="00BC4967">
        <w:t xml:space="preserve"> clause </w:t>
      </w:r>
      <w:r w:rsidRPr="00503009" w:rsidR="0091220F">
        <w:rPr>
          <w:b/>
        </w:rPr>
        <w:fldChar w:fldCharType="begin"/>
      </w:r>
      <w:r w:rsidRPr="00503009" w:rsidR="0091220F">
        <w:rPr>
          <w:b/>
        </w:rPr>
        <w:instrText xml:space="preserve"> REF _Ref322090246 \n \h  \* MERGEFORMAT </w:instrText>
      </w:r>
      <w:r w:rsidRPr="00503009" w:rsidR="0091220F">
        <w:rPr>
          <w:b/>
        </w:rPr>
        <w:fldChar w:fldCharType="separate"/>
      </w:r>
      <w:r w:rsidR="00BC4967">
        <w:rPr>
          <w:b/>
        </w:rPr>
        <w:t>4.10</w:t>
      </w:r>
      <w:r w:rsidRPr="00503009" w:rsidR="0091220F">
        <w:rPr>
          <w:b/>
        </w:rPr>
        <w:fldChar w:fldCharType="end"/>
      </w:r>
      <w:r w:rsidRPr="00503009">
        <w:rPr>
          <w:bCs/>
        </w:rPr>
        <w:t xml:space="preserve"> and </w:t>
      </w:r>
      <w:r w:rsidRPr="00503009" w:rsidR="0091220F">
        <w:rPr>
          <w:b/>
          <w:bCs/>
        </w:rPr>
        <w:fldChar w:fldCharType="begin"/>
      </w:r>
      <w:r w:rsidRPr="00503009" w:rsidR="0091220F">
        <w:rPr>
          <w:b/>
          <w:bCs/>
        </w:rPr>
        <w:instrText xml:space="preserve"> REF _Ref322094422 \n \h  \* MERGEFORMAT </w:instrText>
      </w:r>
      <w:r w:rsidRPr="00503009" w:rsidR="0091220F">
        <w:rPr>
          <w:b/>
          <w:bCs/>
        </w:rPr>
        <w:fldChar w:fldCharType="separate"/>
      </w:r>
      <w:r w:rsidR="00BC4967">
        <w:rPr>
          <w:b/>
          <w:bCs/>
        </w:rPr>
        <w:t>Part 2</w:t>
      </w:r>
      <w:r w:rsidRPr="00503009" w:rsidR="0091220F">
        <w:rPr>
          <w:b/>
          <w:bCs/>
        </w:rPr>
        <w:fldChar w:fldCharType="end"/>
      </w:r>
      <w:r w:rsidRPr="00503009">
        <w:rPr>
          <w:b/>
          <w:bCs/>
        </w:rPr>
        <w:t xml:space="preserve"> of </w:t>
      </w:r>
      <w:r w:rsidRPr="00503009" w:rsidR="0091220F">
        <w:rPr>
          <w:b/>
          <w:bCs/>
        </w:rPr>
        <w:fldChar w:fldCharType="begin"/>
      </w:r>
      <w:r w:rsidRPr="00503009" w:rsidR="0091220F">
        <w:rPr>
          <w:b/>
          <w:bCs/>
        </w:rPr>
        <w:instrText xml:space="preserve"> REF _Ref498959991 \n \h </w:instrText>
      </w:r>
      <w:r w:rsidR="00503009">
        <w:rPr>
          <w:b/>
          <w:bCs/>
        </w:rPr>
        <w:instrText xml:space="preserve"> \* MERGEFORMAT </w:instrText>
      </w:r>
      <w:r w:rsidRPr="00503009" w:rsidR="0091220F">
        <w:rPr>
          <w:b/>
          <w:bCs/>
        </w:rPr>
        <w:fldChar w:fldCharType="separate"/>
      </w:r>
      <w:r w:rsidR="00BC4967">
        <w:rPr>
          <w:b/>
          <w:bCs/>
        </w:rPr>
        <w:t>Schedule 1</w:t>
      </w:r>
      <w:r w:rsidRPr="00503009" w:rsidR="0091220F">
        <w:rPr>
          <w:b/>
          <w:bCs/>
        </w:rPr>
        <w:fldChar w:fldCharType="end"/>
      </w:r>
      <w:r w:rsidRPr="00503009">
        <w:t xml:space="preserve"> may also be exercised by </w:t>
      </w:r>
      <w:r>
        <w:t>[</w:t>
      </w:r>
      <w:r w:rsidRPr="00503009">
        <w:t>the landlord of the Head Lease and also by</w:t>
      </w:r>
      <w:r>
        <w:t>]</w:t>
      </w:r>
      <w:r w:rsidRPr="00503009">
        <w:t xml:space="preserve"> those authorised by the Landlord </w:t>
      </w:r>
      <w:r>
        <w:t>[</w:t>
      </w:r>
      <w:r w:rsidRPr="00503009">
        <w:t>or the landlord of the Head Lease</w:t>
      </w:r>
      <w:r>
        <w:t>]</w:t>
      </w:r>
      <w:r w:rsidRPr="00503009">
        <w:t>.</w:t>
      </w:r>
      <w:r>
        <w:rPr>
          <w:rStyle w:val="FootnoteReference"/>
        </w:rPr>
        <w:footnoteReference w:id="42"/>
      </w:r>
    </w:p>
    <w:p w:rsidR="00DA1639" w:rsidRPr="00503009" w:rsidP="00984F4F">
      <w:pPr>
        <w:pStyle w:val="SHHeading2"/>
      </w:pPr>
      <w:r w:rsidRPr="00503009">
        <w:t>If any provision or part of any provision of this Lease is held to be illegal, invalid or unenforceable, that provision or part will apply with such modification as may be necessary to make it legal, valid and enforceable</w:t>
      </w:r>
      <w:r w:rsidRPr="00503009" w:rsidR="00BC4967">
        <w:t>.</w:t>
      </w:r>
      <w:r w:rsidR="00BC4967">
        <w:t xml:space="preserve">  </w:t>
      </w:r>
      <w:r w:rsidRPr="00503009">
        <w:t>If modification is not possible, that provision or part will be deemed to be deleted</w:t>
      </w:r>
      <w:r w:rsidRPr="00503009" w:rsidR="00BC4967">
        <w:t>.</w:t>
      </w:r>
      <w:r w:rsidR="00BC4967">
        <w:t xml:space="preserve">  </w:t>
      </w:r>
      <w:r w:rsidRPr="00503009">
        <w:t>The legality, validity or enforceability of the remainder of this Lease will not be affected.</w:t>
      </w:r>
    </w:p>
    <w:p w:rsidR="00DA1639" w:rsidRPr="00503009" w:rsidP="00984F4F">
      <w:pPr>
        <w:pStyle w:val="SHHeading1"/>
      </w:pPr>
      <w:bookmarkStart w:id="13" w:name="_Ref384802201"/>
      <w:bookmarkStart w:id="14" w:name="_Toc536773065"/>
      <w:bookmarkStart w:id="15" w:name="_Toc256000002"/>
      <w:r w:rsidRPr="00503009">
        <w:t>DEMISE, TERM AND RENT</w:t>
      </w:r>
      <w:bookmarkEnd w:id="15"/>
      <w:bookmarkEnd w:id="13"/>
      <w:bookmarkEnd w:id="14"/>
    </w:p>
    <w:p w:rsidR="00DA1639" w:rsidRPr="00503009" w:rsidP="00984F4F">
      <w:pPr>
        <w:pStyle w:val="SHHeading2"/>
      </w:pPr>
      <w:bookmarkStart w:id="16" w:name="_Ref322089852"/>
      <w:r w:rsidRPr="00503009">
        <w:t>The Landlord leases the Premises to the Tenant</w:t>
      </w:r>
      <w:r>
        <w:t>[</w:t>
      </w:r>
      <w:r w:rsidRPr="00503009">
        <w:t xml:space="preserve"> with </w:t>
      </w:r>
      <w:r>
        <w:t>[</w:t>
      </w:r>
      <w:r w:rsidRPr="00503009">
        <w:t>full</w:t>
      </w:r>
      <w:r>
        <w:t>]</w:t>
      </w:r>
      <w:r>
        <w:t>[</w:t>
      </w:r>
      <w:r w:rsidRPr="00503009">
        <w:t>limited</w:t>
      </w:r>
      <w:r>
        <w:t>]</w:t>
      </w:r>
      <w:r w:rsidRPr="00503009">
        <w:t xml:space="preserve"> title guarantee (subject to the variations set out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fldChar w:fldCharType="separate"/>
      </w:r>
      <w:r w:rsidR="00BC4967">
        <w:rPr>
          <w:b/>
        </w:rPr>
        <w:t>Schedule 5</w:t>
      </w:r>
      <w:r w:rsidRPr="00503009">
        <w:rPr>
          <w:b/>
          <w:bCs/>
        </w:rPr>
        <w:fldChar w:fldCharType="end"/>
      </w:r>
      <w:r w:rsidRPr="00503009">
        <w:t>)</w:t>
      </w:r>
      <w:r>
        <w:t>]</w:t>
      </w:r>
      <w:r w:rsidRPr="00503009">
        <w:t>:</w:t>
      </w:r>
      <w:bookmarkEnd w:id="16"/>
      <w:r>
        <w:rPr>
          <w:rStyle w:val="FootnoteReference"/>
        </w:rPr>
        <w:footnoteReference w:id="43"/>
      </w:r>
    </w:p>
    <w:p w:rsidR="00DA1639" w:rsidRPr="00503009" w:rsidP="00984F4F">
      <w:pPr>
        <w:pStyle w:val="SHHeading3"/>
      </w:pPr>
      <w:r w:rsidRPr="00503009">
        <w:t xml:space="preserve">for </w:t>
      </w:r>
      <w:r w:rsidRPr="00503009" w:rsidR="00203BCB">
        <w:t>the Contractual Term</w:t>
      </w:r>
      <w:r w:rsidRPr="00503009">
        <w:t>;</w:t>
      </w:r>
    </w:p>
    <w:p w:rsidR="00DA1639" w:rsidRPr="00503009" w:rsidP="00984F4F">
      <w:pPr>
        <w:pStyle w:val="SHHeading3"/>
      </w:pPr>
      <w:r w:rsidRPr="00503009">
        <w:t xml:space="preserve">together with the rights listed in </w:t>
      </w:r>
      <w:r w:rsidRPr="00503009">
        <w:rPr>
          <w:b/>
        </w:rPr>
        <w:fldChar w:fldCharType="begin"/>
      </w:r>
      <w:r w:rsidRPr="00503009">
        <w:rPr>
          <w:b/>
        </w:rPr>
        <w:instrText xml:space="preserve"> REF _Ref498959982 \n \h  \* MERGEFORMAT </w:instrText>
      </w:r>
      <w:r w:rsidRPr="00503009">
        <w:rPr>
          <w:b/>
        </w:rPr>
        <w:fldChar w:fldCharType="separate"/>
      </w:r>
      <w:r w:rsidR="00BC4967">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fldChar w:fldCharType="separate"/>
      </w:r>
      <w:r w:rsidR="00BC4967">
        <w:rPr>
          <w:b/>
        </w:rPr>
        <w:t>Schedule 1</w:t>
      </w:r>
      <w:r w:rsidRPr="00503009">
        <w:rPr>
          <w:b/>
        </w:rPr>
        <w:fldChar w:fldCharType="end"/>
      </w:r>
      <w:r w:rsidRPr="00503009">
        <w:t>;</w:t>
      </w:r>
    </w:p>
    <w:p w:rsidR="00DA1639" w:rsidRPr="00503009" w:rsidP="00984F4F">
      <w:pPr>
        <w:pStyle w:val="SHHeading3"/>
      </w:pPr>
      <w:r w:rsidRPr="00503009">
        <w:t xml:space="preserve">excepting and reserving to the Landlord the rights listed in </w:t>
      </w:r>
      <w:r w:rsidRPr="00503009">
        <w:rPr>
          <w:b/>
        </w:rPr>
        <w:fldChar w:fldCharType="begin"/>
      </w:r>
      <w:r w:rsidRPr="00503009">
        <w:rPr>
          <w:b/>
        </w:rPr>
        <w:instrText xml:space="preserve"> REF _Ref498960004 \n \h  \* MERGEFORMAT </w:instrText>
      </w:r>
      <w:r w:rsidRPr="00503009">
        <w:rPr>
          <w:b/>
        </w:rPr>
        <w:fldChar w:fldCharType="separate"/>
      </w:r>
      <w:r w:rsidR="00BC4967">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fldChar w:fldCharType="separate"/>
      </w:r>
      <w:r w:rsidR="00BC4967">
        <w:rPr>
          <w:b/>
        </w:rPr>
        <w:t>Schedule 1</w:t>
      </w:r>
      <w:r w:rsidRPr="00503009">
        <w:rPr>
          <w:b/>
        </w:rPr>
        <w:fldChar w:fldCharType="end"/>
      </w:r>
      <w:r w:rsidRPr="00503009">
        <w:t>;</w:t>
      </w:r>
    </w:p>
    <w:p w:rsidR="00DA1639" w:rsidRPr="00503009" w:rsidP="00984F4F">
      <w:pPr>
        <w:pStyle w:val="SHHeading3"/>
      </w:pPr>
      <w:r w:rsidRPr="00503009">
        <w:t xml:space="preserve">subject to the provisions of any documents or matters specified or referred to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fldChar w:fldCharType="separate"/>
      </w:r>
      <w:r w:rsidR="00BC4967">
        <w:rPr>
          <w:b/>
        </w:rPr>
        <w:t>Schedule 5</w:t>
      </w:r>
      <w:r w:rsidRPr="00503009">
        <w:rPr>
          <w:b/>
          <w:bCs/>
        </w:rPr>
        <w:fldChar w:fldCharType="end"/>
      </w:r>
      <w:r>
        <w:t>; </w:t>
      </w:r>
      <w:r>
        <w:t>[</w:t>
      </w:r>
      <w:r>
        <w:t>and</w:t>
      </w:r>
      <w:r>
        <w:t>]</w:t>
      </w:r>
    </w:p>
    <w:p w:rsidR="00DA1639" w:rsidRPr="00503009" w:rsidP="00984F4F">
      <w:pPr>
        <w:pStyle w:val="SHHeading3"/>
      </w:pPr>
      <w:r w:rsidRPr="00503009">
        <w:t>subject to any easements, rights and privileges currently existing and affecting the Premises</w:t>
      </w:r>
      <w:r>
        <w:t>[</w:t>
      </w:r>
      <w:r w:rsidRPr="00503009">
        <w:t>.</w:t>
      </w:r>
      <w:r>
        <w:t>]</w:t>
      </w:r>
      <w:r>
        <w:t>[</w:t>
      </w:r>
      <w:r w:rsidR="00BC4967">
        <w:t>; and</w:t>
      </w:r>
      <w:r>
        <w:t>]</w:t>
      </w:r>
    </w:p>
    <w:p w:rsidR="00DA1639" w:rsidRPr="00503009" w:rsidP="00984F4F">
      <w:pPr>
        <w:pStyle w:val="SHHeading3"/>
      </w:pPr>
      <w:r>
        <w:t>[</w:t>
      </w:r>
      <w:r w:rsidRPr="00503009">
        <w:t>subject to any rights reserved by the Head Lease</w:t>
      </w:r>
      <w:r>
        <w:t>]</w:t>
      </w:r>
      <w:r w:rsidRPr="00503009">
        <w:t>.</w:t>
      </w:r>
    </w:p>
    <w:p w:rsidR="00DA1639" w:rsidRPr="00503009" w:rsidP="00984F4F">
      <w:pPr>
        <w:pStyle w:val="SHHeading2"/>
      </w:pPr>
      <w:bookmarkStart w:id="17" w:name="_Ref322089971"/>
      <w:bookmarkStart w:id="18" w:name="_Ref384803428"/>
      <w:r w:rsidRPr="00503009">
        <w:t>Starting</w:t>
      </w:r>
      <w:r w:rsidRPr="00503009">
        <w:t xml:space="preserve"> on the Rent Commencement Date, the Tenant must pay </w:t>
      </w:r>
      <w:bookmarkEnd w:id="17"/>
      <w:r w:rsidRPr="00503009">
        <w:t>the Main Rent.</w:t>
      </w:r>
      <w:r>
        <w:rPr>
          <w:rStyle w:val="FootnoteReference"/>
        </w:rPr>
        <w:footnoteReference w:id="44"/>
      </w:r>
      <w:bookmarkEnd w:id="18"/>
    </w:p>
    <w:p w:rsidR="00DA1639" w:rsidRPr="00503009" w:rsidP="00984F4F">
      <w:pPr>
        <w:pStyle w:val="SHHeading2"/>
      </w:pPr>
      <w:r w:rsidRPr="00503009">
        <w:t xml:space="preserve">Starting on the Ancillary Rent Commencement Date the Tenant must pay </w:t>
      </w:r>
      <w:r w:rsidRPr="00503009" w:rsidR="00D44209">
        <w:t xml:space="preserve">as rent the </w:t>
      </w:r>
      <w:r w:rsidRPr="00503009">
        <w:t>Insurance Rent</w:t>
      </w:r>
      <w:r w:rsidR="00AA044E">
        <w:t xml:space="preserve"> </w:t>
      </w:r>
      <w:r w:rsidRPr="00503009">
        <w:t xml:space="preserve">and </w:t>
      </w:r>
      <w:r w:rsidRPr="00503009" w:rsidR="00D44209">
        <w:t xml:space="preserve">the </w:t>
      </w:r>
      <w:r w:rsidRPr="00503009">
        <w:t>Service Charge</w:t>
      </w:r>
      <w:r w:rsidRPr="00503009" w:rsidR="00D44209">
        <w:t>.</w:t>
      </w:r>
    </w:p>
    <w:p w:rsidR="0093516E" w:rsidRPr="00503009" w:rsidP="00984F4F">
      <w:pPr>
        <w:pStyle w:val="SHHeading2"/>
      </w:pPr>
      <w:r w:rsidRPr="00503009">
        <w:t>The Main Rent is not payable for any period before the Rent Commencement Date and the Insurance Rent</w:t>
      </w:r>
      <w:r w:rsidR="00AA044E">
        <w:t xml:space="preserve"> </w:t>
      </w:r>
      <w:r w:rsidRPr="00503009">
        <w:t>and the Service Charge</w:t>
      </w:r>
      <w:r w:rsidRPr="00503009">
        <w:t xml:space="preserve"> </w:t>
      </w:r>
      <w:r w:rsidRPr="00503009">
        <w:t>are</w:t>
      </w:r>
      <w:r w:rsidRPr="00503009">
        <w:t xml:space="preserve"> not payable for any period before the Ancillary Rent Commencement Date.</w:t>
      </w:r>
    </w:p>
    <w:p w:rsidR="00DA1639" w:rsidRPr="00503009" w:rsidP="00984F4F">
      <w:pPr>
        <w:pStyle w:val="SHHeading2"/>
      </w:pPr>
      <w:r w:rsidRPr="00503009">
        <w:t>The Tenant must pay as rent VAT under</w:t>
      </w:r>
      <w:r w:rsidR="00BC4967">
        <w:t xml:space="preserve"> clause </w:t>
      </w:r>
      <w:r w:rsidRPr="00503009">
        <w:rPr>
          <w:b/>
        </w:rPr>
        <w:fldChar w:fldCharType="begin"/>
      </w:r>
      <w:r w:rsidRPr="00503009">
        <w:rPr>
          <w:b/>
        </w:rPr>
        <w:instrText xml:space="preserve"> REF _Ref373163831 \r \h  \* MERGEFORMAT </w:instrText>
      </w:r>
      <w:r w:rsidRPr="00503009">
        <w:rPr>
          <w:b/>
        </w:rPr>
        <w:fldChar w:fldCharType="separate"/>
      </w:r>
      <w:r w:rsidR="00BC4967">
        <w:rPr>
          <w:b/>
        </w:rPr>
        <w:t>4.4</w:t>
      </w:r>
      <w:r w:rsidRPr="00503009">
        <w:rPr>
          <w:b/>
        </w:rPr>
        <w:fldChar w:fldCharType="end"/>
      </w:r>
      <w:r w:rsidRPr="00503009">
        <w:t>.</w:t>
      </w:r>
    </w:p>
    <w:p w:rsidR="00DA1639" w:rsidRPr="00503009" w:rsidP="00984F4F">
      <w:pPr>
        <w:pStyle w:val="SHHeading2"/>
      </w:pPr>
      <w:r w:rsidRPr="00503009">
        <w:t xml:space="preserve">The Main Rent is payable by equal </w:t>
      </w:r>
      <w:r>
        <w:t>[</w:t>
      </w:r>
      <w:r w:rsidRPr="00503009">
        <w:t>monthly/quarterly</w:t>
      </w:r>
      <w:r>
        <w:t>]</w:t>
      </w:r>
      <w:r w:rsidRPr="00503009">
        <w:t xml:space="preserve"> payments in advance on the Rent Days in every year</w:t>
      </w:r>
      <w:r w:rsidRPr="00503009" w:rsidR="00BC4967">
        <w:t>.</w:t>
      </w:r>
      <w:r w:rsidR="00BC4967">
        <w:t xml:space="preserve">  </w:t>
      </w:r>
      <w:r w:rsidRPr="00503009">
        <w:t xml:space="preserve">The first payment will be for the period starting on (and to be paid on) the Rent Commencement Date and ending on the last day of that </w:t>
      </w:r>
      <w:r>
        <w:t>[</w:t>
      </w:r>
      <w:r w:rsidRPr="00503009">
        <w:t>month/quarter</w:t>
      </w:r>
      <w:r>
        <w:t>]</w:t>
      </w:r>
      <w:r w:rsidRPr="00503009">
        <w:t>.</w:t>
      </w:r>
    </w:p>
    <w:p w:rsidR="00DA1639" w:rsidRPr="00503009" w:rsidP="00984F4F">
      <w:pPr>
        <w:pStyle w:val="SHHeading2"/>
      </w:pPr>
      <w:r w:rsidRPr="00503009">
        <w:t>The Rents and all other sums payable under this Lease must be paid by the Tenant by electronic transfer from a United Kingdom bank account to the United Kingdom bank account notified by the Landlord to the Tenant</w:t>
      </w:r>
      <w:r w:rsidRPr="00503009" w:rsidR="00D54E60">
        <w:t xml:space="preserve"> from time to time</w:t>
      </w:r>
      <w:r w:rsidRPr="00503009">
        <w:t>.</w:t>
      </w:r>
    </w:p>
    <w:p w:rsidR="00DA1639" w:rsidRPr="00503009" w:rsidP="00984F4F">
      <w:pPr>
        <w:pStyle w:val="SHHeading2"/>
      </w:pPr>
      <w:r w:rsidRPr="00503009">
        <w:t>The Tenant must not make any legal or equitable deduction, set-off or counterclaim from any payment due under this Lease unless required to do so by law.</w:t>
      </w:r>
    </w:p>
    <w:p w:rsidR="00DA1639" w:rsidRPr="00503009" w:rsidP="00984F4F">
      <w:pPr>
        <w:pStyle w:val="SHHeading1"/>
      </w:pPr>
      <w:bookmarkStart w:id="19" w:name="_Toc536773066"/>
      <w:bookmarkStart w:id="20" w:name="_Toc256000003"/>
      <w:r w:rsidRPr="00503009">
        <w:t>TENANT</w:t>
      </w:r>
      <w:r w:rsidR="00BC4967">
        <w:t>’</w:t>
      </w:r>
      <w:r w:rsidRPr="00503009">
        <w:t>S OBLIGATIONS</w:t>
      </w:r>
      <w:bookmarkEnd w:id="20"/>
      <w:bookmarkEnd w:id="19"/>
    </w:p>
    <w:p w:rsidR="00DA1639" w:rsidRPr="00503009" w:rsidP="00984F4F">
      <w:pPr>
        <w:pStyle w:val="SHHeading22ndStyle"/>
      </w:pPr>
      <w:bookmarkStart w:id="21" w:name="_Ref384803358"/>
      <w:bookmarkStart w:id="22" w:name="_Toc536773067"/>
      <w:bookmarkStart w:id="23" w:name="_Toc256000004"/>
      <w:r w:rsidRPr="00503009">
        <w:t>Main Rent</w:t>
      </w:r>
      <w:bookmarkEnd w:id="23"/>
      <w:bookmarkEnd w:id="21"/>
      <w:bookmarkEnd w:id="22"/>
    </w:p>
    <w:p w:rsidR="00DA1639" w:rsidRPr="00503009" w:rsidP="00984F4F">
      <w:pPr>
        <w:pStyle w:val="SHParagraph2"/>
      </w:pPr>
      <w:r w:rsidRPr="00503009">
        <w:t>The Tenant must pay the Main Rent</w:t>
      </w:r>
      <w:r w:rsidRPr="00503009">
        <w:t xml:space="preserve"> when due.</w:t>
      </w:r>
    </w:p>
    <w:p w:rsidR="00DA1639" w:rsidRPr="00503009" w:rsidP="00984F4F">
      <w:pPr>
        <w:pStyle w:val="SHHeading22ndStyle"/>
      </w:pPr>
      <w:bookmarkStart w:id="24" w:name="_Toc536773068"/>
      <w:bookmarkStart w:id="25" w:name="_Toc256000005"/>
      <w:r w:rsidRPr="00503009">
        <w:t>Outgoings</w:t>
      </w:r>
      <w:bookmarkEnd w:id="25"/>
      <w:bookmarkEnd w:id="24"/>
    </w:p>
    <w:p w:rsidR="00DA1639" w:rsidRPr="00503009" w:rsidP="00984F4F">
      <w:pPr>
        <w:pStyle w:val="SHHeading3"/>
      </w:pPr>
      <w:r w:rsidRPr="00503009">
        <w:t>The Tenant must pay all Outgoings when demanded.</w:t>
      </w:r>
    </w:p>
    <w:p w:rsidR="00DA1639" w:rsidRPr="00503009" w:rsidP="00984F4F">
      <w:pPr>
        <w:pStyle w:val="SHHeading3"/>
      </w:pPr>
      <w:r>
        <w:t>[</w:t>
      </w:r>
      <w:r w:rsidRPr="00503009">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45"/>
      </w:r>
    </w:p>
    <w:p w:rsidR="00DA1639" w:rsidRPr="00503009" w:rsidP="00984F4F">
      <w:pPr>
        <w:pStyle w:val="SHHeading22ndStyle"/>
      </w:pPr>
      <w:bookmarkStart w:id="26" w:name="_Ref322090278"/>
      <w:bookmarkStart w:id="27" w:name="_Toc536773069"/>
      <w:bookmarkStart w:id="28" w:name="_Toc256000006"/>
      <w:r w:rsidRPr="00503009">
        <w:t>Service Charge</w:t>
      </w:r>
      <w:bookmarkEnd w:id="28"/>
      <w:bookmarkEnd w:id="26"/>
      <w:bookmarkEnd w:id="27"/>
    </w:p>
    <w:p w:rsidR="00DA1639" w:rsidRPr="00503009" w:rsidP="00984F4F">
      <w:pPr>
        <w:pStyle w:val="SHParagraph2"/>
      </w:pPr>
      <w:r w:rsidRPr="00503009">
        <w:t xml:space="preserve">The Tenant must pay the Service Charge in accordance with </w:t>
      </w:r>
      <w:r w:rsidRPr="00503009">
        <w:rPr>
          <w:b/>
        </w:rPr>
        <w:fldChar w:fldCharType="begin"/>
      </w:r>
      <w:r w:rsidRPr="00503009">
        <w:rPr>
          <w:b/>
        </w:rPr>
        <w:instrText xml:space="preserve"> REF _Ref498961376 \n \h  \* MERGEFORMAT </w:instrText>
      </w:r>
      <w:r w:rsidRPr="00503009">
        <w:rPr>
          <w:b/>
        </w:rPr>
        <w:fldChar w:fldCharType="separate"/>
      </w:r>
      <w:r w:rsidR="00BC4967">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fldChar w:fldCharType="separate"/>
      </w:r>
      <w:r w:rsidR="00BC4967">
        <w:rPr>
          <w:b/>
        </w:rPr>
        <w:t>Schedule 3</w:t>
      </w:r>
      <w:r w:rsidRPr="00503009">
        <w:rPr>
          <w:b/>
        </w:rPr>
        <w:fldChar w:fldCharType="end"/>
      </w:r>
      <w:r w:rsidRPr="00503009">
        <w:t>.</w:t>
      </w:r>
    </w:p>
    <w:p w:rsidR="00DA1639" w:rsidRPr="00503009" w:rsidP="00984F4F">
      <w:pPr>
        <w:pStyle w:val="SHHeading22ndStyle"/>
      </w:pPr>
      <w:bookmarkStart w:id="29" w:name="_Ref373163831"/>
      <w:bookmarkStart w:id="30" w:name="_Toc536773070"/>
      <w:bookmarkStart w:id="31" w:name="_Toc256000007"/>
      <w:r w:rsidRPr="00503009">
        <w:t>VAT</w:t>
      </w:r>
      <w:bookmarkEnd w:id="31"/>
      <w:bookmarkEnd w:id="29"/>
      <w:bookmarkEnd w:id="30"/>
    </w:p>
    <w:p w:rsidR="00DA1639" w:rsidRPr="00503009" w:rsidP="00984F4F">
      <w:pPr>
        <w:pStyle w:val="SHHeading3"/>
      </w:pPr>
      <w:r w:rsidRPr="00503009">
        <w:t>The Tenant must pay:</w:t>
      </w:r>
    </w:p>
    <w:p w:rsidR="00DA1639" w:rsidRPr="00503009" w:rsidP="00984F4F">
      <w:pPr>
        <w:pStyle w:val="SHHeading4"/>
      </w:pPr>
      <w:r w:rsidRPr="00503009">
        <w:t>VAT on any consideration in respect of a VAT Supply to the Tenant by the Landlord at the same time as the consideration is paid</w:t>
      </w:r>
      <w:r w:rsidR="00BC4967">
        <w:t>; and</w:t>
      </w:r>
    </w:p>
    <w:p w:rsidR="00DA1639" w:rsidRPr="00503009" w:rsidP="00984F4F">
      <w:pPr>
        <w:pStyle w:val="SHHeading4"/>
      </w:pPr>
      <w:r w:rsidRPr="00503009">
        <w:t xml:space="preserve">on demand VAT (and interest, penalties and costs where these are incurred because of anything the Tenant does or fails to do) charged in respect of any VAT Supply to the Landlord in respect of </w:t>
      </w:r>
      <w:r w:rsidRPr="00503009" w:rsidR="00520928">
        <w:t>this Lease</w:t>
      </w:r>
      <w:r w:rsidRPr="00503009">
        <w:t xml:space="preserve"> where that VAT is not recoverable by the Landlord from HM Revenue &amp; Customs.</w:t>
      </w:r>
    </w:p>
    <w:p w:rsidR="00DA1639" w:rsidRPr="00503009" w:rsidP="00984F4F">
      <w:pPr>
        <w:pStyle w:val="SHHeading3"/>
      </w:pPr>
      <w:r w:rsidRPr="00503009">
        <w:t>The Tenant must not do anything that would result in the disapplication of the option to tax in respect of the Landlord</w:t>
      </w:r>
      <w:r w:rsidR="00BC4967">
        <w:t>’</w:t>
      </w:r>
      <w:r w:rsidRPr="00503009">
        <w:t xml:space="preserve">s interest in the </w:t>
      </w:r>
      <w:r w:rsidRPr="00503009">
        <w:t>Estate</w:t>
      </w:r>
      <w:r w:rsidRPr="00503009">
        <w:t>.</w:t>
      </w:r>
    </w:p>
    <w:p w:rsidR="00DA1639" w:rsidRPr="00503009" w:rsidP="00984F4F">
      <w:pPr>
        <w:pStyle w:val="SHHeading22ndStyle"/>
      </w:pPr>
      <w:bookmarkStart w:id="32" w:name="_Ref352922683"/>
      <w:bookmarkStart w:id="33" w:name="_Toc536773071"/>
      <w:bookmarkStart w:id="34" w:name="_Toc256000008"/>
      <w:r w:rsidRPr="00503009">
        <w:t>Interest on overdue payments</w:t>
      </w:r>
      <w:bookmarkEnd w:id="34"/>
      <w:bookmarkEnd w:id="32"/>
      <w:bookmarkEnd w:id="33"/>
    </w:p>
    <w:p w:rsidR="00DA1639" w:rsidRPr="00503009" w:rsidP="00984F4F">
      <w:pPr>
        <w:pStyle w:val="SHParagraph2"/>
      </w:pPr>
      <w:r w:rsidRPr="00503009">
        <w:t>The Tenant must pay interest on the Rents and on all other sums not paid on or by the due date (or, if no date is specified, not paid within</w:t>
      </w:r>
      <w:r w:rsidR="00BC4967">
        <w:t> </w:t>
      </w:r>
      <w:r w:rsidRPr="00503009" w:rsidR="00BC4967">
        <w:t>10</w:t>
      </w:r>
      <w:r w:rsidR="00BC4967">
        <w:t> </w:t>
      </w:r>
      <w:r w:rsidRPr="00503009">
        <w:t>Business Days after the date of demand)</w:t>
      </w:r>
      <w:r w:rsidRPr="00503009" w:rsidR="00BC4967">
        <w:t>.</w:t>
      </w:r>
      <w:r w:rsidR="00BC4967">
        <w:t xml:space="preserve">  </w:t>
      </w:r>
      <w:r w:rsidRPr="00503009">
        <w:t>Interest will be payable at the Interest Rate for the period starting on the due date (or date of demand) and ending on the date of payment.</w:t>
      </w:r>
    </w:p>
    <w:p w:rsidR="00DA1639" w:rsidRPr="00503009" w:rsidP="00984F4F">
      <w:pPr>
        <w:pStyle w:val="SHHeading22ndStyle"/>
      </w:pPr>
      <w:bookmarkStart w:id="35" w:name="_Toc536773072"/>
      <w:bookmarkStart w:id="36" w:name="_Toc256000009"/>
      <w:r w:rsidRPr="00503009">
        <w:t>Reimburse costs incurred by the Landlord</w:t>
      </w:r>
      <w:bookmarkEnd w:id="36"/>
      <w:bookmarkEnd w:id="35"/>
      <w:r>
        <w:rPr>
          <w:rStyle w:val="FootnoteReference"/>
        </w:rPr>
        <w:footnoteReference w:id="46"/>
      </w:r>
    </w:p>
    <w:p w:rsidR="00DA1639" w:rsidRPr="00503009" w:rsidP="00984F4F">
      <w:pPr>
        <w:pStyle w:val="SHParagraph2"/>
      </w:pPr>
      <w:r w:rsidRPr="00503009">
        <w:t>The Tenant must pay on demand the Landlord</w:t>
      </w:r>
      <w:r w:rsidR="00BC4967">
        <w:t>’</w:t>
      </w:r>
      <w:r w:rsidRPr="00503009">
        <w:t>s costs (including legal and surveyor</w:t>
      </w:r>
      <w:r w:rsidR="00BC4967">
        <w:t>’</w:t>
      </w:r>
      <w:r w:rsidRPr="00503009">
        <w:t>s charges and bailiff</w:t>
      </w:r>
      <w:r w:rsidR="00BC4967">
        <w:t>’</w:t>
      </w:r>
      <w:r w:rsidRPr="00503009">
        <w:t>s and enforcement agent</w:t>
      </w:r>
      <w:r w:rsidR="00BC4967">
        <w:t>’</w:t>
      </w:r>
      <w:r w:rsidRPr="00503009">
        <w:t>s fees) and disbursements in connection with:</w:t>
      </w:r>
    </w:p>
    <w:p w:rsidR="00DA1639" w:rsidRPr="00503009" w:rsidP="00984F4F">
      <w:pPr>
        <w:pStyle w:val="SHHeading3"/>
      </w:pPr>
      <w:bookmarkStart w:id="37" w:name="_Ref322090156"/>
      <w:r w:rsidRPr="00503009">
        <w:t>any breach of the Tenant</w:t>
      </w:r>
      <w:r w:rsidR="00BC4967">
        <w:t>’</w:t>
      </w:r>
      <w:r w:rsidRPr="00503009">
        <w:t>s obligations in this Lease, including the preparation and service of a notice under section</w:t>
      </w:r>
      <w:r w:rsidR="00BC4967">
        <w:t> </w:t>
      </w:r>
      <w:r w:rsidRPr="00503009" w:rsidR="00BC4967">
        <w:t>1</w:t>
      </w:r>
      <w:r w:rsidRPr="00503009">
        <w:t>4</w:t>
      </w:r>
      <w:r w:rsidRPr="00503009" w:rsidR="00BC4967">
        <w:t>6</w:t>
      </w:r>
      <w:r w:rsidR="00BC4967">
        <w:t> </w:t>
      </w:r>
      <w:r w:rsidRPr="00503009">
        <w:t>of the</w:t>
      </w:r>
      <w:r w:rsidR="00BC4967">
        <w:t> </w:t>
      </w:r>
      <w:r w:rsidRPr="00503009" w:rsidR="00BC4967">
        <w:t>1</w:t>
      </w:r>
      <w:r w:rsidRPr="00503009">
        <w:t>92</w:t>
      </w:r>
      <w:r w:rsidRPr="00503009" w:rsidR="00BC4967">
        <w:t>5</w:t>
      </w:r>
      <w:r w:rsidR="00BC4967">
        <w:t> </w:t>
      </w:r>
      <w:r w:rsidRPr="00503009">
        <w:t>Act;</w:t>
      </w:r>
      <w:bookmarkEnd w:id="37"/>
    </w:p>
    <w:p w:rsidR="00DA1639" w:rsidRPr="00503009" w:rsidP="00984F4F">
      <w:pPr>
        <w:pStyle w:val="SHHeading3"/>
      </w:pPr>
      <w:r w:rsidRPr="00503009">
        <w:t>any application by the Tenant for consent under this Lease, whether that application is withdrawn or consent is granted or lawfully refused, except in cases where the Landlord is required to act reasonably and the Landlord unreasonably refuses to give consent</w:t>
      </w:r>
      <w:r w:rsidR="00BC4967">
        <w:t>; and</w:t>
      </w:r>
    </w:p>
    <w:p w:rsidR="00DD0D18" w:rsidRPr="00503009" w:rsidP="00984F4F">
      <w:pPr>
        <w:pStyle w:val="SHHeading3"/>
      </w:pPr>
      <w:bookmarkStart w:id="38" w:name="_Ref141111206"/>
      <w:r w:rsidRPr="00503009">
        <w:t>the preparation and service of a schedule of dilapidations served no later than six months after the End Date</w:t>
      </w:r>
      <w:bookmarkEnd w:id="38"/>
      <w:r w:rsidRPr="00503009" w:rsidR="000A5C55">
        <w:t>.</w:t>
      </w:r>
    </w:p>
    <w:p w:rsidR="00DA1639" w:rsidRPr="00503009" w:rsidP="00984F4F">
      <w:pPr>
        <w:pStyle w:val="SHHeading22ndStyle"/>
      </w:pPr>
      <w:bookmarkStart w:id="39" w:name="_Toc536773073"/>
      <w:bookmarkStart w:id="40" w:name="_Toc256000010"/>
      <w:r w:rsidRPr="00503009">
        <w:t>Third party indemnity</w:t>
      </w:r>
      <w:bookmarkEnd w:id="40"/>
      <w:r>
        <w:rPr>
          <w:rStyle w:val="FootnoteReference"/>
          <w:b/>
        </w:rPr>
        <w:footnoteReference w:id="47"/>
      </w:r>
      <w:bookmarkEnd w:id="39"/>
    </w:p>
    <w:p w:rsidR="00DA1639" w:rsidRPr="00503009" w:rsidP="00984F4F">
      <w:pPr>
        <w:pStyle w:val="SHHeading3"/>
      </w:pPr>
      <w:bookmarkStart w:id="41" w:name="_Ref355787928"/>
      <w:r w:rsidRPr="00503009">
        <w:t>The Tenant must indemnify the Landlord against all actions, claims, demands made by a third party, all costs, damages, expenses, charges and taxes payable to a third party and the Landlord</w:t>
      </w:r>
      <w:r w:rsidR="00BC4967">
        <w:t>’</w:t>
      </w:r>
      <w:r w:rsidRPr="00503009">
        <w:t xml:space="preserve">s own liabilities, costs and expenses incurred in defending or settling any action, claim or demand </w:t>
      </w:r>
      <w:r w:rsidRPr="00503009" w:rsidR="00CC31AF">
        <w:t>made by a third party</w:t>
      </w:r>
      <w:r w:rsidRPr="00503009" w:rsidR="00D54E60">
        <w:t>,</w:t>
      </w:r>
      <w:r w:rsidRPr="00503009">
        <w:t xml:space="preserve"> in each case arising from</w:t>
      </w:r>
      <w:bookmarkEnd w:id="41"/>
      <w:r w:rsidRPr="00503009">
        <w:t>:</w:t>
      </w:r>
    </w:p>
    <w:p w:rsidR="00DA1639" w:rsidRPr="00503009" w:rsidP="00984F4F">
      <w:pPr>
        <w:pStyle w:val="SHHeading4"/>
      </w:pPr>
      <w:r w:rsidRPr="00503009">
        <w:t>the state and condition of the Premises or the Tenant</w:t>
      </w:r>
      <w:r w:rsidR="00BC4967">
        <w:t>’</w:t>
      </w:r>
      <w:r w:rsidRPr="00503009">
        <w:t>s use of them;</w:t>
      </w:r>
    </w:p>
    <w:p w:rsidR="00DA1639" w:rsidRPr="00503009" w:rsidP="00984F4F">
      <w:pPr>
        <w:pStyle w:val="SHHeading4"/>
      </w:pPr>
      <w:r w:rsidRPr="00503009">
        <w:t>the exercise of the Tenant</w:t>
      </w:r>
      <w:r w:rsidR="00BC4967">
        <w:t>’</w:t>
      </w:r>
      <w:r w:rsidRPr="00503009">
        <w:t>s rights</w:t>
      </w:r>
      <w:r w:rsidR="00BC4967">
        <w:t>; or</w:t>
      </w:r>
    </w:p>
    <w:p w:rsidR="00DA1639" w:rsidRPr="00503009" w:rsidP="00984F4F">
      <w:pPr>
        <w:pStyle w:val="SHHeading4"/>
      </w:pPr>
      <w:r w:rsidRPr="00503009">
        <w:t>the carrying out of any Permitted Works.</w:t>
      </w:r>
    </w:p>
    <w:p w:rsidR="00DA1639" w:rsidRPr="00503009" w:rsidP="00984F4F">
      <w:pPr>
        <w:pStyle w:val="SHHeading3"/>
      </w:pPr>
      <w:r w:rsidRPr="00503009">
        <w:t>In respect of any claim covered by the indemnity in</w:t>
      </w:r>
      <w:r w:rsidR="00BC4967">
        <w:t xml:space="preserve"> clause </w:t>
      </w:r>
      <w:r w:rsidRPr="00503009">
        <w:rPr>
          <w:b/>
        </w:rPr>
        <w:fldChar w:fldCharType="begin"/>
      </w:r>
      <w:r w:rsidRPr="00503009">
        <w:rPr>
          <w:b/>
        </w:rPr>
        <w:instrText xml:space="preserve"> REF _Ref355787928 \r \h  \* MERGEFORMAT </w:instrText>
      </w:r>
      <w:r w:rsidRPr="00503009">
        <w:rPr>
          <w:b/>
        </w:rPr>
        <w:fldChar w:fldCharType="separate"/>
      </w:r>
      <w:r w:rsidR="00BC4967">
        <w:rPr>
          <w:b/>
        </w:rPr>
        <w:t>4.7.1</w:t>
      </w:r>
      <w:r w:rsidRPr="00503009">
        <w:rPr>
          <w:b/>
        </w:rPr>
        <w:fldChar w:fldCharType="end"/>
      </w:r>
      <w:r w:rsidRPr="00503009">
        <w:t>, the Landlord must:</w:t>
      </w:r>
    </w:p>
    <w:p w:rsidR="00DA1639" w:rsidRPr="00503009" w:rsidP="00984F4F">
      <w:pPr>
        <w:pStyle w:val="SHHeading4"/>
      </w:pPr>
      <w:r w:rsidRPr="00503009">
        <w:t>give formal notice to the Tenant of the claim as soon as reasonably practicable after receiving notice of it;</w:t>
      </w:r>
    </w:p>
    <w:p w:rsidR="00DA1639" w:rsidRPr="00503009" w:rsidP="00984F4F">
      <w:pPr>
        <w:pStyle w:val="SHHeading4"/>
      </w:pPr>
      <w:r w:rsidRPr="00503009">
        <w:t>provide the Tenant with any information</w:t>
      </w:r>
      <w:r w:rsidRPr="00503009" w:rsidR="00BA6EE8">
        <w:t xml:space="preserve"> and assistance</w:t>
      </w:r>
      <w:r w:rsidRPr="00503009">
        <w:t xml:space="preserve"> in relation to the claim that the Tenant may reasonably require</w:t>
      </w:r>
      <w:r w:rsidRPr="00503009" w:rsidR="00BA6EE8">
        <w:t xml:space="preserve"> and the Landlord is </w:t>
      </w:r>
      <w:r w:rsidRPr="00503009" w:rsidR="00F05DF8">
        <w:t xml:space="preserve">lawfully </w:t>
      </w:r>
      <w:r w:rsidRPr="00503009" w:rsidR="00BA6EE8">
        <w:t>able to provide</w:t>
      </w:r>
      <w:r w:rsidRPr="00503009">
        <w:t>, subject to the Tenant paying to the Landlord all costs incurred by the Landlord in providing that information</w:t>
      </w:r>
      <w:r w:rsidRPr="00503009" w:rsidR="00BA6EE8">
        <w:t xml:space="preserve"> and assistance</w:t>
      </w:r>
      <w:r w:rsidR="00BC4967">
        <w:t>; and</w:t>
      </w:r>
    </w:p>
    <w:p w:rsidR="00DA1639" w:rsidRPr="00503009" w:rsidP="00984F4F">
      <w:pPr>
        <w:pStyle w:val="SHHeading4"/>
      </w:pPr>
      <w:r w:rsidRPr="00503009">
        <w:t>mitigate its loss (at the Tenant</w:t>
      </w:r>
      <w:r w:rsidR="00BC4967">
        <w:t>’</w:t>
      </w:r>
      <w:r w:rsidRPr="00503009">
        <w:t>s cost) where it is reasonable for the Landlord to do so.</w:t>
      </w:r>
    </w:p>
    <w:p w:rsidR="00DA1639" w:rsidRPr="00503009" w:rsidP="00984F4F">
      <w:pPr>
        <w:pStyle w:val="SHHeading22ndStyle"/>
      </w:pPr>
      <w:bookmarkStart w:id="42" w:name="_Ref322091149"/>
      <w:bookmarkStart w:id="43" w:name="_Toc536773074"/>
      <w:bookmarkStart w:id="44" w:name="_Toc256000011"/>
      <w:r w:rsidRPr="00503009">
        <w:t>Insurance</w:t>
      </w:r>
      <w:bookmarkEnd w:id="44"/>
      <w:bookmarkEnd w:id="42"/>
      <w:bookmarkEnd w:id="43"/>
    </w:p>
    <w:p w:rsidR="00DA1639" w:rsidRPr="00503009" w:rsidP="00984F4F">
      <w:pPr>
        <w:pStyle w:val="SHParagraph2"/>
      </w:pPr>
      <w:r w:rsidRPr="00503009">
        <w:t xml:space="preserve">The Tenant must comply with its obligations in </w:t>
      </w:r>
      <w:r>
        <w:fldChar w:fldCharType="begin"/>
      </w:r>
      <w:r>
        <w:instrText>REF scheduleinsurance \n \* MERGEFORMAT \h</w:instrText>
      </w:r>
      <w:r>
        <w:fldChar w:fldCharType="separate"/>
      </w:r>
      <w:r>
        <w:rPr>
          <w:b/>
        </w:rPr>
        <w:t>Schedule 4</w:t>
      </w:r>
      <w:r>
        <w:rPr>
          <w:b/>
        </w:rPr>
        <w:fldChar w:fldCharType="end"/>
      </w:r>
      <w:r w:rsidRPr="00503009">
        <w:t>.</w:t>
      </w:r>
    </w:p>
    <w:p w:rsidR="00DA1639" w:rsidRPr="00503009" w:rsidP="00984F4F">
      <w:pPr>
        <w:pStyle w:val="SHHeading22ndStyle"/>
      </w:pPr>
      <w:bookmarkStart w:id="45" w:name="_Ref356484078"/>
      <w:bookmarkStart w:id="46" w:name="_Toc536773075"/>
      <w:bookmarkStart w:id="47" w:name="_Toc256000012"/>
      <w:r w:rsidRPr="00503009">
        <w:t>Repair and decoration</w:t>
      </w:r>
      <w:bookmarkEnd w:id="47"/>
      <w:bookmarkEnd w:id="45"/>
      <w:bookmarkEnd w:id="46"/>
    </w:p>
    <w:p w:rsidR="00DA1639" w:rsidRPr="00503009" w:rsidP="00984F4F">
      <w:pPr>
        <w:pStyle w:val="SHHeading3"/>
      </w:pPr>
      <w:bookmarkStart w:id="48" w:name="_Ref188953520"/>
      <w:bookmarkStart w:id="49" w:name="_Ref322090348"/>
      <w:r w:rsidRPr="00503009">
        <w:t>The Tenant must:</w:t>
      </w:r>
      <w:bookmarkEnd w:id="48"/>
    </w:p>
    <w:bookmarkEnd w:id="49"/>
    <w:p w:rsidR="00DA1639" w:rsidRPr="00503009" w:rsidP="00984F4F">
      <w:pPr>
        <w:pStyle w:val="SHHeading4"/>
      </w:pPr>
      <w:r w:rsidRPr="00503009">
        <w:t>keep the Premises</w:t>
      </w:r>
      <w:r w:rsidR="00AA044E">
        <w:t xml:space="preserve"> </w:t>
      </w:r>
      <w:r w:rsidRPr="00503009" w:rsidR="0079715A">
        <w:t xml:space="preserve">and </w:t>
      </w:r>
      <w:r w:rsidRPr="00503009">
        <w:t>any External Works</w:t>
      </w:r>
      <w:r w:rsidRPr="00503009">
        <w:t xml:space="preserve"> </w:t>
      </w:r>
      <w:r w:rsidRPr="00503009" w:rsidR="004404B4">
        <w:t xml:space="preserve">clean and tidy and </w:t>
      </w:r>
      <w:r w:rsidRPr="00503009" w:rsidR="000F5E50">
        <w:t xml:space="preserve">in </w:t>
      </w:r>
      <w:r w:rsidRPr="00503009">
        <w:t>good and substantial repair and condition</w:t>
      </w:r>
      <w:r w:rsidRPr="00503009" w:rsidR="00F3418E">
        <w:t>;</w:t>
      </w:r>
      <w:r>
        <w:rPr>
          <w:rStyle w:val="FootnoteReference"/>
        </w:rPr>
        <w:footnoteReference w:id="48"/>
      </w:r>
    </w:p>
    <w:p w:rsidR="00DA1639" w:rsidRPr="00503009" w:rsidP="00984F4F">
      <w:pPr>
        <w:pStyle w:val="SHHeading4"/>
      </w:pPr>
      <w:r w:rsidRPr="00503009">
        <w:t xml:space="preserve">keep all Conducting Media, plant, equipment or fixtures forming part of the Premises </w:t>
      </w:r>
      <w:r>
        <w:t>[</w:t>
      </w:r>
      <w:r w:rsidRPr="00503009">
        <w:t>(or that exclusively serve them)</w:t>
      </w:r>
      <w:r>
        <w:rPr>
          <w:rStyle w:val="FootnoteReference"/>
        </w:rPr>
        <w:footnoteReference w:id="49"/>
      </w:r>
      <w:r>
        <w:t>]</w:t>
      </w:r>
      <w:r w:rsidR="00AA044E">
        <w:t xml:space="preserve"> </w:t>
      </w:r>
      <w:r w:rsidRPr="00503009">
        <w:t>and any External Works</w:t>
      </w:r>
      <w:r w:rsidRPr="00503009">
        <w:t xml:space="preserve"> properly maintained and in good working order in accordance with good industry practice</w:t>
      </w:r>
      <w:r w:rsidR="00BC4967">
        <w:t>; and</w:t>
      </w:r>
    </w:p>
    <w:p w:rsidR="00DA1639" w:rsidRPr="00503009" w:rsidP="00984F4F">
      <w:pPr>
        <w:pStyle w:val="SHHeading4"/>
      </w:pPr>
      <w:r w:rsidRPr="00503009">
        <w:t xml:space="preserve">replace (where beyond economic repair) any Conducting Media and plant, equipment or fixtures forming part of the Premises </w:t>
      </w:r>
      <w:r>
        <w:t>[</w:t>
      </w:r>
      <w:r w:rsidRPr="00503009">
        <w:t>(or that exclusively serve them)</w:t>
      </w:r>
      <w:r>
        <w:rPr>
          <w:rStyle w:val="FootnoteReference"/>
        </w:rPr>
        <w:footnoteReference w:id="50"/>
      </w:r>
      <w:r>
        <w:t>]</w:t>
      </w:r>
      <w:r w:rsidR="00AA044E">
        <w:t xml:space="preserve"> </w:t>
      </w:r>
      <w:r w:rsidRPr="00503009">
        <w:t>and any External Works</w:t>
      </w:r>
      <w:r w:rsidRPr="00503009">
        <w:t xml:space="preserve"> with items of equivalent or better quality.</w:t>
      </w:r>
    </w:p>
    <w:p w:rsidR="00DA1639" w:rsidRPr="00503009" w:rsidP="00984F4F">
      <w:pPr>
        <w:pStyle w:val="SHHeading3"/>
      </w:pPr>
      <w:bookmarkStart w:id="50" w:name="_Ref391479232"/>
      <w:r w:rsidRPr="00503009">
        <w:t>The Tenant must promptly replace any damaged glass forming part of the Premises with glass of equivalent appearance and of the same or better quality.</w:t>
      </w:r>
      <w:bookmarkEnd w:id="50"/>
    </w:p>
    <w:p w:rsidR="00DA1639" w:rsidRPr="00503009" w:rsidP="00984F4F">
      <w:pPr>
        <w:pStyle w:val="SHHeading3"/>
      </w:pPr>
      <w:r>
        <w:t>[</w:t>
      </w:r>
      <w:r w:rsidRPr="00503009">
        <w:t>The Tenant must keep all car parking areas within the Premises suitably marked out and all parts of the Premises that are not built upon clear of rubbish and waste materials and, where appropriate, properly landscaped.</w:t>
      </w:r>
      <w:r>
        <w:t>]</w:t>
      </w:r>
    </w:p>
    <w:p w:rsidR="00DA1639" w:rsidRPr="00503009" w:rsidP="00984F4F">
      <w:pPr>
        <w:pStyle w:val="SHHeading3"/>
      </w:pPr>
      <w:r w:rsidRPr="00503009">
        <w:t xml:space="preserve">As and when necessary and in the final six months of the Term the Tenant must </w:t>
      </w:r>
      <w:r w:rsidRPr="00503009">
        <w:t xml:space="preserve">decorate the interior </w:t>
      </w:r>
      <w:r>
        <w:t>[</w:t>
      </w:r>
      <w:r w:rsidRPr="00503009">
        <w:t>and exterior</w:t>
      </w:r>
      <w:r>
        <w:t>]</w:t>
      </w:r>
      <w:r w:rsidRPr="00503009">
        <w:t xml:space="preserve"> of the Premises</w:t>
      </w:r>
      <w:r w:rsidRPr="00503009" w:rsidR="00BC4967">
        <w:t>.</w:t>
      </w:r>
      <w:r w:rsidR="00BC4967">
        <w:t xml:space="preserve">  </w:t>
      </w:r>
      <w:r>
        <w:t>[</w:t>
      </w:r>
      <w:r w:rsidRPr="00503009">
        <w:t xml:space="preserve">The Tenant must </w:t>
      </w:r>
      <w:r w:rsidRPr="00503009">
        <w:t>redecorate the exterior</w:t>
      </w:r>
      <w:r w:rsidRPr="00503009">
        <w:t xml:space="preserve"> of the Premises in every third year of the Term and in the final six months of the Term.</w:t>
      </w:r>
      <w:r>
        <w:t>]</w:t>
      </w:r>
      <w:r w:rsidRPr="00503009">
        <w:t xml:space="preserve">  Any changes in the external colour scheme must first be approved by the Landlord.</w:t>
      </w:r>
      <w:r>
        <w:rPr>
          <w:rStyle w:val="FootnoteReference"/>
        </w:rPr>
        <w:footnoteReference w:id="51"/>
      </w:r>
    </w:p>
    <w:p w:rsidR="00503009" w:rsidRPr="00503009" w:rsidP="00984F4F">
      <w:pPr>
        <w:pStyle w:val="SHHeading3"/>
      </w:pPr>
      <w:r>
        <w:t>[</w:t>
      </w:r>
      <w:bookmarkStart w:id="51" w:name="_Ref192241792"/>
      <w:bookmarkStart w:id="52" w:name="_Ref188952902"/>
      <w:r>
        <w:t>Notwithstanding any other provision in this</w:t>
      </w:r>
      <w:r w:rsidR="00BC4967">
        <w:t xml:space="preserve"> clause </w:t>
      </w:r>
      <w:r w:rsidRPr="00503009">
        <w:rPr>
          <w:b/>
        </w:rPr>
        <w:fldChar w:fldCharType="begin"/>
      </w:r>
      <w:r w:rsidRPr="00503009">
        <w:rPr>
          <w:b/>
        </w:rPr>
        <w:instrText xml:space="preserve"> REF _Ref356484078 \r \h  \* MERGEFORMAT </w:instrText>
      </w:r>
      <w:r w:rsidRPr="00503009">
        <w:rPr>
          <w:b/>
        </w:rPr>
        <w:fldChar w:fldCharType="separate"/>
      </w:r>
      <w:r w:rsidR="00BC4967">
        <w:rPr>
          <w:b/>
        </w:rPr>
        <w:t>4.9</w:t>
      </w:r>
      <w:r w:rsidRPr="00503009">
        <w:rPr>
          <w:b/>
        </w:rPr>
        <w:fldChar w:fldCharType="end"/>
      </w:r>
      <w:r w:rsidRPr="00503009">
        <w:t>, nothing shall require the Tenant to keep</w:t>
      </w:r>
      <w:r>
        <w:t>:</w:t>
      </w:r>
      <w:bookmarkEnd w:id="51"/>
    </w:p>
    <w:p w:rsidR="00503009" w:rsidRPr="00503009" w:rsidP="00503009">
      <w:pPr>
        <w:pStyle w:val="SHHeading4"/>
      </w:pPr>
      <w:r w:rsidRPr="00503009" w:rsidR="00AD3232">
        <w:t>any part of the Premises</w:t>
      </w:r>
      <w:r w:rsidR="00BC4967">
        <w:t>; or</w:t>
      </w:r>
    </w:p>
    <w:p w:rsidR="00503009" w:rsidRPr="00503009" w:rsidP="00503009">
      <w:pPr>
        <w:pStyle w:val="SHHeading4"/>
      </w:pPr>
      <w:r w:rsidRPr="00503009">
        <w:t>any External Works</w:t>
      </w:r>
      <w:r>
        <w:t>,</w:t>
      </w:r>
    </w:p>
    <w:p w:rsidR="00B667AC" w:rsidRPr="00503009" w:rsidP="00503009">
      <w:pPr>
        <w:pStyle w:val="SHParagraph3"/>
      </w:pPr>
      <w:r w:rsidRPr="00503009">
        <w:t>shown or described in the schedule of condition attached to this Lease in any better state of repair and condition than evidenced in that schedule.</w:t>
      </w:r>
      <w:r>
        <w:rPr>
          <w:rStyle w:val="FootnoteReference"/>
        </w:rPr>
        <w:footnoteReference w:id="52"/>
      </w:r>
      <w:r>
        <w:t>]</w:t>
      </w:r>
    </w:p>
    <w:bookmarkEnd w:id="52"/>
    <w:p w:rsidR="00DA1639" w:rsidRPr="00503009" w:rsidP="00984F4F">
      <w:pPr>
        <w:pStyle w:val="SHHeading3"/>
      </w:pPr>
      <w:bookmarkStart w:id="53" w:name="clauserepairinsurance"/>
      <w:r w:rsidRPr="00503009">
        <w:t>The obligations under this</w:t>
      </w:r>
      <w:r w:rsidR="00BC4967">
        <w:t xml:space="preserve"> clause </w:t>
      </w:r>
      <w:r w:rsidRPr="00503009">
        <w:rPr>
          <w:b/>
        </w:rPr>
        <w:fldChar w:fldCharType="begin"/>
      </w:r>
      <w:r w:rsidRPr="00503009">
        <w:rPr>
          <w:b/>
        </w:rPr>
        <w:instrText xml:space="preserve"> REF _Ref356484078 \r \h  \* MERGEFORMAT </w:instrText>
      </w:r>
      <w:r w:rsidRPr="00503009">
        <w:rPr>
          <w:b/>
        </w:rPr>
        <w:fldChar w:fldCharType="separate"/>
      </w:r>
      <w:r w:rsidR="00BC4967">
        <w:rPr>
          <w:b/>
        </w:rPr>
        <w:t>4.9</w:t>
      </w:r>
      <w:r w:rsidRPr="00503009">
        <w:rPr>
          <w:b/>
        </w:rPr>
        <w:fldChar w:fldCharType="end"/>
      </w:r>
      <w:r w:rsidRPr="00503009">
        <w:rPr>
          <w:b/>
          <w:bCs/>
        </w:rPr>
        <w:t xml:space="preserve"> </w:t>
      </w:r>
      <w:r>
        <w:t>[</w:t>
      </w:r>
      <w:r w:rsidRPr="00503009">
        <w:t>apart from</w:t>
      </w:r>
      <w:r w:rsidR="00BC4967">
        <w:t xml:space="preserve"> clause </w:t>
      </w:r>
      <w:r w:rsidRPr="00503009">
        <w:rPr>
          <w:b/>
        </w:rPr>
        <w:fldChar w:fldCharType="begin"/>
      </w:r>
      <w:r w:rsidRPr="00503009">
        <w:rPr>
          <w:b/>
        </w:rPr>
        <w:instrText xml:space="preserve"> REF _Ref391479232 \r \h  \* MERGEFORMAT </w:instrText>
      </w:r>
      <w:r w:rsidRPr="00503009">
        <w:rPr>
          <w:b/>
        </w:rPr>
        <w:fldChar w:fldCharType="separate"/>
      </w:r>
      <w:r w:rsidR="00BC4967">
        <w:rPr>
          <w:b/>
        </w:rPr>
        <w:t>4.9.2</w:t>
      </w:r>
      <w:r w:rsidRPr="00503009">
        <w:rPr>
          <w:b/>
        </w:rPr>
        <w:fldChar w:fldCharType="end"/>
      </w:r>
      <w:r w:rsidRPr="00503009">
        <w:t xml:space="preserve"> </w:t>
      </w:r>
      <w:r>
        <w:t>]</w:t>
      </w:r>
      <w:r w:rsidRPr="00503009">
        <w:t>exclude:</w:t>
      </w:r>
      <w:bookmarkEnd w:id="53"/>
    </w:p>
    <w:p w:rsidR="00935144" w:rsidRPr="00503009" w:rsidP="00984F4F">
      <w:pPr>
        <w:pStyle w:val="SHHeading4"/>
      </w:pPr>
      <w:r w:rsidRPr="00503009">
        <w:t>damage by any Insured Risk, except to the extent that</w:t>
      </w:r>
      <w:r w:rsidRPr="00503009">
        <w:t>:</w:t>
      </w:r>
    </w:p>
    <w:p w:rsidR="00935144" w:rsidRPr="00503009" w:rsidP="00935144">
      <w:pPr>
        <w:pStyle w:val="SHHeading5"/>
      </w:pPr>
      <w:r w:rsidRPr="00503009">
        <w:t>payment of any insurance money is refused because of anything the Tenant does or fails to do and the Tenant has not complied with</w:t>
      </w:r>
      <w:r w:rsidR="00BC4967">
        <w:t xml:space="preserve"> paragraph </w:t>
      </w:r>
      <w:r w:rsidRPr="00503009">
        <w:rPr>
          <w:b/>
          <w:bCs/>
        </w:rPr>
        <w:fldChar w:fldCharType="begin"/>
      </w:r>
      <w:r w:rsidRPr="00503009">
        <w:rPr>
          <w:b/>
          <w:bCs/>
        </w:rPr>
        <w:instrText xml:space="preserve"> REF _Ref322097335 \n \h </w:instrText>
      </w:r>
      <w:r w:rsidR="00503009">
        <w:rPr>
          <w:b/>
          <w:bCs/>
        </w:rPr>
        <w:instrText xml:space="preserve"> \* MERGEFORMAT </w:instrText>
      </w:r>
      <w:r w:rsidRPr="00503009">
        <w:rPr>
          <w:b/>
          <w:bCs/>
        </w:rPr>
        <w:fldChar w:fldCharType="separate"/>
      </w:r>
      <w:r w:rsidR="00BC4967">
        <w:rPr>
          <w:b/>
          <w:bCs/>
        </w:rPr>
        <w:t>2.1.3</w:t>
      </w:r>
      <w:r w:rsidRPr="00503009">
        <w:rPr>
          <w:b/>
          <w:bCs/>
        </w:rPr>
        <w:fldChar w:fldCharType="end"/>
      </w:r>
      <w:r w:rsidRPr="00503009">
        <w:rPr>
          <w:b/>
          <w:bCs/>
        </w:rPr>
        <w:t xml:space="preserve"> of </w:t>
      </w:r>
      <w:r>
        <w:fldChar w:fldCharType="begin"/>
      </w:r>
      <w:r>
        <w:instrText>REF scheduleinsurance \n \* MERGEFORMAT \h</w:instrText>
      </w:r>
      <w:r>
        <w:fldChar w:fldCharType="separate"/>
      </w:r>
      <w:r>
        <w:rPr>
          <w:b/>
        </w:rPr>
        <w:t>Schedule 4</w:t>
      </w:r>
      <w:r>
        <w:rPr>
          <w:b/>
        </w:rPr>
        <w:fldChar w:fldCharType="end"/>
      </w:r>
      <w:r w:rsidR="00BC4967">
        <w:t>; or</w:t>
      </w:r>
    </w:p>
    <w:p w:rsidR="00DA1639" w:rsidRPr="00503009" w:rsidP="00935144">
      <w:pPr>
        <w:pStyle w:val="SHHeading5"/>
      </w:pPr>
      <w:r w:rsidRPr="00503009">
        <w:t>it is to the Excluded Tenant</w:t>
      </w:r>
      <w:r w:rsidR="00BC4967">
        <w:t>’</w:t>
      </w:r>
      <w:r w:rsidRPr="00503009">
        <w:t>s Works</w:t>
      </w:r>
      <w:r w:rsidR="00BC4967">
        <w:t>; and</w:t>
      </w:r>
    </w:p>
    <w:p w:rsidR="00DA1639" w:rsidRPr="00503009" w:rsidP="00984F4F">
      <w:pPr>
        <w:pStyle w:val="SHHeading4"/>
      </w:pPr>
      <w:r w:rsidRPr="00503009">
        <w:t>damage by any Uninsured Risk.</w:t>
      </w:r>
    </w:p>
    <w:p w:rsidR="00DA1639" w:rsidRPr="00503009" w:rsidP="00984F4F">
      <w:pPr>
        <w:pStyle w:val="SHHeading22ndStyle"/>
      </w:pPr>
      <w:bookmarkStart w:id="54" w:name="_Ref322090246"/>
      <w:bookmarkStart w:id="55" w:name="_Toc536773076"/>
      <w:bookmarkStart w:id="56" w:name="_Toc256000013"/>
      <w:r w:rsidRPr="00503009">
        <w:t>Allow entry</w:t>
      </w:r>
      <w:bookmarkEnd w:id="56"/>
      <w:bookmarkEnd w:id="54"/>
      <w:bookmarkEnd w:id="55"/>
    </w:p>
    <w:p w:rsidR="00DA1639" w:rsidRPr="00503009" w:rsidP="00984F4F">
      <w:pPr>
        <w:pStyle w:val="SHHeading3"/>
      </w:pPr>
      <w:r w:rsidRPr="00503009">
        <w:t>The Tenant must allow the Landlord to enter and inspect the Premises.</w:t>
      </w:r>
    </w:p>
    <w:p w:rsidR="00DA1639" w:rsidRPr="00503009" w:rsidP="00984F4F">
      <w:pPr>
        <w:pStyle w:val="SHHeading3"/>
      </w:pPr>
      <w:bookmarkStart w:id="57" w:name="_Ref358201571"/>
      <w:r w:rsidRPr="00503009">
        <w:t>If the Landlord requires the Tenant to remedy any breach of the Tenant</w:t>
      </w:r>
      <w:r w:rsidR="00BC4967">
        <w:t>’</w:t>
      </w:r>
      <w:r w:rsidRPr="00503009">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7"/>
    </w:p>
    <w:p w:rsidR="00DA1639" w:rsidRPr="00503009" w:rsidP="00984F4F">
      <w:pPr>
        <w:pStyle w:val="SHHeading3"/>
      </w:pPr>
      <w:bookmarkStart w:id="58" w:name="_Ref408836796"/>
      <w:r w:rsidRPr="00503009">
        <w:t>If the Tenant does not comply with</w:t>
      </w:r>
      <w:r w:rsidR="00BC4967">
        <w:t xml:space="preserve"> clause </w:t>
      </w:r>
      <w:r w:rsidRPr="00503009">
        <w:rPr>
          <w:b/>
        </w:rPr>
        <w:fldChar w:fldCharType="begin"/>
      </w:r>
      <w:r w:rsidRPr="00503009">
        <w:rPr>
          <w:b/>
        </w:rPr>
        <w:instrText xml:space="preserve"> REF _Ref358201571 \r \h  \* MERGEFORMAT </w:instrText>
      </w:r>
      <w:r w:rsidRPr="00503009">
        <w:rPr>
          <w:b/>
        </w:rPr>
        <w:fldChar w:fldCharType="separate"/>
      </w:r>
      <w:r w:rsidR="00BC4967">
        <w:rPr>
          <w:b/>
        </w:rPr>
        <w:t>4.10.2</w:t>
      </w:r>
      <w:r w:rsidRPr="00503009">
        <w:rPr>
          <w:b/>
        </w:rPr>
        <w:fldChar w:fldCharType="end"/>
      </w:r>
      <w:r w:rsidRPr="00503009">
        <w:t>, the Landlord may enter the Premises and carry out any works required itself</w:t>
      </w:r>
      <w:r w:rsidRPr="00503009" w:rsidR="00BC4967">
        <w:t>.</w:t>
      </w:r>
      <w:r w:rsidR="00BC4967">
        <w:t xml:space="preserve">  </w:t>
      </w:r>
      <w:r w:rsidRPr="00503009">
        <w:t>The Tenant must repay, as a debt on demand, all the costs the Landlord incurs in so doing</w:t>
      </w:r>
      <w:r w:rsidRPr="00503009" w:rsidR="00BC4967">
        <w:t>.</w:t>
      </w:r>
      <w:r w:rsidR="00BC4967">
        <w:t xml:space="preserve">  </w:t>
      </w:r>
      <w:r w:rsidRPr="00503009">
        <w:t>The Landlord</w:t>
      </w:r>
      <w:r w:rsidR="00BC4967">
        <w:t>’</w:t>
      </w:r>
      <w:r w:rsidRPr="00503009">
        <w:t>s rights under</w:t>
      </w:r>
      <w:r w:rsidR="00BC4967">
        <w:t xml:space="preserve"> clause </w:t>
      </w:r>
      <w:r w:rsidRPr="00503009">
        <w:rPr>
          <w:b/>
        </w:rPr>
        <w:fldChar w:fldCharType="begin"/>
      </w:r>
      <w:r w:rsidRPr="00503009">
        <w:rPr>
          <w:b/>
        </w:rPr>
        <w:instrText xml:space="preserve"> REF _Ref373224951 \r \h  \* MERGEFORMAT </w:instrText>
      </w:r>
      <w:r w:rsidRPr="00503009">
        <w:rPr>
          <w:b/>
        </w:rPr>
        <w:fldChar w:fldCharType="separate"/>
      </w:r>
      <w:r w:rsidR="00BC4967">
        <w:rPr>
          <w:b/>
        </w:rPr>
        <w:t>6.1</w:t>
      </w:r>
      <w:r w:rsidRPr="00503009">
        <w:rPr>
          <w:b/>
        </w:rPr>
        <w:fldChar w:fldCharType="end"/>
      </w:r>
      <w:r w:rsidRPr="00503009">
        <w:t xml:space="preserve"> will be unaffected.</w:t>
      </w:r>
      <w:bookmarkEnd w:id="58"/>
    </w:p>
    <w:p w:rsidR="00DA1639" w:rsidRPr="00503009" w:rsidP="00984F4F">
      <w:pPr>
        <w:pStyle w:val="SHHeading22ndStyle"/>
      </w:pPr>
      <w:bookmarkStart w:id="59" w:name="_Ref322089999"/>
      <w:bookmarkStart w:id="60" w:name="_Toc536773077"/>
      <w:bookmarkStart w:id="61" w:name="_Toc256000014"/>
      <w:r w:rsidRPr="00503009">
        <w:t>Alterations</w:t>
      </w:r>
      <w:bookmarkEnd w:id="61"/>
      <w:bookmarkEnd w:id="59"/>
      <w:bookmarkEnd w:id="60"/>
    </w:p>
    <w:p w:rsidR="00DA1639" w:rsidRPr="00503009" w:rsidP="00984F4F">
      <w:pPr>
        <w:pStyle w:val="SHHeading3"/>
      </w:pPr>
      <w:r w:rsidRPr="00503009">
        <w:t>The Tenant has no rights to carry out any alterations, works or installations to the Premises</w:t>
      </w:r>
      <w:r w:rsidR="00AA044E">
        <w:t xml:space="preserve"> </w:t>
      </w:r>
      <w:r w:rsidRPr="00503009">
        <w:t>or outside the Premises</w:t>
      </w:r>
      <w:r w:rsidRPr="00503009">
        <w:t xml:space="preserve"> unless it is expressly permitted to do so under this</w:t>
      </w:r>
      <w:r w:rsidR="00BC4967">
        <w:t xml:space="preserve"> clause </w:t>
      </w:r>
      <w:r w:rsidRPr="00503009">
        <w:rPr>
          <w:b/>
        </w:rPr>
        <w:fldChar w:fldCharType="begin"/>
      </w:r>
      <w:r w:rsidRPr="00503009">
        <w:rPr>
          <w:b/>
        </w:rPr>
        <w:instrText xml:space="preserve"> REF _Ref322089999 \r \h  \* MERGEFORMAT </w:instrText>
      </w:r>
      <w:r w:rsidRPr="00503009">
        <w:rPr>
          <w:b/>
        </w:rPr>
        <w:fldChar w:fldCharType="separate"/>
      </w:r>
      <w:r w:rsidR="00BC4967">
        <w:rPr>
          <w:b/>
        </w:rPr>
        <w:t>4.11</w:t>
      </w:r>
      <w:r w:rsidRPr="00503009">
        <w:rPr>
          <w:b/>
        </w:rPr>
        <w:fldChar w:fldCharType="end"/>
      </w:r>
      <w:r w:rsidRPr="00503009">
        <w:t>.</w:t>
      </w:r>
    </w:p>
    <w:p w:rsidR="00463B1B" w:rsidRPr="00503009" w:rsidP="00984F4F">
      <w:pPr>
        <w:pStyle w:val="SHHeading3"/>
      </w:pPr>
      <w:r w:rsidRPr="00503009">
        <w:t xml:space="preserve">The Tenant must not carry out any alterations or additions to the Premises that </w:t>
      </w:r>
      <w:r w:rsidRPr="00503009" w:rsidR="00FD412B">
        <w:t>will</w:t>
      </w:r>
      <w:r w:rsidRPr="00503009" w:rsidR="00B25618">
        <w:t xml:space="preserve"> </w:t>
      </w:r>
      <w:r w:rsidRPr="00503009">
        <w:t>have a material adverse impact on the Environmental Performance of the Premises</w:t>
      </w:r>
      <w:r w:rsidRPr="00503009">
        <w:t>.</w:t>
      </w:r>
    </w:p>
    <w:p w:rsidR="00DA1639" w:rsidRPr="00503009" w:rsidP="00984F4F">
      <w:pPr>
        <w:pStyle w:val="SHHeading3"/>
      </w:pPr>
      <w:r w:rsidRPr="00503009">
        <w:t>The Tenant may, with the Landlord</w:t>
      </w:r>
      <w:r w:rsidR="00BC4967">
        <w:t>’</w:t>
      </w:r>
      <w:r w:rsidRPr="00503009">
        <w:t>s consent, carry out works to the Premises to install, alter or remove the shop front.</w:t>
      </w:r>
    </w:p>
    <w:p w:rsidR="00DA1639" w:rsidRPr="00503009" w:rsidP="00984F4F">
      <w:pPr>
        <w:pStyle w:val="SHHeading3"/>
      </w:pPr>
      <w:r>
        <w:t>[</w:t>
      </w:r>
      <w:r w:rsidRPr="00503009">
        <w:t>The Tenant may, with the Landlord</w:t>
      </w:r>
      <w:r w:rsidR="00BC4967">
        <w:t>’</w:t>
      </w:r>
      <w:r w:rsidRPr="00503009">
        <w:t>s consent, create openings in the walls</w:t>
      </w:r>
      <w:r>
        <w:t>[</w:t>
      </w:r>
      <w:r w:rsidRPr="00503009">
        <w:t>, ceiling or floor slabs</w:t>
      </w:r>
      <w:r>
        <w:t>]</w:t>
      </w:r>
      <w:r w:rsidRPr="00503009">
        <w:t xml:space="preserve"> of the</w:t>
      </w:r>
      <w:r w:rsidRPr="00503009">
        <w:t xml:space="preserve"> Premises that do not form a party wall with another Lettable Unit and in the structural walls within the Premises for the passage of the Conducting Media that exclusively serve the Premises.</w:t>
      </w:r>
      <w:r>
        <w:rPr>
          <w:rStyle w:val="FootnoteReference"/>
        </w:rPr>
        <w:footnoteReference w:id="53"/>
      </w:r>
      <w:r>
        <w:t>]</w:t>
      </w:r>
    </w:p>
    <w:p w:rsidR="00DA1639" w:rsidRPr="00503009" w:rsidP="00984F4F">
      <w:pPr>
        <w:pStyle w:val="SHHeading3"/>
      </w:pPr>
      <w:r>
        <w:t>[</w:t>
      </w:r>
      <w:bookmarkStart w:id="62" w:name="_Ref498958301"/>
      <w:r w:rsidRPr="00503009">
        <w:t>The Tenant may, with the Landlord</w:t>
      </w:r>
      <w:r w:rsidR="00BC4967">
        <w:t>’</w:t>
      </w:r>
      <w:r w:rsidRPr="00503009">
        <w:t>s consent, carry out works outside the Premises:</w:t>
      </w:r>
      <w:bookmarkEnd w:id="62"/>
    </w:p>
    <w:p w:rsidR="00DA1639" w:rsidRPr="00503009" w:rsidP="00984F4F">
      <w:pPr>
        <w:pStyle w:val="SHHeading4"/>
      </w:pPr>
      <w:bookmarkStart w:id="63" w:name="_Ref481739431"/>
      <w:bookmarkStart w:id="64" w:name="_Ref498958613"/>
      <w:r w:rsidRPr="00503009">
        <w:t xml:space="preserve">to install or erect Plant on the Plant Area </w:t>
      </w:r>
      <w:r>
        <w:t>[</w:t>
      </w:r>
      <w:r w:rsidRPr="00503009">
        <w:t>in a location and</w:t>
      </w:r>
      <w:r>
        <w:t>]</w:t>
      </w:r>
      <w:r w:rsidRPr="00503009">
        <w:t xml:space="preserve"> of a size and design approved by the Landlord</w:t>
      </w:r>
      <w:bookmarkEnd w:id="63"/>
      <w:r w:rsidR="00BC4967">
        <w:t>; and</w:t>
      </w:r>
      <w:bookmarkEnd w:id="64"/>
    </w:p>
    <w:p w:rsidR="00DA1639" w:rsidRPr="00503009" w:rsidP="00984F4F">
      <w:pPr>
        <w:pStyle w:val="SHHeading4"/>
      </w:pPr>
      <w:r w:rsidRPr="00503009">
        <w:t xml:space="preserve">to install new Conducting Media </w:t>
      </w:r>
      <w:r w:rsidRPr="00503009">
        <w:t>along routes approved by the Landlord to connect the Premises to any Plant installed or erected by the Tenant under</w:t>
      </w:r>
      <w:r w:rsidR="00BC4967">
        <w:t xml:space="preserve"> clause </w:t>
      </w:r>
      <w:r w:rsidRPr="00503009">
        <w:rPr>
          <w:b/>
        </w:rPr>
        <w:fldChar w:fldCharType="begin"/>
      </w:r>
      <w:r w:rsidRPr="00503009">
        <w:rPr>
          <w:b/>
        </w:rPr>
        <w:instrText xml:space="preserve"> REF _Ref498958613 \w \h  \* MERGEFORMAT </w:instrText>
      </w:r>
      <w:r w:rsidRPr="00503009">
        <w:rPr>
          <w:b/>
        </w:rPr>
        <w:fldChar w:fldCharType="separate"/>
      </w:r>
      <w:r w:rsidR="00BC4967">
        <w:rPr>
          <w:b/>
        </w:rPr>
        <w:t>4.11.5(a)</w:t>
      </w:r>
      <w:r w:rsidRPr="00503009">
        <w:rPr>
          <w:b/>
        </w:rPr>
        <w:fldChar w:fldCharType="end"/>
      </w:r>
      <w:r w:rsidRPr="00503009">
        <w:t>.</w:t>
      </w:r>
      <w:r>
        <w:t>]</w:t>
      </w:r>
    </w:p>
    <w:p w:rsidR="00DA1639" w:rsidRPr="00503009" w:rsidP="00984F4F">
      <w:pPr>
        <w:pStyle w:val="SHHeading3"/>
      </w:pPr>
      <w:r w:rsidRPr="00503009">
        <w:t>The Tenant may install, alter and remove tenant</w:t>
      </w:r>
      <w:r w:rsidR="00BC4967">
        <w:t>’</w:t>
      </w:r>
      <w:r w:rsidRPr="00503009">
        <w:t>s fixtures</w:t>
      </w:r>
      <w:r>
        <w:rPr>
          <w:rStyle w:val="FootnoteReference"/>
        </w:rPr>
        <w:footnoteReference w:id="54"/>
      </w:r>
      <w:r w:rsidRPr="00503009">
        <w:t xml:space="preserve"> and </w:t>
      </w:r>
      <w:r w:rsidRPr="00503009">
        <w:t>carry out internal non-structural works to the Premises</w:t>
      </w:r>
      <w:r w:rsidRPr="00503009">
        <w:t xml:space="preserve"> without the Landlord</w:t>
      </w:r>
      <w:r w:rsidR="00BC4967">
        <w:t>’</w:t>
      </w:r>
      <w:r w:rsidRPr="00503009">
        <w:t>s consent, but the Tenant must notify the Landlord promptly after completing those works</w:t>
      </w:r>
      <w:r w:rsidRPr="00503009" w:rsidR="00BC4967">
        <w:t>.</w:t>
      </w:r>
      <w:r w:rsidR="00BC4967">
        <w:t xml:space="preserve">  </w:t>
      </w:r>
      <w:r w:rsidRPr="00503009">
        <w:t xml:space="preserve">To enable those works to be carried out, the Tenant may drill fixing holes into the floors, ceilings, columns or walls </w:t>
      </w:r>
      <w:r w:rsidRPr="00503009">
        <w:t>of</w:t>
      </w:r>
      <w:r w:rsidRPr="00503009">
        <w:t xml:space="preserve"> the Premises.</w:t>
      </w:r>
    </w:p>
    <w:p w:rsidR="00DA1639" w:rsidRPr="00503009" w:rsidP="00984F4F">
      <w:pPr>
        <w:pStyle w:val="SHHeading3"/>
      </w:pPr>
      <w:bookmarkStart w:id="65" w:name="_Ref355787058"/>
      <w:r w:rsidRPr="00503009">
        <w:t xml:space="preserve">The Tenant must comply with its obligations in </w:t>
      </w:r>
      <w:r>
        <w:fldChar w:fldCharType="begin"/>
      </w:r>
      <w:r>
        <w:instrText>REF scheduleworks \n \* MERGEFORMAT \h</w:instrText>
      </w:r>
      <w:r>
        <w:fldChar w:fldCharType="separate"/>
      </w:r>
      <w:r>
        <w:rPr>
          <w:b/>
        </w:rPr>
        <w:t>Schedule 6</w:t>
      </w:r>
      <w:r>
        <w:rPr>
          <w:b/>
        </w:rPr>
        <w:fldChar w:fldCharType="end"/>
      </w:r>
      <w:r w:rsidRPr="00503009">
        <w:rPr>
          <w:b/>
        </w:rPr>
        <w:t xml:space="preserve"> </w:t>
      </w:r>
      <w:r w:rsidRPr="00503009">
        <w:t>when carrying out or installing any Permitted Works, whether or not the Landlord</w:t>
      </w:r>
      <w:r w:rsidR="00BC4967">
        <w:t>’</w:t>
      </w:r>
      <w:r w:rsidRPr="00503009">
        <w:t>s consent is required for them.</w:t>
      </w:r>
      <w:r>
        <w:rPr>
          <w:rStyle w:val="FootnoteReference"/>
        </w:rPr>
        <w:footnoteReference w:id="55"/>
      </w:r>
    </w:p>
    <w:p w:rsidR="00DA1639" w:rsidRPr="00503009" w:rsidP="00984F4F">
      <w:pPr>
        <w:pStyle w:val="SHHeading3"/>
      </w:pPr>
      <w:bookmarkStart w:id="66" w:name="_Ref358201841"/>
      <w:r w:rsidRPr="00503009">
        <w:t>Where the Landlord</w:t>
      </w:r>
      <w:r w:rsidR="00BC4967">
        <w:t>’</w:t>
      </w:r>
      <w:r w:rsidRPr="00503009">
        <w:t>s consent is expressly required under this</w:t>
      </w:r>
      <w:r w:rsidR="00BC4967">
        <w:t xml:space="preserve"> clause </w:t>
      </w:r>
      <w:r w:rsidRPr="00503009">
        <w:rPr>
          <w:b/>
        </w:rPr>
        <w:fldChar w:fldCharType="begin"/>
      </w:r>
      <w:r w:rsidRPr="00503009">
        <w:rPr>
          <w:b/>
        </w:rPr>
        <w:instrText xml:space="preserve"> REF _Ref322089999 \r \h  \* MERGEFORMAT </w:instrText>
      </w:r>
      <w:r w:rsidRPr="00503009">
        <w:rPr>
          <w:b/>
        </w:rPr>
        <w:fldChar w:fldCharType="separate"/>
      </w:r>
      <w:r w:rsidR="00BC4967">
        <w:rPr>
          <w:b/>
        </w:rPr>
        <w:t>4.11</w:t>
      </w:r>
      <w:r w:rsidRPr="00503009">
        <w:rPr>
          <w:b/>
        </w:rPr>
        <w:fldChar w:fldCharType="end"/>
      </w:r>
      <w:r w:rsidRPr="00503009">
        <w:t xml:space="preserve">, the Landlord may impose requirements on the Tenant in addition to those contained in </w:t>
      </w:r>
      <w:r>
        <w:fldChar w:fldCharType="begin"/>
      </w:r>
      <w:r>
        <w:instrText>REF scheduleworks \n \* MERGEFORMAT \h</w:instrText>
      </w:r>
      <w:r>
        <w:fldChar w:fldCharType="separate"/>
      </w:r>
      <w:r>
        <w:rPr>
          <w:b/>
        </w:rPr>
        <w:t>Schedule 6</w:t>
      </w:r>
      <w:r>
        <w:rPr>
          <w:b/>
        </w:rPr>
        <w:fldChar w:fldCharType="end"/>
      </w:r>
      <w:r w:rsidRPr="00503009">
        <w:t xml:space="preserve"> when giving its consent.</w:t>
      </w:r>
      <w:bookmarkEnd w:id="66"/>
    </w:p>
    <w:p w:rsidR="00DA1639" w:rsidRPr="00503009" w:rsidP="00984F4F">
      <w:pPr>
        <w:pStyle w:val="SHHeading3"/>
      </w:pPr>
      <w:bookmarkStart w:id="67" w:name="_Ref419107593"/>
      <w:bookmarkStart w:id="68" w:name="_Ref503166522"/>
      <w:r w:rsidRPr="00503009">
        <w:t>If the Landlord, in its absolute discretion, permits alterations, works or installations outside the Premises that are not permitted by this Lease, those alterations, works or installations will then be treated as External Works.</w:t>
      </w:r>
      <w:bookmarkEnd w:id="67"/>
      <w:bookmarkEnd w:id="68"/>
    </w:p>
    <w:p w:rsidR="00DA1639" w:rsidRPr="00503009" w:rsidP="00984F4F">
      <w:pPr>
        <w:pStyle w:val="SHHeading22ndStyle"/>
      </w:pPr>
      <w:bookmarkStart w:id="69" w:name="_Toc536773078"/>
      <w:bookmarkStart w:id="70" w:name="_Toc256000015"/>
      <w:r w:rsidRPr="00503009">
        <w:t>Signs and advertisements</w:t>
      </w:r>
      <w:bookmarkEnd w:id="70"/>
      <w:bookmarkEnd w:id="65"/>
      <w:bookmarkEnd w:id="69"/>
    </w:p>
    <w:p w:rsidR="00DA1639" w:rsidRPr="00503009" w:rsidP="00984F4F">
      <w:pPr>
        <w:pStyle w:val="SHHeading3"/>
      </w:pPr>
      <w:r w:rsidRPr="00503009">
        <w:t>The Tenant must not display any signs or advertisements on the Premises other than:</w:t>
      </w:r>
    </w:p>
    <w:p w:rsidR="00DA1639" w:rsidRPr="00503009" w:rsidP="00984F4F">
      <w:pPr>
        <w:pStyle w:val="SHHeading4"/>
      </w:pPr>
      <w:r w:rsidRPr="00503009">
        <w:t>signs approved by the Landlord;</w:t>
      </w:r>
    </w:p>
    <w:p w:rsidR="00DA1639" w:rsidRPr="00503009" w:rsidP="00984F4F">
      <w:pPr>
        <w:pStyle w:val="SHHeading4"/>
      </w:pPr>
      <w:r w:rsidRPr="00503009">
        <w:t>normal trade signs displayed from within the Premises</w:t>
      </w:r>
      <w:r w:rsidR="00BC4967">
        <w:t>; or</w:t>
      </w:r>
    </w:p>
    <w:p w:rsidR="00DA1639" w:rsidRPr="00503009" w:rsidP="00984F4F">
      <w:pPr>
        <w:pStyle w:val="SHHeading4"/>
      </w:pPr>
      <w:r w:rsidRPr="00503009">
        <w:t>signage on the fascia of the Premises that indicates the Tenant</w:t>
      </w:r>
      <w:r w:rsidR="00BC4967">
        <w:t>’</w:t>
      </w:r>
      <w:r w:rsidRPr="00503009">
        <w:t>s trading name in the style of and consistent with the Tenant</w:t>
      </w:r>
      <w:r w:rsidR="00BC4967">
        <w:t>’</w:t>
      </w:r>
      <w:r w:rsidRPr="00503009">
        <w:t>s standard fascia signage.</w:t>
      </w:r>
    </w:p>
    <w:p w:rsidR="00DA1639" w:rsidRPr="00503009" w:rsidP="00984F4F">
      <w:pPr>
        <w:pStyle w:val="SHHeading3"/>
      </w:pPr>
      <w:r w:rsidRPr="00503009">
        <w:t>Where the Premises have a glazed shop front, the</w:t>
      </w:r>
      <w:r w:rsidRPr="00503009">
        <w:t xml:space="preserve"> Tenant must maintain either the visibility of the shop interior from the shop front or a window display in keeping with good retailing practice.</w:t>
      </w:r>
    </w:p>
    <w:p w:rsidR="00DA1639" w:rsidRPr="00503009" w:rsidP="00984F4F">
      <w:pPr>
        <w:pStyle w:val="SHHeading3"/>
      </w:pPr>
      <w:r w:rsidRPr="00503009">
        <w:t xml:space="preserve">The Tenant must keep the Premises adequately lit during the </w:t>
      </w:r>
      <w:r w:rsidRPr="00503009">
        <w:t>Estate</w:t>
      </w:r>
      <w:r w:rsidRPr="00503009">
        <w:t xml:space="preserve"> Opening Hours.</w:t>
      </w:r>
    </w:p>
    <w:p w:rsidR="00DA1639" w:rsidRPr="00503009" w:rsidP="00984F4F">
      <w:pPr>
        <w:pStyle w:val="SHHeading22ndStyle"/>
      </w:pPr>
      <w:bookmarkStart w:id="71" w:name="_Toc536773079"/>
      <w:bookmarkStart w:id="72" w:name="_Ref99719580"/>
      <w:bookmarkStart w:id="73" w:name="_Toc256000016"/>
      <w:r w:rsidRPr="00503009">
        <w:t>Obligations at the End Date</w:t>
      </w:r>
      <w:bookmarkEnd w:id="73"/>
      <w:bookmarkEnd w:id="71"/>
      <w:bookmarkEnd w:id="72"/>
    </w:p>
    <w:p w:rsidR="00DA1639" w:rsidRPr="00503009" w:rsidP="00984F4F">
      <w:pPr>
        <w:pStyle w:val="SHHeading3"/>
      </w:pPr>
      <w:bookmarkStart w:id="74" w:name="_Ref322090480"/>
      <w:r w:rsidRPr="00503009">
        <w:t>By the End Date the Tenant must have removed:</w:t>
      </w:r>
      <w:bookmarkEnd w:id="74"/>
    </w:p>
    <w:p w:rsidR="00DA1639" w:rsidRPr="00503009" w:rsidP="00984F4F">
      <w:pPr>
        <w:pStyle w:val="SHHeading4"/>
      </w:pPr>
      <w:r w:rsidRPr="00503009">
        <w:t>all tenant</w:t>
      </w:r>
      <w:r w:rsidR="00BC4967">
        <w:t>’</w:t>
      </w:r>
      <w:r w:rsidRPr="00503009">
        <w:t>s and trade fixtures and loose contents from the Premises</w:t>
      </w:r>
      <w:r w:rsidRPr="00503009">
        <w:t>;</w:t>
      </w:r>
    </w:p>
    <w:p w:rsidR="00DA1639" w:rsidRPr="00503009" w:rsidP="00984F4F">
      <w:pPr>
        <w:pStyle w:val="SHHeading4"/>
      </w:pPr>
      <w:r w:rsidRPr="00503009">
        <w:t>all Electronic Communications Apparatus and apparatus relating to Wireless Data Services installed by the Tenant or any undertenant at the Premises;</w:t>
      </w:r>
    </w:p>
    <w:p w:rsidR="00DA1639" w:rsidRPr="00503009" w:rsidP="00984F4F">
      <w:pPr>
        <w:pStyle w:val="SHHeading4"/>
      </w:pPr>
      <w:r w:rsidRPr="00503009">
        <w:t>all signage installed by the Tenant or any undertenant at the Premises</w:t>
      </w:r>
      <w:r w:rsidR="00AA044E">
        <w:t xml:space="preserve"> </w:t>
      </w:r>
      <w:r w:rsidRPr="00503009">
        <w:t xml:space="preserve">or elsewhere on the </w:t>
      </w:r>
      <w:r w:rsidRPr="00503009">
        <w:t>Estate</w:t>
      </w:r>
      <w:r w:rsidRPr="00503009">
        <w:t>;</w:t>
      </w:r>
    </w:p>
    <w:p w:rsidR="00DA1639" w:rsidRPr="00503009" w:rsidP="00984F4F">
      <w:pPr>
        <w:pStyle w:val="SHHeading4"/>
      </w:pPr>
      <w:bookmarkStart w:id="75" w:name="_Ref322090513"/>
      <w:bookmarkStart w:id="76" w:name="_Ref521409088"/>
      <w:r w:rsidRPr="00503009">
        <w:t>unless and to the extent that the Landlord and the Tenant otherwise agree,</w:t>
      </w:r>
      <w:r w:rsidRPr="00503009">
        <w:t xml:space="preserve"> all Permitted Works</w:t>
      </w:r>
      <w:bookmarkEnd w:id="75"/>
      <w:r w:rsidR="00BC4967">
        <w:t>; and</w:t>
      </w:r>
      <w:bookmarkEnd w:id="76"/>
    </w:p>
    <w:p w:rsidR="00DA1639" w:rsidRPr="00503009" w:rsidP="00984F4F">
      <w:pPr>
        <w:pStyle w:val="SHHeading4"/>
      </w:pPr>
      <w:r w:rsidRPr="00503009">
        <w:t>without affecting any other Landlord</w:t>
      </w:r>
      <w:r w:rsidR="00BC4967">
        <w:t>’</w:t>
      </w:r>
      <w:r w:rsidRPr="00503009">
        <w:t>s rights, any works that have been carried out in breach of any obligation in this Lease.</w:t>
      </w:r>
    </w:p>
    <w:p w:rsidR="00DA1639" w:rsidRPr="00503009" w:rsidP="00984F4F">
      <w:pPr>
        <w:pStyle w:val="SHHeading3"/>
      </w:pPr>
      <w:bookmarkStart w:id="77" w:name="_Ref322091675"/>
      <w:r w:rsidRPr="00503009">
        <w:t>The Tenant must make good all damage to the Premises</w:t>
      </w:r>
      <w:r w:rsidRPr="00503009">
        <w:t xml:space="preserve"> or the Estate</w:t>
      </w:r>
      <w:r w:rsidRPr="00503009">
        <w:t xml:space="preserve"> caused when complying with</w:t>
      </w:r>
      <w:r w:rsidR="00BC4967">
        <w:t xml:space="preserve"> clause </w:t>
      </w:r>
      <w:r w:rsidRPr="00503009">
        <w:rPr>
          <w:b/>
        </w:rPr>
        <w:fldChar w:fldCharType="begin"/>
      </w:r>
      <w:r w:rsidRPr="00503009">
        <w:rPr>
          <w:b/>
        </w:rPr>
        <w:instrText xml:space="preserve"> REF _Ref322090480 \r \h  \* MERGEFORMAT </w:instrText>
      </w:r>
      <w:r w:rsidRPr="00503009">
        <w:rPr>
          <w:b/>
        </w:rPr>
        <w:fldChar w:fldCharType="separate"/>
      </w:r>
      <w:r w:rsidR="00BC4967">
        <w:rPr>
          <w:b/>
        </w:rPr>
        <w:t>4.13.1</w:t>
      </w:r>
      <w:r w:rsidRPr="00503009">
        <w:rPr>
          <w:b/>
        </w:rPr>
        <w:fldChar w:fldCharType="end"/>
      </w:r>
      <w:r w:rsidRPr="00503009">
        <w:t xml:space="preserve"> and restore them to the same configuration, state and condition as they were in before the items removed were originally installed.</w:t>
      </w:r>
      <w:bookmarkEnd w:id="77"/>
    </w:p>
    <w:p w:rsidR="00DA1639" w:rsidRPr="00503009" w:rsidP="00984F4F">
      <w:pPr>
        <w:pStyle w:val="SHHeading3"/>
      </w:pPr>
      <w:r w:rsidRPr="00503009">
        <w:t>At the End Date the Tenant must:</w:t>
      </w:r>
    </w:p>
    <w:p w:rsidR="00DA1639" w:rsidRPr="00503009" w:rsidP="00984F4F">
      <w:pPr>
        <w:pStyle w:val="SHHeading4"/>
      </w:pPr>
      <w:r w:rsidRPr="00503009">
        <w:t>give back the Premises (and the fixtures, plant and equipment in them) in good decorative order and in a state, condition and working order consistent with the Tenant</w:t>
      </w:r>
      <w:r w:rsidR="00BC4967">
        <w:t>’</w:t>
      </w:r>
      <w:r w:rsidRPr="00503009">
        <w:t>s obligations in this Lease;</w:t>
      </w:r>
      <w:r>
        <w:rPr>
          <w:rStyle w:val="FootnoteReference"/>
        </w:rPr>
        <w:footnoteReference w:id="56"/>
      </w:r>
    </w:p>
    <w:p w:rsidR="00DA1639" w:rsidRPr="00503009" w:rsidP="00984F4F">
      <w:pPr>
        <w:pStyle w:val="SHHeading4"/>
      </w:pPr>
      <w:r w:rsidRPr="00503009">
        <w:t>give back the Premises with vacant possession</w:t>
      </w:r>
      <w:r>
        <w:t>[</w:t>
      </w:r>
      <w:r w:rsidRPr="00503009">
        <w:t>, except to the extent that any permitted undertenant has the right to the statutory continuation of its underlease under the</w:t>
      </w:r>
      <w:r w:rsidR="00BC4967">
        <w:t> </w:t>
      </w:r>
      <w:r w:rsidRPr="00503009" w:rsidR="00BC4967">
        <w:t>1</w:t>
      </w:r>
      <w:r w:rsidRPr="00503009">
        <w:t>95</w:t>
      </w:r>
      <w:r w:rsidRPr="00503009" w:rsidR="00BC4967">
        <w:t>4</w:t>
      </w:r>
      <w:r w:rsidR="00BC4967">
        <w:t> </w:t>
      </w:r>
      <w:r w:rsidRPr="00503009">
        <w:t>Act</w:t>
      </w:r>
      <w:r>
        <w:rPr>
          <w:rStyle w:val="FootnoteReference"/>
        </w:rPr>
        <w:footnoteReference w:id="57"/>
      </w:r>
      <w:r>
        <w:t>]</w:t>
      </w:r>
      <w:r w:rsidR="00BC4967">
        <w:t>; and</w:t>
      </w:r>
    </w:p>
    <w:p w:rsidR="00DA1639" w:rsidRPr="00503009" w:rsidP="00984F4F">
      <w:pPr>
        <w:pStyle w:val="SHHeading4"/>
      </w:pPr>
      <w:r w:rsidRPr="00503009">
        <w:t>hand to the Landlord any registers or records maintained by the Tenant pursuant to any statutory duty that relate to the Premises</w:t>
      </w:r>
      <w:r w:rsidRPr="00503009" w:rsidR="00E92316">
        <w:t xml:space="preserve"> </w:t>
      </w:r>
      <w:r w:rsidRPr="00503009">
        <w:t xml:space="preserve">including any health and safety file, EPC and asbestos </w:t>
      </w:r>
      <w:r w:rsidRPr="00503009" w:rsidR="00E92316">
        <w:t>risk assessment and management plan</w:t>
      </w:r>
      <w:r w:rsidRPr="00503009">
        <w:t>.</w:t>
      </w:r>
    </w:p>
    <w:p w:rsidR="00DA1639" w:rsidRPr="00503009" w:rsidP="00984F4F">
      <w:pPr>
        <w:pStyle w:val="SHHeading3"/>
      </w:pPr>
      <w:r w:rsidRPr="00503009">
        <w:t>If the Tenant has not removed all of its property from the Premises by the End Date:</w:t>
      </w:r>
    </w:p>
    <w:p w:rsidR="00DA1639" w:rsidRPr="00503009" w:rsidP="00984F4F">
      <w:pPr>
        <w:pStyle w:val="SHHeading4"/>
      </w:pPr>
      <w:r w:rsidRPr="00503009">
        <w:t xml:space="preserve">the Landlord may dispose of that property as the agent of the Tenant </w:t>
      </w:r>
      <w:r w:rsidRPr="00503009" w:rsidR="00D44209">
        <w:t xml:space="preserve">after giving </w:t>
      </w:r>
      <w:r w:rsidRPr="00503009">
        <w:t>the Tenant not less than five Business Days</w:t>
      </w:r>
      <w:r w:rsidR="00BC4967">
        <w:t>’</w:t>
      </w:r>
      <w:r w:rsidRPr="00503009">
        <w:t xml:space="preserve"> notice of its intention to do so;</w:t>
      </w:r>
    </w:p>
    <w:p w:rsidR="00DA1639" w:rsidRPr="00503009" w:rsidP="00984F4F">
      <w:pPr>
        <w:pStyle w:val="SHHeading4"/>
      </w:pPr>
      <w:r w:rsidRPr="00503009">
        <w:t>the Tenant must indemnify the Landlord against any liability of the Landlord to any third party whose property has been disposed of in the genuine but mistaken belief that it belonged to the Tenant</w:t>
      </w:r>
      <w:r w:rsidR="00BC4967">
        <w:t>; and</w:t>
      </w:r>
    </w:p>
    <w:p w:rsidR="00DA1639" w:rsidRPr="00503009" w:rsidP="00984F4F">
      <w:pPr>
        <w:pStyle w:val="SHHeading4"/>
      </w:pPr>
      <w:r w:rsidRPr="00503009">
        <w:t>the Landlord must pay to the Tenant the proceeds of the disposal after deducting the costs of transportation, storage and disposal incurred by the Landlord.</w:t>
      </w:r>
    </w:p>
    <w:p w:rsidR="00DA1639" w:rsidRPr="00503009" w:rsidP="00984F4F">
      <w:pPr>
        <w:pStyle w:val="SHHeading22ndStyle"/>
      </w:pPr>
      <w:bookmarkStart w:id="78" w:name="_Toc536773080"/>
      <w:bookmarkStart w:id="79" w:name="_Toc256000017"/>
      <w:r w:rsidRPr="00503009">
        <w:t>User</w:t>
      </w:r>
      <w:bookmarkEnd w:id="79"/>
      <w:r>
        <w:rPr>
          <w:rStyle w:val="FootnoteReference"/>
          <w:b/>
        </w:rPr>
        <w:footnoteReference w:id="58"/>
      </w:r>
      <w:bookmarkEnd w:id="78"/>
    </w:p>
    <w:p w:rsidR="00DA1639" w:rsidRPr="00503009" w:rsidP="00984F4F">
      <w:pPr>
        <w:pStyle w:val="SHHeading3"/>
      </w:pPr>
      <w:r w:rsidRPr="00503009">
        <w:t>The Tenant must not use the Premises other than for the Permitted Use.</w:t>
      </w:r>
      <w:r>
        <w:rPr>
          <w:rStyle w:val="FootnoteReference"/>
        </w:rPr>
        <w:footnoteReference w:id="59"/>
      </w:r>
    </w:p>
    <w:p w:rsidR="00DA1639" w:rsidRPr="00503009" w:rsidP="00984F4F">
      <w:pPr>
        <w:pStyle w:val="SHHeading3"/>
      </w:pPr>
      <w:r w:rsidRPr="00503009">
        <w:t>The Tenant must not use the Premises:</w:t>
      </w:r>
    </w:p>
    <w:p w:rsidR="00DA1639" w:rsidRPr="00503009" w:rsidP="00984F4F">
      <w:pPr>
        <w:pStyle w:val="SHHeading4"/>
      </w:pPr>
      <w:r w:rsidRPr="00503009">
        <w:t>for any illegal activity;</w:t>
      </w:r>
    </w:p>
    <w:p w:rsidR="00DA1639" w:rsidRPr="00503009" w:rsidP="00984F4F">
      <w:pPr>
        <w:pStyle w:val="SHHeading4"/>
      </w:pPr>
      <w:r w:rsidRPr="00503009">
        <w:t>as a betting office</w:t>
      </w:r>
      <w:r w:rsidRPr="00503009">
        <w:t>, an amusement arcade or in connection with gaming</w:t>
      </w:r>
      <w:r w:rsidRPr="00503009">
        <w:t>;</w:t>
      </w:r>
    </w:p>
    <w:p w:rsidR="00DA1639" w:rsidRPr="00503009" w:rsidP="00984F4F">
      <w:pPr>
        <w:pStyle w:val="SHHeading4"/>
      </w:pPr>
      <w:r w:rsidRPr="00503009">
        <w:t>for any political or campaigning purposes</w:t>
      </w:r>
      <w:r w:rsidRPr="00503009">
        <w:t xml:space="preserve"> or for any sale by auction</w:t>
      </w:r>
      <w:r w:rsidR="00BC4967">
        <w:t>; or</w:t>
      </w:r>
      <w:r>
        <w:rPr>
          <w:rStyle w:val="FootnoteReference"/>
        </w:rPr>
        <w:footnoteReference w:id="60"/>
      </w:r>
    </w:p>
    <w:p w:rsidR="00DA1639" w:rsidRPr="00503009" w:rsidP="00984F4F">
      <w:pPr>
        <w:pStyle w:val="SHHeading4"/>
      </w:pPr>
      <w:r w:rsidRPr="00503009">
        <w:t xml:space="preserve">for the sale of alcohol for consumption </w:t>
      </w:r>
      <w:r>
        <w:t>[</w:t>
      </w:r>
      <w:r w:rsidRPr="00503009">
        <w:t>on or off</w:t>
      </w:r>
      <w:r>
        <w:t>]</w:t>
      </w:r>
      <w:r w:rsidRPr="00503009">
        <w:t xml:space="preserve"> the Premises or for the preparation or cooking of food other than, in either case, in connection with staff</w:t>
      </w:r>
      <w:r>
        <w:t>[</w:t>
      </w:r>
      <w:r w:rsidRPr="00503009">
        <w:t xml:space="preserve"> and customer</w:t>
      </w:r>
      <w:r>
        <w:t>]</w:t>
      </w:r>
      <w:r w:rsidRPr="00503009">
        <w:t xml:space="preserve"> catering facilities ancillary to the Permitted Use.</w:t>
      </w:r>
    </w:p>
    <w:p w:rsidR="00DA1639" w:rsidRPr="00503009" w:rsidP="00984F4F">
      <w:pPr>
        <w:pStyle w:val="SHHeading3"/>
      </w:pPr>
      <w:r w:rsidRPr="00503009">
        <w:t>The Tenant must not:</w:t>
      </w:r>
      <w:r>
        <w:rPr>
          <w:rStyle w:val="FootnoteReference"/>
        </w:rPr>
        <w:footnoteReference w:id="61"/>
      </w:r>
    </w:p>
    <w:p w:rsidR="00DA1639" w:rsidRPr="00503009" w:rsidP="00984F4F">
      <w:pPr>
        <w:pStyle w:val="SHHeading4"/>
      </w:pPr>
      <w:r w:rsidRPr="00503009">
        <w:t>keep in the Premises any plant, machinery or equipment (except that properly required for the Permitted Use) or any petrol or other explosive or specially flammable substance</w:t>
      </w:r>
      <w:r>
        <w:t>[</w:t>
      </w:r>
      <w:r w:rsidRPr="00503009">
        <w:t xml:space="preserve"> (other than petrol in the tanks of vehicles parked in any parking spaces within the Premises)</w:t>
      </w:r>
      <w:r>
        <w:t>]</w:t>
      </w:r>
      <w:r w:rsidRPr="00503009">
        <w:t>;</w:t>
      </w:r>
    </w:p>
    <w:p w:rsidR="00DA1639" w:rsidRPr="00503009" w:rsidP="00984F4F">
      <w:pPr>
        <w:pStyle w:val="SHHeading4"/>
      </w:pPr>
      <w:r w:rsidRPr="00503009">
        <w:t>load or unload any vehicle unless it is in a loading area provided for that purpose;</w:t>
      </w:r>
    </w:p>
    <w:p w:rsidR="00DA1639" w:rsidRPr="00503009" w:rsidP="00984F4F">
      <w:pPr>
        <w:pStyle w:val="SHHeading4"/>
      </w:pPr>
      <w:r w:rsidRPr="00503009">
        <w:t>cause any nuisance or damage to the Landlord</w:t>
      </w:r>
      <w:r w:rsidR="00AA044E">
        <w:t xml:space="preserve"> </w:t>
      </w:r>
      <w:r w:rsidRPr="00503009">
        <w:t xml:space="preserve">or the other tenants or occupiers of the </w:t>
      </w:r>
      <w:r w:rsidRPr="00503009">
        <w:t>Estate</w:t>
      </w:r>
      <w:r w:rsidRPr="00503009">
        <w:t xml:space="preserve"> or to the owners, tenants or occupiers of any adjoining premises;</w:t>
      </w:r>
    </w:p>
    <w:p w:rsidR="00DA1639" w:rsidRPr="00503009" w:rsidP="00984F4F">
      <w:pPr>
        <w:pStyle w:val="SHHeading4"/>
      </w:pPr>
      <w:r w:rsidRPr="00503009">
        <w:t>overload any part of the Premises</w:t>
      </w:r>
      <w:r w:rsidRPr="00503009">
        <w:t xml:space="preserve"> or any plant, machinery, equipment or Conducting Media;</w:t>
      </w:r>
    </w:p>
    <w:p w:rsidR="00E92316" w:rsidRPr="00503009" w:rsidP="00984F4F">
      <w:pPr>
        <w:pStyle w:val="SHHeading4"/>
      </w:pPr>
      <w:r w:rsidRPr="00503009">
        <w:t xml:space="preserve">compromise the </w:t>
      </w:r>
      <w:r w:rsidRPr="00503009" w:rsidR="00494DB0">
        <w:t>fire safety</w:t>
      </w:r>
      <w:r w:rsidRPr="00503009">
        <w:t xml:space="preserve"> measures within the Premises</w:t>
      </w:r>
      <w:r w:rsidR="00AA044E">
        <w:t xml:space="preserve"> </w:t>
      </w:r>
      <w:r w:rsidRPr="00503009">
        <w:t xml:space="preserve">or elsewhere in the </w:t>
      </w:r>
      <w:r w:rsidRPr="00503009">
        <w:t>Estate</w:t>
      </w:r>
      <w:r w:rsidRPr="00503009">
        <w:t>;</w:t>
      </w:r>
      <w:r>
        <w:rPr>
          <w:rStyle w:val="FootnoteReference"/>
        </w:rPr>
        <w:footnoteReference w:id="62"/>
      </w:r>
    </w:p>
    <w:p w:rsidR="00DA1639" w:rsidRPr="00503009" w:rsidP="00984F4F">
      <w:pPr>
        <w:pStyle w:val="SHHeading4"/>
      </w:pPr>
      <w:r w:rsidRPr="00503009">
        <w:t xml:space="preserve">do anything that blocks the Conducting Media or makes them function less efficiently including any blockage to or corrosion of any drains, pipes or sewers by virtue of any waste, grease or refuse deposited by the Tenant or any cleaning of them carried out by the Tenant; </w:t>
      </w:r>
      <w:r w:rsidRPr="00503009">
        <w:t>or</w:t>
      </w:r>
    </w:p>
    <w:p w:rsidR="00DA1639" w:rsidRPr="00503009" w:rsidP="00984F4F">
      <w:pPr>
        <w:pStyle w:val="SHHeading4"/>
      </w:pPr>
      <w:r w:rsidRPr="00503009">
        <w:t>operate any apparatus so as to interfere with the lawful use of Electronic Communications Apparatus or the provision of Wireless Data Services</w:t>
      </w:r>
      <w:r w:rsidR="00AA044E">
        <w:t xml:space="preserve"> </w:t>
      </w:r>
      <w:r w:rsidRPr="00503009">
        <w:t xml:space="preserve">elsewhere </w:t>
      </w:r>
      <w:r w:rsidRPr="00503009">
        <w:t>on the Estate</w:t>
      </w:r>
      <w:r w:rsidRPr="00503009">
        <w:t xml:space="preserve"> or</w:t>
      </w:r>
      <w:r w:rsidRPr="00503009">
        <w:t xml:space="preserve"> on any adjoining premises</w:t>
      </w:r>
      <w:r w:rsidRPr="00503009">
        <w:t>.</w:t>
      </w:r>
    </w:p>
    <w:p w:rsidR="00DA1639" w:rsidRPr="00503009" w:rsidP="00984F4F">
      <w:pPr>
        <w:pStyle w:val="SHHeading3"/>
      </w:pPr>
      <w:r>
        <w:t>[</w:t>
      </w:r>
      <w:r w:rsidRPr="00503009">
        <w:t>The Tenant must comply with any Wireless Policy.</w:t>
      </w:r>
      <w:r>
        <w:rPr>
          <w:rStyle w:val="FootnoteReference"/>
        </w:rPr>
        <w:footnoteReference w:id="63"/>
      </w:r>
      <w:r>
        <w:t>]</w:t>
      </w:r>
    </w:p>
    <w:p w:rsidR="00DA1639" w:rsidRPr="00503009" w:rsidP="00984F4F">
      <w:pPr>
        <w:pStyle w:val="SHHeading3"/>
      </w:pPr>
      <w:r w:rsidRPr="00503009">
        <w:t>The Tenant must not install or use Electronic Communications Apparatus or apparatus relating to Wireless Data Services within the Premises unless solely for use in connection with the lawful occupier</w:t>
      </w:r>
      <w:r w:rsidR="00BC4967">
        <w:t>’</w:t>
      </w:r>
      <w:r w:rsidRPr="00503009">
        <w:t>s business at the Premises</w:t>
      </w:r>
      <w:r w:rsidRPr="00503009" w:rsidR="00BC4967">
        <w:t>.</w:t>
      </w:r>
      <w:r w:rsidR="00BC4967">
        <w:t xml:space="preserve">  </w:t>
      </w:r>
      <w:r>
        <w:t>[</w:t>
      </w:r>
      <w:r w:rsidRPr="00503009">
        <w:t>Landlord</w:t>
      </w:r>
      <w:r w:rsidR="00BC4967">
        <w:t>’</w:t>
      </w:r>
      <w:r w:rsidRPr="00503009">
        <w:t>s consent must be obtained prior to installation.</w:t>
      </w:r>
      <w:r>
        <w:t>]</w:t>
      </w:r>
    </w:p>
    <w:p w:rsidR="00DA1639" w:rsidRPr="00503009" w:rsidP="00984F4F">
      <w:pPr>
        <w:pStyle w:val="SHHeading3"/>
      </w:pPr>
      <w:r w:rsidRPr="00503009">
        <w:t xml:space="preserve">When exercising any right granted to it for entry to any other part of the </w:t>
      </w:r>
      <w:r w:rsidRPr="00503009">
        <w:t>Estate</w:t>
      </w:r>
      <w:r w:rsidRPr="00503009">
        <w:t xml:space="preserve"> the Tenant must:</w:t>
      </w:r>
    </w:p>
    <w:p w:rsidR="00DA1639" w:rsidRPr="00503009" w:rsidP="00984F4F">
      <w:pPr>
        <w:pStyle w:val="SHHeading4"/>
      </w:pPr>
      <w:r w:rsidRPr="00503009">
        <w:t xml:space="preserve">cause as little damage and interference as is reasonably practicable to the remainder of the </w:t>
      </w:r>
      <w:r w:rsidRPr="00503009">
        <w:t>Estate</w:t>
      </w:r>
      <w:r w:rsidRPr="00503009">
        <w:t xml:space="preserve"> and the business of its tenants and occupiers and make good any physical damage caused</w:t>
      </w:r>
      <w:r w:rsidR="00BC4967">
        <w:t>; and</w:t>
      </w:r>
    </w:p>
    <w:p w:rsidR="00DA1639" w:rsidRPr="00503009" w:rsidP="00984F4F">
      <w:pPr>
        <w:pStyle w:val="SHHeading4"/>
      </w:pPr>
      <w:r w:rsidRPr="00503009">
        <w:t>comply with the Landlord</w:t>
      </w:r>
      <w:r w:rsidR="00BC4967">
        <w:t>’</w:t>
      </w:r>
      <w:r w:rsidRPr="00503009">
        <w:t xml:space="preserve">s requirements and those of any other tenants and occupiers of the </w:t>
      </w:r>
      <w:r w:rsidRPr="00503009">
        <w:t>Estate</w:t>
      </w:r>
      <w:r w:rsidRPr="00503009">
        <w:t xml:space="preserve"> who are affected.</w:t>
      </w:r>
    </w:p>
    <w:p w:rsidR="00DA1639" w:rsidRPr="00503009" w:rsidP="00984F4F">
      <w:pPr>
        <w:pStyle w:val="SHHeading3"/>
      </w:pPr>
      <w:r w:rsidRPr="00503009">
        <w:t>On each day that the Premises are open for trade, the Tenant must arrange collection of any of the Tenant</w:t>
      </w:r>
      <w:r w:rsidR="00BC4967">
        <w:t>’</w:t>
      </w:r>
      <w:r w:rsidRPr="00503009">
        <w:t xml:space="preserve">s customer trolleys that have been left on other parts of the </w:t>
      </w:r>
      <w:r w:rsidRPr="00503009">
        <w:t>Estate</w:t>
      </w:r>
      <w:r w:rsidRPr="00503009">
        <w:t>.</w:t>
      </w:r>
      <w:r>
        <w:rPr>
          <w:rStyle w:val="FootnoteReference"/>
        </w:rPr>
        <w:footnoteReference w:id="64"/>
      </w:r>
    </w:p>
    <w:p w:rsidR="00DA1639" w:rsidRPr="00503009" w:rsidP="00984F4F">
      <w:pPr>
        <w:pStyle w:val="SHHeading3"/>
      </w:pPr>
      <w:r w:rsidRPr="00503009">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rsidR="00BC4967">
        <w:t>’</w:t>
      </w:r>
      <w:r w:rsidRPr="00503009">
        <w:t>s normal business hours.</w:t>
      </w:r>
    </w:p>
    <w:p w:rsidR="00DA1639" w:rsidRPr="00503009" w:rsidP="00984F4F">
      <w:pPr>
        <w:pStyle w:val="SHHeading3"/>
      </w:pPr>
      <w:r>
        <w:t>[</w:t>
      </w:r>
      <w:r w:rsidRPr="00503009">
        <w:t xml:space="preserve">The Tenant must not use any parking spaces </w:t>
      </w:r>
      <w:r>
        <w:t>[</w:t>
      </w:r>
      <w:r w:rsidRPr="00503009">
        <w:t>in respect of which the Tenant is granted rights under</w:t>
      </w:r>
      <w:r w:rsidR="00BC4967">
        <w:t xml:space="preserve"> paragraph </w:t>
      </w:r>
      <w:r w:rsidRPr="00503009">
        <w:rPr>
          <w:b/>
        </w:rPr>
        <w:fldChar w:fldCharType="begin"/>
      </w:r>
      <w:r w:rsidRPr="00503009">
        <w:rPr>
          <w:b/>
        </w:rPr>
        <w:instrText xml:space="preserve"> REF _Ref386190643 \n \h  \* MERGEFORMAT </w:instrText>
      </w:r>
      <w:r w:rsidRPr="00503009">
        <w:rPr>
          <w:b/>
        </w:rPr>
        <w:fldChar w:fldCharType="separate"/>
      </w:r>
      <w:r w:rsidR="00BC4967">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fldChar w:fldCharType="separate"/>
      </w:r>
      <w:r w:rsidR="00BC4967">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fldChar w:fldCharType="separate"/>
      </w:r>
      <w:r w:rsidR="00BC4967">
        <w:rPr>
          <w:b/>
        </w:rPr>
        <w:t>Schedule 1</w:t>
      </w:r>
      <w:r w:rsidRPr="00503009">
        <w:rPr>
          <w:b/>
        </w:rPr>
        <w:fldChar w:fldCharType="end"/>
      </w:r>
      <w:r>
        <w:t>]</w:t>
      </w:r>
      <w:r>
        <w:t>[</w:t>
      </w:r>
      <w:r>
        <w:t>[</w:t>
      </w:r>
      <w:r w:rsidRPr="00503009">
        <w:t>or</w:t>
      </w:r>
      <w:r>
        <w:t>]</w:t>
      </w:r>
      <w:r w:rsidRPr="00503009">
        <w:t xml:space="preserve"> forming part of the Premises</w:t>
      </w:r>
      <w:r>
        <w:t>]</w:t>
      </w:r>
      <w:r w:rsidRPr="00503009">
        <w:t>:</w:t>
      </w:r>
    </w:p>
    <w:p w:rsidR="00DA1639" w:rsidRPr="00503009" w:rsidP="00984F4F">
      <w:pPr>
        <w:pStyle w:val="SHHeading4"/>
      </w:pPr>
      <w:r w:rsidRPr="00503009">
        <w:t>except for the parking of vehicles belonging to persons working at the Premises or any authorised visitors to the Premises</w:t>
      </w:r>
      <w:r w:rsidR="00BC4967">
        <w:t>; or</w:t>
      </w:r>
    </w:p>
    <w:p w:rsidR="00DA1639" w:rsidRPr="00503009" w:rsidP="00984F4F">
      <w:pPr>
        <w:pStyle w:val="SHHeading4"/>
      </w:pPr>
      <w:r w:rsidRPr="00503009">
        <w:t>for the repair, refuelling or maintenance of any vehicles.</w:t>
      </w:r>
      <w:r>
        <w:t>]</w:t>
      </w:r>
    </w:p>
    <w:p w:rsidR="00DA1639" w:rsidRPr="00503009" w:rsidP="00984F4F">
      <w:pPr>
        <w:pStyle w:val="SHHeading22ndStyle"/>
      </w:pPr>
      <w:bookmarkStart w:id="80" w:name="_Toc536773081"/>
      <w:bookmarkStart w:id="81" w:name="_Toc256000018"/>
      <w:r w:rsidRPr="00503009">
        <w:t>Dealings with the Premises</w:t>
      </w:r>
      <w:bookmarkEnd w:id="81"/>
      <w:r>
        <w:rPr>
          <w:rStyle w:val="FootnoteReference"/>
          <w:b/>
        </w:rPr>
        <w:footnoteReference w:id="65"/>
      </w:r>
      <w:bookmarkStart w:id="82" w:name="_Ref322090542"/>
      <w:bookmarkEnd w:id="80"/>
    </w:p>
    <w:bookmarkEnd w:id="82"/>
    <w:p w:rsidR="00DA1639" w:rsidRPr="00503009" w:rsidP="00984F4F">
      <w:pPr>
        <w:pStyle w:val="SHHeading3"/>
      </w:pPr>
      <w:r w:rsidRPr="00503009">
        <w:t>The Tenant must not assign, underlet, charge, hold on trust</w:t>
      </w:r>
      <w:r w:rsidRPr="00503009" w:rsidR="00537746">
        <w:t xml:space="preserve"> or</w:t>
      </w:r>
      <w:r w:rsidRPr="00503009">
        <w:t xml:space="preserve"> part with or share possession or occupation of the Premises in whole or in part, except as authorised under this</w:t>
      </w:r>
      <w:r w:rsidR="00BC4967">
        <w:t xml:space="preserve"> clause </w:t>
      </w:r>
      <w:r w:rsidRPr="00503009">
        <w:rPr>
          <w:b/>
        </w:rPr>
        <w:fldChar w:fldCharType="begin"/>
      </w:r>
      <w:r w:rsidRPr="00503009">
        <w:rPr>
          <w:b/>
        </w:rPr>
        <w:instrText xml:space="preserve"> REF _Ref322090542 \r \h  \* MERGEFORMAT </w:instrText>
      </w:r>
      <w:r w:rsidRPr="00503009">
        <w:rPr>
          <w:b/>
        </w:rPr>
        <w:fldChar w:fldCharType="separate"/>
      </w:r>
      <w:r w:rsidR="00BC4967">
        <w:rPr>
          <w:b/>
        </w:rPr>
        <w:t>4.15</w:t>
      </w:r>
      <w:r w:rsidRPr="00503009">
        <w:rPr>
          <w:b/>
        </w:rPr>
        <w:fldChar w:fldCharType="end"/>
      </w:r>
      <w:r w:rsidRPr="00503009">
        <w:t xml:space="preserve"> </w:t>
      </w:r>
      <w:r>
        <w:t>[</w:t>
      </w:r>
      <w:r w:rsidRPr="00503009">
        <w:t xml:space="preserve">or </w:t>
      </w:r>
      <w:r w:rsidRPr="00503009">
        <w:rPr>
          <w:b/>
        </w:rPr>
        <w:fldChar w:fldCharType="begin"/>
      </w:r>
      <w:r w:rsidRPr="00503009">
        <w:rPr>
          <w:b/>
        </w:rPr>
        <w:instrText xml:space="preserve"> REF _Ref498963698 \n \h  \* MERGEFORMAT </w:instrText>
      </w:r>
      <w:r w:rsidRPr="00503009">
        <w:rPr>
          <w:b/>
        </w:rPr>
        <w:fldChar w:fldCharType="separate"/>
      </w:r>
      <w:r w:rsidR="00BC4967">
        <w:rPr>
          <w:b/>
        </w:rPr>
        <w:t>Schedule 8</w:t>
      </w:r>
      <w:r w:rsidRPr="00503009">
        <w:rPr>
          <w:b/>
        </w:rPr>
        <w:fldChar w:fldCharType="end"/>
      </w:r>
      <w:r>
        <w:t>]</w:t>
      </w:r>
      <w:r w:rsidRPr="00503009">
        <w:t>.</w:t>
      </w:r>
    </w:p>
    <w:p w:rsidR="00DA1639" w:rsidRPr="00503009" w:rsidP="00984F4F">
      <w:pPr>
        <w:pStyle w:val="SHHeading3"/>
      </w:pPr>
      <w:r>
        <w:t>[</w:t>
      </w:r>
      <w:r w:rsidRPr="00503009">
        <w:t xml:space="preserve">The Tenant must not assign the whole of the Premises </w:t>
      </w:r>
      <w:r>
        <w:t>[</w:t>
      </w:r>
      <w:r w:rsidRPr="00503009">
        <w:t>or underlet the Premises in whole or in part</w:t>
      </w:r>
      <w:r>
        <w:t>]</w:t>
      </w:r>
      <w:r w:rsidRPr="00503009">
        <w:t xml:space="preserve"> during the first three years of the Term.</w:t>
      </w:r>
      <w:r>
        <w:t>]</w:t>
      </w:r>
    </w:p>
    <w:p w:rsidR="00DA1639" w:rsidRPr="00503009" w:rsidP="00984F4F">
      <w:pPr>
        <w:pStyle w:val="SHHeading3"/>
      </w:pPr>
      <w:bookmarkStart w:id="83" w:name="_Ref322091737"/>
      <w:r w:rsidRPr="00503009">
        <w:t>The Tenant may, with the Landlord</w:t>
      </w:r>
      <w:r w:rsidR="00BC4967">
        <w:t>’</w:t>
      </w:r>
      <w:r w:rsidRPr="00503009">
        <w:t>s consent, assign the whole of the Premises.</w:t>
      </w:r>
      <w:bookmarkEnd w:id="83"/>
    </w:p>
    <w:p w:rsidR="00DA1639" w:rsidRPr="00503009" w:rsidP="00984F4F">
      <w:pPr>
        <w:pStyle w:val="SHHeading3"/>
      </w:pPr>
      <w:bookmarkStart w:id="84" w:name="_Ref322090589"/>
      <w:r w:rsidRPr="00503009">
        <w:t>For the purposes of section</w:t>
      </w:r>
      <w:r w:rsidR="00BC4967">
        <w:t> </w:t>
      </w:r>
      <w:r w:rsidRPr="00503009" w:rsidR="00BC4967">
        <w:t>1</w:t>
      </w:r>
      <w:r w:rsidRPr="00503009">
        <w:t>9(1A) of the Landlord and Tenant Act</w:t>
      </w:r>
      <w:r w:rsidR="00BC4967">
        <w:t> </w:t>
      </w:r>
      <w:r w:rsidRPr="00503009" w:rsidR="00BC4967">
        <w:t>1</w:t>
      </w:r>
      <w:r w:rsidRPr="00503009">
        <w:t>927:</w:t>
      </w:r>
      <w:r>
        <w:rPr>
          <w:rStyle w:val="FootnoteReference"/>
        </w:rPr>
        <w:footnoteReference w:id="66"/>
      </w:r>
      <w:bookmarkEnd w:id="84"/>
    </w:p>
    <w:p w:rsidR="00DA1639" w:rsidRPr="00503009" w:rsidP="00984F4F">
      <w:pPr>
        <w:pStyle w:val="SHHeading4"/>
      </w:pPr>
      <w:r w:rsidRPr="00503009">
        <w:t>the Tenant may not assign to a Current Guarantor;</w:t>
      </w:r>
    </w:p>
    <w:p w:rsidR="00DA1639" w:rsidRPr="00503009" w:rsidP="00984F4F">
      <w:pPr>
        <w:pStyle w:val="SHHeading4"/>
      </w:pPr>
      <w:r w:rsidRPr="00503009">
        <w:t>if required</w:t>
      </w:r>
      <w:r>
        <w:rPr>
          <w:rStyle w:val="FootnoteReference"/>
        </w:rPr>
        <w:footnoteReference w:id="67"/>
      </w:r>
      <w:r w:rsidRPr="00503009">
        <w:t xml:space="preserve"> by the Landlord, any consent to assign may be subject to a condition that:</w:t>
      </w:r>
    </w:p>
    <w:p w:rsidR="00DA1639" w:rsidRPr="00503009" w:rsidP="00984F4F">
      <w:pPr>
        <w:pStyle w:val="SHHeading5"/>
      </w:pPr>
      <w:r w:rsidRPr="00503009">
        <w:t>the assigning tenant gives the Landlord an AGA</w:t>
      </w:r>
      <w:r w:rsidR="00BC4967">
        <w:t>; and</w:t>
      </w:r>
    </w:p>
    <w:p w:rsidR="00DA1639" w:rsidRPr="00503009" w:rsidP="00984F4F">
      <w:pPr>
        <w:pStyle w:val="SHHeading5"/>
      </w:pPr>
      <w:r w:rsidRPr="00503009">
        <w:t xml:space="preserve">any </w:t>
      </w:r>
      <w:r w:rsidRPr="00503009" w:rsidR="00494DB0">
        <w:t>Current Guarantor</w:t>
      </w:r>
      <w:r w:rsidRPr="00503009" w:rsidR="00E92316">
        <w:t xml:space="preserve"> (other than a guarantor under an AGA)</w:t>
      </w:r>
      <w:r w:rsidRPr="00503009">
        <w:t xml:space="preserve"> gives the Landlord a guarantee that the assigning tenant will comply with the terms of the AGA</w:t>
      </w:r>
    </w:p>
    <w:p w:rsidR="00DA1639" w:rsidRPr="00503009" w:rsidP="00984F4F">
      <w:pPr>
        <w:pStyle w:val="SHParagraph4"/>
      </w:pPr>
      <w:r w:rsidRPr="00503009">
        <w:t>in each case in a form that the Landlord requires, given as a deed and delivered to the Landlord before the assignment;</w:t>
      </w:r>
    </w:p>
    <w:p w:rsidR="00DA1639" w:rsidRPr="00503009" w:rsidP="00984F4F">
      <w:pPr>
        <w:pStyle w:val="SHHeading4"/>
      </w:pPr>
      <w:r w:rsidRPr="00503009">
        <w:t>any consent to assign may (to the extent required by the Landlord) be subject to either or both of the following conditions:</w:t>
      </w:r>
    </w:p>
    <w:p w:rsidR="00DA1639" w:rsidRPr="00503009" w:rsidP="00984F4F">
      <w:pPr>
        <w:pStyle w:val="SHHeading5"/>
      </w:pPr>
      <w:r w:rsidRPr="00503009">
        <w:t>that a guarantor (approved by the Landlord) that is not a Current Guarantor guarantees the assignee</w:t>
      </w:r>
      <w:r w:rsidR="00BC4967">
        <w:t>’</w:t>
      </w:r>
      <w:r w:rsidRPr="00503009">
        <w:t>s performance of the Tenant</w:t>
      </w:r>
      <w:r w:rsidR="00BC4967">
        <w:t>’</w:t>
      </w:r>
      <w:r w:rsidRPr="00503009">
        <w:t>s obligations in this Lease</w:t>
      </w:r>
      <w:r w:rsidR="00BC4967">
        <w:t>; and</w:t>
      </w:r>
    </w:p>
    <w:p w:rsidR="00DA1639" w:rsidRPr="00503009" w:rsidP="00984F4F">
      <w:pPr>
        <w:pStyle w:val="SHHeading5"/>
      </w:pPr>
      <w:r w:rsidRPr="00503009">
        <w:t xml:space="preserve">the assignee enters into a rent deposit deed with the Landlord providing for a deposit of not less than </w:t>
      </w:r>
      <w:r>
        <w:t>[</w:t>
      </w:r>
      <w:r w:rsidRPr="00503009">
        <w:t>six</w:t>
      </w:r>
      <w:r>
        <w:t>]</w:t>
      </w:r>
      <w:r w:rsidRPr="00503009">
        <w:t xml:space="preserve"> months</w:t>
      </w:r>
      <w:r w:rsidR="00BC4967">
        <w:t>’</w:t>
      </w:r>
      <w:r w:rsidRPr="00503009">
        <w:t xml:space="preserve"> Main Rent (plus VAT) (calculated as at the date of the assignment) as security for the assignee</w:t>
      </w:r>
      <w:r w:rsidR="00BC4967">
        <w:t>’</w:t>
      </w:r>
      <w:r w:rsidRPr="00503009">
        <w:t>s performance of the tenant</w:t>
      </w:r>
      <w:r w:rsidR="00BC4967">
        <w:t>’</w:t>
      </w:r>
      <w:r w:rsidRPr="00503009">
        <w:t>s obligations in this Lease with a charge over the deposit;</w:t>
      </w:r>
    </w:p>
    <w:p w:rsidR="00DA1639" w:rsidRPr="00503009" w:rsidP="00984F4F">
      <w:pPr>
        <w:pStyle w:val="SHParagraph4"/>
      </w:pPr>
      <w:r w:rsidRPr="00503009">
        <w:t>in either case in a form that the Landlord requires, given as a deed and delivered to the Landlord before the assignment;</w:t>
      </w:r>
    </w:p>
    <w:p w:rsidR="00DA1639" w:rsidRPr="00503009" w:rsidP="00984F4F">
      <w:pPr>
        <w:pStyle w:val="SHHeading4"/>
      </w:pPr>
      <w:r w:rsidRPr="00503009">
        <w:t>the Landlord may refuse consent to assign if the Tenant has not paid in full all Rents and other sums due to the Landlord under this Lease that are not the subject of a legitimate dispute about their payment;</w:t>
      </w:r>
    </w:p>
    <w:p w:rsidR="00DA1639" w:rsidRPr="00503009" w:rsidP="00984F4F">
      <w:pPr>
        <w:pStyle w:val="SHHeading4"/>
      </w:pPr>
      <w:r w:rsidRPr="00503009">
        <w:t>the Landlord may refuse consent to assign in any other circumstances where it is reasonable to do so</w:t>
      </w:r>
      <w:r w:rsidR="00BC4967">
        <w:t>; and</w:t>
      </w:r>
    </w:p>
    <w:p w:rsidR="00DA1639" w:rsidRPr="00503009" w:rsidP="00984F4F">
      <w:pPr>
        <w:pStyle w:val="SHHeading4"/>
      </w:pPr>
      <w:r w:rsidRPr="00503009">
        <w:t>the Landlord may require any other condition to the Landlord</w:t>
      </w:r>
      <w:r w:rsidR="00BC4967">
        <w:t>’</w:t>
      </w:r>
      <w:r w:rsidRPr="00503009">
        <w:t>s consent if it is reasonable to do so.</w:t>
      </w:r>
    </w:p>
    <w:p w:rsidR="00DA1639" w:rsidRPr="00503009" w:rsidP="00984F4F">
      <w:pPr>
        <w:pStyle w:val="SHHeading3"/>
      </w:pPr>
      <w:r>
        <w:t>[</w:t>
      </w:r>
      <w:r w:rsidRPr="00503009">
        <w:t xml:space="preserve">The provisions of </w:t>
      </w:r>
      <w:r w:rsidRPr="00503009">
        <w:rPr>
          <w:b/>
        </w:rPr>
        <w:fldChar w:fldCharType="begin"/>
      </w:r>
      <w:r w:rsidRPr="00503009">
        <w:rPr>
          <w:b/>
        </w:rPr>
        <w:instrText xml:space="preserve"> REF _Ref498963698 \n \h  \* MERGEFORMAT </w:instrText>
      </w:r>
      <w:r w:rsidRPr="00503009">
        <w:rPr>
          <w:b/>
        </w:rPr>
        <w:fldChar w:fldCharType="separate"/>
      </w:r>
      <w:r w:rsidR="00BC4967">
        <w:rPr>
          <w:b/>
        </w:rPr>
        <w:t>Schedule 8</w:t>
      </w:r>
      <w:r w:rsidRPr="00503009">
        <w:rPr>
          <w:b/>
        </w:rPr>
        <w:fldChar w:fldCharType="end"/>
      </w:r>
      <w:r w:rsidRPr="00503009">
        <w:t xml:space="preserve"> apply to underlettings of the Premises and the Tenant must comply with its obligations in that Schedule.</w:t>
      </w:r>
      <w:r>
        <w:t>]</w:t>
      </w:r>
    </w:p>
    <w:p w:rsidR="00DA1639" w:rsidRPr="00503009" w:rsidP="00984F4F">
      <w:pPr>
        <w:pStyle w:val="SHHeading3"/>
      </w:pPr>
      <w:r w:rsidRPr="00503009">
        <w:t>The Tenant may charge the whole of the Premises to a genuine lending institution without the Landlord</w:t>
      </w:r>
      <w:r w:rsidR="00BC4967">
        <w:t>’</w:t>
      </w:r>
      <w:r w:rsidRPr="00503009">
        <w:t>s consent but the Tenant must notify the Landlord under</w:t>
      </w:r>
      <w:r w:rsidR="00BC4967">
        <w:t xml:space="preserve"> clause </w:t>
      </w:r>
      <w:r w:rsidRPr="00503009">
        <w:rPr>
          <w:b/>
        </w:rPr>
        <w:fldChar w:fldCharType="begin"/>
      </w:r>
      <w:r w:rsidRPr="00503009">
        <w:rPr>
          <w:b/>
        </w:rPr>
        <w:instrText xml:space="preserve"> REF _Ref322091791 \r \h  \* MERGEFORMAT </w:instrText>
      </w:r>
      <w:r w:rsidRPr="00503009">
        <w:rPr>
          <w:b/>
        </w:rPr>
        <w:fldChar w:fldCharType="separate"/>
      </w:r>
      <w:r w:rsidR="00BC4967">
        <w:rPr>
          <w:b/>
        </w:rPr>
        <w:t>4.16</w:t>
      </w:r>
      <w:r w:rsidRPr="00503009">
        <w:rPr>
          <w:b/>
        </w:rPr>
        <w:fldChar w:fldCharType="end"/>
      </w:r>
      <w:r w:rsidRPr="00503009">
        <w:t xml:space="preserve"> of any charge created.</w:t>
      </w:r>
    </w:p>
    <w:p w:rsidR="00DA1639" w:rsidRPr="00503009" w:rsidP="00984F4F">
      <w:pPr>
        <w:pStyle w:val="SHHeading3"/>
      </w:pPr>
      <w:bookmarkStart w:id="85" w:name="_Ref322355878"/>
      <w:bookmarkStart w:id="86" w:name="_Ref406493326"/>
      <w:r w:rsidRPr="00503009">
        <w:t>In addition to the provisions of this</w:t>
      </w:r>
      <w:r w:rsidR="00BC4967">
        <w:t xml:space="preserve"> clause </w:t>
      </w:r>
      <w:r w:rsidRPr="00503009">
        <w:rPr>
          <w:b/>
        </w:rPr>
        <w:fldChar w:fldCharType="begin"/>
      </w:r>
      <w:r w:rsidRPr="00503009">
        <w:rPr>
          <w:b/>
        </w:rPr>
        <w:instrText xml:space="preserve"> REF _Ref322090542 \r \h  \* MERGEFORMAT </w:instrText>
      </w:r>
      <w:r w:rsidRPr="00503009">
        <w:rPr>
          <w:b/>
        </w:rPr>
        <w:fldChar w:fldCharType="separate"/>
      </w:r>
      <w:r w:rsidR="00BC4967">
        <w:rPr>
          <w:b/>
        </w:rPr>
        <w:t>4.15</w:t>
      </w:r>
      <w:r w:rsidRPr="00503009">
        <w:rPr>
          <w:b/>
        </w:rPr>
        <w:fldChar w:fldCharType="end"/>
      </w:r>
      <w:r w:rsidRPr="00503009">
        <w:t>, the Tenant may share occupation of the Premises with a Group Company of the Tenant</w:t>
      </w:r>
      <w:r>
        <w:t>[</w:t>
      </w:r>
      <w:r w:rsidRPr="00503009">
        <w:t>, any Service Provider</w:t>
      </w:r>
      <w:r>
        <w:t>]</w:t>
      </w:r>
      <w:r w:rsidRPr="00503009">
        <w:t xml:space="preserve"> or concessionaire</w:t>
      </w:r>
      <w:r w:rsidRPr="00503009">
        <w:t xml:space="preserve"> on condition that:</w:t>
      </w:r>
      <w:bookmarkEnd w:id="85"/>
      <w:bookmarkEnd w:id="86"/>
    </w:p>
    <w:p w:rsidR="00DA1639" w:rsidRPr="00503009" w:rsidP="00984F4F">
      <w:pPr>
        <w:pStyle w:val="SHHeading4"/>
      </w:pPr>
      <w:r w:rsidRPr="00503009">
        <w:t>the Tenant notifies the Landlord of the identity of the occupier and the part of the Premises to be occupied;</w:t>
      </w:r>
    </w:p>
    <w:p w:rsidR="00DA1639" w:rsidRPr="00503009" w:rsidP="00984F4F">
      <w:pPr>
        <w:pStyle w:val="SHHeading4"/>
      </w:pPr>
      <w:r w:rsidRPr="00503009">
        <w:t>no relationship of landlord and tenant is created or is allowed to arise</w:t>
      </w:r>
      <w:r>
        <w:t>[</w:t>
      </w:r>
      <w:r w:rsidRPr="00503009">
        <w:t xml:space="preserve"> and the Premises retain the appearance of a retail unit in single occupation</w:t>
      </w:r>
      <w:r>
        <w:t>]</w:t>
      </w:r>
      <w:r w:rsidRPr="00503009">
        <w:t>;</w:t>
      </w:r>
    </w:p>
    <w:p w:rsidR="00DA1639" w:rsidRPr="00503009" w:rsidP="00984F4F">
      <w:pPr>
        <w:pStyle w:val="SHHeading4"/>
      </w:pPr>
      <w:r w:rsidRPr="00503009">
        <w:t>the sharing of occupation ends if the occupier is no longer a Group Company of the Tenant</w:t>
      </w:r>
      <w:r>
        <w:t>[</w:t>
      </w:r>
      <w:r w:rsidRPr="00503009">
        <w:t>, a Service Provider</w:t>
      </w:r>
      <w:r>
        <w:t>]</w:t>
      </w:r>
      <w:r w:rsidRPr="00503009">
        <w:t xml:space="preserve"> or a concessionaire</w:t>
      </w:r>
      <w:r w:rsidRPr="00503009">
        <w:t xml:space="preserve">; </w:t>
      </w:r>
      <w:r>
        <w:t>[</w:t>
      </w:r>
      <w:r w:rsidRPr="00503009">
        <w:t>and</w:t>
      </w:r>
      <w:r>
        <w:t>]</w:t>
      </w:r>
    </w:p>
    <w:p w:rsidR="00DA1639" w:rsidRPr="00503009" w:rsidP="00984F4F">
      <w:pPr>
        <w:pStyle w:val="SHHeading4"/>
      </w:pPr>
      <w:r w:rsidRPr="00503009">
        <w:t>the Tenant notifies the Landlord promptly when the occupation ends</w:t>
      </w:r>
      <w:r>
        <w:t>[</w:t>
      </w:r>
      <w:r w:rsidRPr="00503009">
        <w:t>.</w:t>
      </w:r>
      <w:r>
        <w:t>]</w:t>
      </w:r>
      <w:r>
        <w:t>[</w:t>
      </w:r>
      <w:r w:rsidR="00BC4967">
        <w:t>; and</w:t>
      </w:r>
      <w:r>
        <w:t>]</w:t>
      </w:r>
    </w:p>
    <w:p w:rsidR="00DA1639" w:rsidRPr="00503009" w:rsidP="00984F4F">
      <w:pPr>
        <w:pStyle w:val="SHHeading4"/>
      </w:pPr>
      <w:r>
        <w:t>[</w:t>
      </w:r>
      <w:r w:rsidRPr="00503009">
        <w:t xml:space="preserve">at any time concessionaires occupy no more than </w:t>
      </w:r>
      <w:r>
        <w:t>[</w:t>
      </w:r>
      <w:r w:rsidRPr="00503009">
        <w:t>PERCENTAGE</w:t>
      </w:r>
      <w:r>
        <w:t>]</w:t>
      </w:r>
      <w:r w:rsidRPr="00503009">
        <w:t>% of the sales area of the Premises in aggregate.</w:t>
      </w:r>
      <w:r>
        <w:rPr>
          <w:rStyle w:val="FootnoteReference"/>
        </w:rPr>
        <w:footnoteReference w:id="68"/>
      </w:r>
      <w:r>
        <w:t>]</w:t>
      </w:r>
    </w:p>
    <w:p w:rsidR="00DA1639" w:rsidRPr="00503009" w:rsidP="00984F4F">
      <w:pPr>
        <w:pStyle w:val="SHHeading22ndStyle"/>
      </w:pPr>
      <w:bookmarkStart w:id="87" w:name="_Ref322091791"/>
      <w:bookmarkStart w:id="88" w:name="_Toc536773082"/>
      <w:bookmarkStart w:id="89" w:name="_Ref73023520"/>
      <w:bookmarkStart w:id="90" w:name="_Toc256000019"/>
      <w:r w:rsidRPr="00503009">
        <w:t xml:space="preserve">Registration of </w:t>
      </w:r>
      <w:bookmarkEnd w:id="87"/>
      <w:r w:rsidRPr="00503009">
        <w:t>dealings</w:t>
      </w:r>
      <w:bookmarkEnd w:id="90"/>
      <w:bookmarkEnd w:id="88"/>
      <w:bookmarkEnd w:id="89"/>
    </w:p>
    <w:p w:rsidR="00DA1639" w:rsidRPr="00503009" w:rsidP="00984F4F">
      <w:pPr>
        <w:pStyle w:val="SHParagraph2"/>
      </w:pPr>
      <w:r w:rsidRPr="00503009">
        <w:t>The Tenant must provide the Landlord with a certified copy of every document transferring or granting any interest in the Premises (and, if relevant, evidence that sections</w:t>
      </w:r>
      <w:r w:rsidR="00BC4967">
        <w:t> </w:t>
      </w:r>
      <w:r w:rsidRPr="00503009" w:rsidR="00BC4967">
        <w:t>24</w:t>
      </w:r>
      <w:r w:rsidR="00BC4967">
        <w:t> </w:t>
      </w:r>
      <w:r w:rsidRPr="00503009">
        <w:t>to</w:t>
      </w:r>
      <w:r w:rsidR="00BC4967">
        <w:t> </w:t>
      </w:r>
      <w:r w:rsidRPr="00503009" w:rsidR="00BC4967">
        <w:t>28</w:t>
      </w:r>
      <w:r w:rsidR="00BC4967">
        <w:t> </w:t>
      </w:r>
      <w:r w:rsidRPr="00503009">
        <w:t>of the</w:t>
      </w:r>
      <w:r w:rsidR="00BC4967">
        <w:t> </w:t>
      </w:r>
      <w:r w:rsidRPr="00503009" w:rsidR="00BC4967">
        <w:t>1</w:t>
      </w:r>
      <w:r w:rsidRPr="00503009">
        <w:t>95</w:t>
      </w:r>
      <w:r w:rsidRPr="00503009" w:rsidR="00BC4967">
        <w:t>4</w:t>
      </w:r>
      <w:r w:rsidR="00BC4967">
        <w:t> </w:t>
      </w:r>
      <w:r w:rsidRPr="00503009">
        <w:t>Act have been lawfully excluded from the grant of any interest) within two weeks after the transfer or grant of that interest.</w:t>
      </w:r>
      <w:r>
        <w:rPr>
          <w:rStyle w:val="FootnoteReference"/>
        </w:rPr>
        <w:footnoteReference w:id="69"/>
      </w:r>
    </w:p>
    <w:p w:rsidR="00DA1639" w:rsidRPr="00503009" w:rsidP="00984F4F">
      <w:pPr>
        <w:pStyle w:val="SHHeading22ndStyle"/>
      </w:pPr>
      <w:bookmarkStart w:id="91" w:name="_Toc536773083"/>
      <w:bookmarkStart w:id="92" w:name="_Toc256000020"/>
      <w:r w:rsidRPr="00503009">
        <w:t>Marketing</w:t>
      </w:r>
      <w:bookmarkEnd w:id="92"/>
      <w:bookmarkEnd w:id="91"/>
    </w:p>
    <w:p w:rsidR="00DA1639" w:rsidRPr="00503009" w:rsidP="00984F4F">
      <w:pPr>
        <w:pStyle w:val="SHHeading3"/>
      </w:pPr>
      <w:r w:rsidRPr="00503009">
        <w:t>Unless genuine steps are being taken towards renewal of this Lease, the Tenant must, during the six months before the End Date, allow the Landlord to:</w:t>
      </w:r>
    </w:p>
    <w:p w:rsidR="00DA1639" w:rsidRPr="00503009" w:rsidP="00984F4F">
      <w:pPr>
        <w:pStyle w:val="SHHeading4"/>
      </w:pPr>
      <w:r w:rsidRPr="00503009">
        <w:t xml:space="preserve">place on the Premises (but not obstructing the </w:t>
      </w:r>
      <w:r w:rsidRPr="00503009">
        <w:t>shop window display</w:t>
      </w:r>
      <w:r w:rsidRPr="00503009">
        <w:t>) a notice for their disposal</w:t>
      </w:r>
      <w:r w:rsidR="00BC4967">
        <w:t>; and</w:t>
      </w:r>
    </w:p>
    <w:p w:rsidR="00DA1639" w:rsidRPr="00503009" w:rsidP="00984F4F">
      <w:pPr>
        <w:pStyle w:val="SHHeading4"/>
      </w:pPr>
      <w:r w:rsidRPr="00503009">
        <w:t>show the Premises at reasonable times in the day to potential tenants (who must be accompanied by the Landlord or its agents).</w:t>
      </w:r>
    </w:p>
    <w:p w:rsidR="00DA1639" w:rsidRPr="00503009" w:rsidP="00984F4F">
      <w:pPr>
        <w:pStyle w:val="SHHeading3"/>
      </w:pPr>
      <w:r w:rsidRPr="00503009">
        <w:t xml:space="preserve">The Tenant must allow the Landlord at reasonable times in the day to show the Premises to potential purchasers of the </w:t>
      </w:r>
      <w:r w:rsidRPr="00503009">
        <w:t>Estate</w:t>
      </w:r>
      <w:r w:rsidRPr="00503009">
        <w:t xml:space="preserve"> (who must be accompanied by the Landlord or its agents).</w:t>
      </w:r>
    </w:p>
    <w:p w:rsidR="00DA1639" w:rsidRPr="00503009" w:rsidP="00984F4F">
      <w:pPr>
        <w:pStyle w:val="SHHeading22ndStyle"/>
      </w:pPr>
      <w:bookmarkStart w:id="93" w:name="_Toc536773084"/>
      <w:bookmarkStart w:id="94" w:name="_Toc256000021"/>
      <w:r w:rsidRPr="00503009">
        <w:t>Notifying the Landlord of notices or claims</w:t>
      </w:r>
      <w:bookmarkEnd w:id="94"/>
      <w:bookmarkEnd w:id="93"/>
    </w:p>
    <w:p w:rsidR="00DA1639" w:rsidRPr="00503009" w:rsidP="00984F4F">
      <w:pPr>
        <w:pStyle w:val="SHParagraph2"/>
      </w:pPr>
      <w:r w:rsidRPr="00503009">
        <w:t>The Tenant must notify the Landlord as soon as reasonably practicable after the Tenant receives or becomes aware of any notice or claim affecting the Premises.</w:t>
      </w:r>
      <w:r>
        <w:rPr>
          <w:rStyle w:val="FootnoteReference"/>
        </w:rPr>
        <w:footnoteReference w:id="70"/>
      </w:r>
    </w:p>
    <w:p w:rsidR="00DA1639" w:rsidRPr="00503009" w:rsidP="00984F4F">
      <w:pPr>
        <w:pStyle w:val="SHHeading22ndStyle"/>
      </w:pPr>
      <w:bookmarkStart w:id="95" w:name="_Toc536773085"/>
      <w:bookmarkStart w:id="96" w:name="_Ref96352383"/>
      <w:bookmarkStart w:id="97" w:name="_Toc256000022"/>
      <w:r w:rsidRPr="00503009">
        <w:t>Comply with Acts</w:t>
      </w:r>
      <w:bookmarkEnd w:id="97"/>
      <w:bookmarkEnd w:id="95"/>
      <w:bookmarkEnd w:id="96"/>
    </w:p>
    <w:p w:rsidR="00DA1639" w:rsidRPr="00503009" w:rsidP="00984F4F">
      <w:pPr>
        <w:pStyle w:val="SHHeading3"/>
      </w:pPr>
      <w:r w:rsidRPr="00503009">
        <w:t>The Tenant must do everything required under and must not breach any Act in respect of the Premises and their use and occupation and the exercise of the rights granted to the Tenant under this Lease.</w:t>
      </w:r>
    </w:p>
    <w:p w:rsidR="00DA1639" w:rsidRPr="00503009" w:rsidP="00984F4F">
      <w:pPr>
        <w:pStyle w:val="SHHeading3"/>
      </w:pPr>
      <w:r w:rsidRPr="00503009">
        <w:t>The Tenant must promptly notify the Landlord of any defect or disrepair in the Premises that may make the Landlord liable under any Act or under this Lease.</w:t>
      </w:r>
    </w:p>
    <w:p w:rsidR="00DA1639" w:rsidRPr="00503009" w:rsidP="00984F4F">
      <w:pPr>
        <w:pStyle w:val="SHHeading22ndStyle"/>
      </w:pPr>
      <w:bookmarkStart w:id="98" w:name="_Toc536773086"/>
      <w:bookmarkStart w:id="99" w:name="_Toc256000023"/>
      <w:r w:rsidRPr="00503009">
        <w:t>Planning Acts</w:t>
      </w:r>
      <w:bookmarkEnd w:id="99"/>
      <w:bookmarkEnd w:id="98"/>
    </w:p>
    <w:p w:rsidR="00DA1639" w:rsidRPr="00503009" w:rsidP="00984F4F">
      <w:pPr>
        <w:pStyle w:val="SHHeading3"/>
      </w:pPr>
      <w:r w:rsidRPr="00503009">
        <w:t>The Tenant must comply with the requirements of the Planning Acts and with all Planning Permissions relating to or affecting the Premises or anything done or to be done on them.</w:t>
      </w:r>
    </w:p>
    <w:p w:rsidR="00DA1639" w:rsidRPr="00503009" w:rsidP="00984F4F">
      <w:pPr>
        <w:pStyle w:val="SHHeading3"/>
      </w:pPr>
      <w:r w:rsidRPr="00503009">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rsidR="00DA1639" w:rsidRPr="00503009" w:rsidP="00984F4F">
      <w:pPr>
        <w:pStyle w:val="SHHeading3"/>
      </w:pPr>
      <w:r w:rsidRPr="00503009">
        <w:t>The Tenant may only implement a Planning Permission that the Landlord has approved.</w:t>
      </w:r>
    </w:p>
    <w:p w:rsidR="00DA1639" w:rsidRPr="00503009" w:rsidP="00984F4F">
      <w:pPr>
        <w:pStyle w:val="SHHeading3"/>
      </w:pPr>
      <w:bookmarkStart w:id="100" w:name="_Ref381609650"/>
      <w:bookmarkStart w:id="101" w:name="_Ref386636093"/>
      <w:r w:rsidRPr="00503009">
        <w:t xml:space="preserve">The Tenant must assume liability for and pay any Community Infrastructure Levy payable under </w:t>
      </w:r>
      <w:r w:rsidR="00BC4967">
        <w:t>Part </w:t>
      </w:r>
      <w:r w:rsidRPr="00503009" w:rsidR="00BC4967">
        <w:t>11</w:t>
      </w:r>
      <w:r w:rsidR="00BC4967">
        <w:t> </w:t>
      </w:r>
      <w:r w:rsidRPr="00503009">
        <w:t>of the Planning Act</w:t>
      </w:r>
      <w:r w:rsidR="00BC4967">
        <w:t> </w:t>
      </w:r>
      <w:r w:rsidRPr="00503009" w:rsidR="00BC4967">
        <w:t>2</w:t>
      </w:r>
      <w:r w:rsidRPr="00503009">
        <w:t>00</w:t>
      </w:r>
      <w:r w:rsidRPr="00503009" w:rsidR="00BC4967">
        <w:t>8</w:t>
      </w:r>
      <w:r w:rsidR="00BC4967">
        <w:t> </w:t>
      </w:r>
      <w:r w:rsidRPr="00503009">
        <w:t>or any other similar payments or liabilities that become due as a result of it (or its sub-tenants or other occupiers of the Premises) carrying out any Permitted Works or changing the use of the Premises.</w:t>
      </w:r>
      <w:r w:rsidR="00AA044E">
        <w:t xml:space="preserve"> </w:t>
      </w:r>
      <w:r w:rsidRPr="00503009" w:rsidR="009A50E1">
        <w:t xml:space="preserve"> </w:t>
      </w:r>
      <w:r w:rsidRPr="00503009">
        <w:t xml:space="preserve">The Tenant will not be responsible under this Lease for any corresponding sums that become due as a result of any permitted development to or change of use of the </w:t>
      </w:r>
      <w:r w:rsidRPr="00503009">
        <w:t>Estate</w:t>
      </w:r>
      <w:r w:rsidRPr="00503009">
        <w:t xml:space="preserve"> carried out by the Landlord or any other occupier of the </w:t>
      </w:r>
      <w:r w:rsidRPr="00503009">
        <w:t>Estate</w:t>
      </w:r>
      <w:r w:rsidRPr="00503009">
        <w:t>.</w:t>
      </w:r>
      <w:bookmarkEnd w:id="100"/>
      <w:bookmarkEnd w:id="101"/>
    </w:p>
    <w:p w:rsidR="00DA1639" w:rsidRPr="00503009" w:rsidP="00984F4F">
      <w:pPr>
        <w:pStyle w:val="SHHeading22ndStyle"/>
      </w:pPr>
      <w:bookmarkStart w:id="102" w:name="_Toc536773087"/>
      <w:bookmarkStart w:id="103" w:name="_Toc256000024"/>
      <w:r w:rsidRPr="00503009">
        <w:t>Rights and easements</w:t>
      </w:r>
      <w:bookmarkEnd w:id="103"/>
      <w:bookmarkEnd w:id="102"/>
    </w:p>
    <w:p w:rsidR="00DA1639" w:rsidRPr="00503009" w:rsidP="00984F4F">
      <w:pPr>
        <w:pStyle w:val="SHParagraph2"/>
      </w:pPr>
      <w:r w:rsidRPr="00503009">
        <w:t>The Tenant must not allow any rights or easements to be acquired over the Premises</w:t>
      </w:r>
      <w:r w:rsidRPr="00503009" w:rsidR="00BC4967">
        <w:t>.</w:t>
      </w:r>
      <w:r w:rsidR="00BC4967">
        <w:t xml:space="preserve">  </w:t>
      </w:r>
      <w:r w:rsidRPr="00503009">
        <w:t>If an encroachment may result in the acquisition of a right or easement:</w:t>
      </w:r>
    </w:p>
    <w:p w:rsidR="00DA1639" w:rsidRPr="00503009" w:rsidP="00984F4F">
      <w:pPr>
        <w:pStyle w:val="SHHeading3"/>
      </w:pPr>
      <w:r w:rsidRPr="00503009">
        <w:t>the Tenant must notify the Landlord</w:t>
      </w:r>
      <w:r w:rsidR="00BC4967">
        <w:t>; and</w:t>
      </w:r>
    </w:p>
    <w:p w:rsidR="00DA1639" w:rsidRPr="00503009" w:rsidP="00984F4F">
      <w:pPr>
        <w:pStyle w:val="SHHeading3"/>
      </w:pPr>
      <w:r w:rsidRPr="00503009">
        <w:t>the Tenant must help the Landlord in any way that the Landlord requests to prevent that acquisition so long as the Landlord meets the Tenant</w:t>
      </w:r>
      <w:r w:rsidR="00BC4967">
        <w:t>’</w:t>
      </w:r>
      <w:r w:rsidRPr="00503009">
        <w:t>s costs and it is not adverse to the Tenant</w:t>
      </w:r>
      <w:r w:rsidR="00BC4967">
        <w:t>’</w:t>
      </w:r>
      <w:r w:rsidRPr="00503009">
        <w:t>s business interests to do so.</w:t>
      </w:r>
    </w:p>
    <w:p w:rsidR="00DA1639" w:rsidRPr="00503009" w:rsidP="00984F4F">
      <w:pPr>
        <w:pStyle w:val="SHHeading22ndStyle"/>
      </w:pPr>
      <w:bookmarkStart w:id="104" w:name="_Ref322091516"/>
      <w:bookmarkStart w:id="105" w:name="_Toc536773088"/>
      <w:bookmarkStart w:id="106" w:name="_Toc256000025"/>
      <w:r w:rsidRPr="00503009">
        <w:t>Management of the</w:t>
      </w:r>
      <w:bookmarkEnd w:id="104"/>
      <w:r w:rsidRPr="00503009">
        <w:t xml:space="preserve"> </w:t>
      </w:r>
      <w:r w:rsidRPr="00503009">
        <w:t>Estate</w:t>
      </w:r>
      <w:bookmarkEnd w:id="106"/>
      <w:bookmarkEnd w:id="105"/>
    </w:p>
    <w:p w:rsidR="00DA1639" w:rsidRPr="00503009" w:rsidP="00984F4F">
      <w:pPr>
        <w:pStyle w:val="SHHeading3"/>
      </w:pPr>
      <w:r w:rsidRPr="00503009">
        <w:t xml:space="preserve">The Tenant must not load or unload vehicles except on the parts of the </w:t>
      </w:r>
      <w:r w:rsidRPr="00503009">
        <w:t>Estate</w:t>
      </w:r>
      <w:r w:rsidRPr="00503009">
        <w:t xml:space="preserve"> that it is permitted to use for that purpose by</w:t>
      </w:r>
      <w:r w:rsidR="00BC4967">
        <w:t xml:space="preserve"> paragraph </w:t>
      </w:r>
      <w:r w:rsidRPr="00503009">
        <w:rPr>
          <w:b/>
        </w:rPr>
        <w:fldChar w:fldCharType="begin"/>
      </w:r>
      <w:r w:rsidRPr="00503009">
        <w:rPr>
          <w:b/>
        </w:rPr>
        <w:instrText xml:space="preserve"> REF _Ref355787028 \n \h  \* MERGEFORMAT </w:instrText>
      </w:r>
      <w:r w:rsidRPr="00503009">
        <w:rPr>
          <w:b/>
        </w:rPr>
        <w:fldChar w:fldCharType="separate"/>
      </w:r>
      <w:r w:rsidR="00BC4967">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fldChar w:fldCharType="separate"/>
      </w:r>
      <w:r w:rsidR="00BC4967">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fldChar w:fldCharType="separate"/>
      </w:r>
      <w:r w:rsidR="00BC4967">
        <w:rPr>
          <w:b/>
        </w:rPr>
        <w:t>Schedule 1</w:t>
      </w:r>
      <w:r w:rsidRPr="00503009">
        <w:rPr>
          <w:b/>
        </w:rPr>
        <w:fldChar w:fldCharType="end"/>
      </w:r>
      <w:r w:rsidRPr="00503009">
        <w:t>.</w:t>
      </w:r>
    </w:p>
    <w:p w:rsidR="00DA1639" w:rsidRPr="00503009" w:rsidP="00984F4F">
      <w:pPr>
        <w:pStyle w:val="SHHeading3"/>
      </w:pPr>
      <w:r w:rsidRPr="00503009">
        <w:t>The Tenant must not park vehicles in the Common Parts</w:t>
      </w:r>
      <w:r>
        <w:t>[</w:t>
      </w:r>
      <w:r w:rsidRPr="00503009">
        <w:t xml:space="preserve"> except in any areas that it is permitted to use for that purpose by</w:t>
      </w:r>
      <w:r w:rsidR="00BC4967">
        <w:t xml:space="preserve"> paragraph </w:t>
      </w:r>
      <w:r w:rsidRPr="00503009">
        <w:rPr>
          <w:b/>
        </w:rPr>
        <w:fldChar w:fldCharType="begin"/>
      </w:r>
      <w:r w:rsidRPr="00503009">
        <w:rPr>
          <w:b/>
        </w:rPr>
        <w:instrText xml:space="preserve"> REF _Ref386190643 \n \h  \* MERGEFORMAT </w:instrText>
      </w:r>
      <w:r w:rsidRPr="00503009">
        <w:rPr>
          <w:b/>
        </w:rPr>
        <w:fldChar w:fldCharType="separate"/>
      </w:r>
      <w:r w:rsidR="00BC4967">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fldChar w:fldCharType="separate"/>
      </w:r>
      <w:r w:rsidR="00BC4967">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fldChar w:fldCharType="separate"/>
      </w:r>
      <w:r w:rsidR="00BC4967">
        <w:rPr>
          <w:b/>
        </w:rPr>
        <w:t>Schedule 1</w:t>
      </w:r>
      <w:r w:rsidRPr="00503009">
        <w:rPr>
          <w:b/>
        </w:rPr>
        <w:fldChar w:fldCharType="end"/>
      </w:r>
      <w:r>
        <w:t>]</w:t>
      </w:r>
      <w:r w:rsidRPr="00503009">
        <w:t>.</w:t>
      </w:r>
    </w:p>
    <w:p w:rsidR="00DA1639" w:rsidRPr="00503009" w:rsidP="00984F4F">
      <w:pPr>
        <w:pStyle w:val="SHHeading3"/>
      </w:pPr>
      <w:r w:rsidRPr="00503009">
        <w:t>The Tenant must not obstruct the</w:t>
      </w:r>
      <w:r w:rsidRPr="00503009">
        <w:t xml:space="preserve"> Common </w:t>
      </w:r>
      <w:r w:rsidR="00BC4967">
        <w:t>Parts </w:t>
      </w:r>
      <w:r w:rsidRPr="00503009">
        <w:t>in any way or leave any goods on them.</w:t>
      </w:r>
    </w:p>
    <w:p w:rsidR="00DA1639" w:rsidRPr="00503009" w:rsidP="00984F4F">
      <w:pPr>
        <w:pStyle w:val="SHHeading3"/>
      </w:pPr>
      <w:r w:rsidRPr="00503009">
        <w:t xml:space="preserve">The Tenant must not deposit rubbish anywhere on the </w:t>
      </w:r>
      <w:r w:rsidRPr="00503009">
        <w:t>Estate</w:t>
      </w:r>
      <w:r w:rsidRPr="00503009">
        <w:t xml:space="preserve"> except in skips or bins provided for that purpose</w:t>
      </w:r>
      <w:r w:rsidRPr="00503009">
        <w:t xml:space="preserve"> and, if the Tenant brings a skip onto the Premises, it must arrange for it to be removed or emptied regularly</w:t>
      </w:r>
      <w:r w:rsidRPr="00503009">
        <w:t>.</w:t>
      </w:r>
    </w:p>
    <w:p w:rsidR="00DA1639" w:rsidRPr="00503009" w:rsidP="00984F4F">
      <w:pPr>
        <w:pStyle w:val="SHHeading3"/>
      </w:pPr>
      <w:r w:rsidRPr="00503009">
        <w:t xml:space="preserve">The Tenant must not use the </w:t>
      </w:r>
      <w:r w:rsidRPr="00503009">
        <w:t>Common Parts</w:t>
      </w:r>
      <w:r w:rsidRPr="00503009">
        <w:t xml:space="preserve"> other than for the purposes designated under</w:t>
      </w:r>
      <w:r w:rsidR="00BC4967">
        <w:t xml:space="preserve"> clause </w:t>
      </w:r>
      <w:r w:rsidRPr="00503009">
        <w:rPr>
          <w:b/>
        </w:rPr>
        <w:fldChar w:fldCharType="begin"/>
      </w:r>
      <w:r w:rsidRPr="00503009">
        <w:rPr>
          <w:b/>
        </w:rPr>
        <w:instrText xml:space="preserve"> REF _Ref382487490 \r \h  \* MERGEFORMAT </w:instrText>
      </w:r>
      <w:r w:rsidRPr="00503009">
        <w:rPr>
          <w:b/>
        </w:rPr>
        <w:fldChar w:fldCharType="separate"/>
      </w:r>
      <w:r w:rsidR="00BC4967">
        <w:rPr>
          <w:b/>
        </w:rPr>
        <w:t>5.10</w:t>
      </w:r>
      <w:r w:rsidRPr="00503009">
        <w:rPr>
          <w:b/>
        </w:rPr>
        <w:fldChar w:fldCharType="end"/>
      </w:r>
      <w:r w:rsidRPr="00503009">
        <w:t>.</w:t>
      </w:r>
    </w:p>
    <w:p w:rsidR="00DA1639" w:rsidRPr="00503009" w:rsidP="00984F4F">
      <w:pPr>
        <w:pStyle w:val="SHHeading3"/>
      </w:pPr>
      <w:r>
        <w:t>[</w:t>
      </w:r>
      <w:r w:rsidRPr="00503009">
        <w:t xml:space="preserve">The Tenant must not use the Common </w:t>
      </w:r>
      <w:r w:rsidR="00BC4967">
        <w:t>Parts </w:t>
      </w:r>
      <w:r w:rsidRPr="00503009">
        <w:t>used for servicing the Premises outside the Servicing Hours.</w:t>
      </w:r>
      <w:r>
        <w:t>]</w:t>
      </w:r>
    </w:p>
    <w:p w:rsidR="00DA1639" w:rsidRPr="00503009" w:rsidP="00984F4F">
      <w:pPr>
        <w:pStyle w:val="SHHeading3"/>
      </w:pPr>
      <w:r w:rsidRPr="00503009">
        <w:t xml:space="preserve">The Tenant must comply with all regulations notified to it or contained within any relevant tenant guide or handbook for the </w:t>
      </w:r>
      <w:r w:rsidRPr="00503009">
        <w:t>Estate</w:t>
      </w:r>
      <w:r w:rsidRPr="00503009">
        <w:t xml:space="preserve"> published by the Landlord from time to time</w:t>
      </w:r>
      <w:r w:rsidRPr="00503009" w:rsidR="00BC4967">
        <w:t>.</w:t>
      </w:r>
      <w:r w:rsidR="00BC4967">
        <w:t xml:space="preserve">  </w:t>
      </w:r>
      <w:r w:rsidRPr="00503009">
        <w:t>No regulations may impose obligations on the Tenant that are inconsistent with the Tenant</w:t>
      </w:r>
      <w:r w:rsidR="00BC4967">
        <w:t>’</w:t>
      </w:r>
      <w:r w:rsidRPr="00503009">
        <w:t>s rights and obligations under this Lease.</w:t>
      </w:r>
    </w:p>
    <w:p w:rsidR="00DA1639" w:rsidRPr="00503009" w:rsidP="00984F4F">
      <w:pPr>
        <w:pStyle w:val="SHHeading22ndStyle"/>
      </w:pPr>
      <w:bookmarkStart w:id="107" w:name="_Toc536773089"/>
      <w:bookmarkStart w:id="108" w:name="_Toc256000026"/>
      <w:r>
        <w:t>[</w:t>
      </w:r>
      <w:r w:rsidRPr="00503009">
        <w:t>Superior interest</w:t>
      </w:r>
      <w:bookmarkEnd w:id="107"/>
      <w:r>
        <w:t xml:space="preserve"> and title</w:t>
      </w:r>
      <w:r>
        <w:t>]</w:t>
      </w:r>
      <w:r>
        <w:t>[</w:t>
      </w:r>
      <w:r>
        <w:t>Title</w:t>
      </w:r>
      <w:r>
        <w:t>]</w:t>
      </w:r>
      <w:r>
        <w:t xml:space="preserve"> matters</w:t>
      </w:r>
      <w:bookmarkEnd w:id="108"/>
    </w:p>
    <w:p w:rsidR="00DA1639" w:rsidRPr="00503009" w:rsidP="00984F4F">
      <w:pPr>
        <w:pStyle w:val="SHParagraph2"/>
      </w:pPr>
      <w:r w:rsidRPr="00503009">
        <w:t xml:space="preserve">The Tenant must not breach </w:t>
      </w:r>
      <w:r>
        <w:t>[</w:t>
      </w:r>
      <w:r w:rsidRPr="00503009">
        <w:t>any of the Landlord</w:t>
      </w:r>
      <w:r w:rsidR="00BC4967">
        <w:t>’</w:t>
      </w:r>
      <w:r w:rsidRPr="00503009">
        <w:t xml:space="preserve">s obligations (excluding payment of rents or other sums) relating to the </w:t>
      </w:r>
      <w:r w:rsidRPr="00503009">
        <w:t>Estate</w:t>
      </w:r>
      <w:r w:rsidRPr="00503009">
        <w:t xml:space="preserve"> in the Head Lease or</w:t>
      </w:r>
      <w:r>
        <w:t>]</w:t>
      </w:r>
      <w:r w:rsidRPr="00503009">
        <w:t xml:space="preserve"> any obligations </w:t>
      </w:r>
      <w:r w:rsidRPr="00503009" w:rsidR="00503009">
        <w:t>relating to the Tenant</w:t>
      </w:r>
      <w:r w:rsidR="00BC4967">
        <w:t>’</w:t>
      </w:r>
      <w:r w:rsidRPr="00503009" w:rsidR="00503009">
        <w:t xml:space="preserve">s use and occupation of the Premises </w:t>
      </w:r>
      <w:r w:rsidR="00D97820">
        <w:t xml:space="preserve">or the exercise of the rights granted by this Lease </w:t>
      </w:r>
      <w:r w:rsidRPr="00503009" w:rsidR="00F84FB3">
        <w:t xml:space="preserve">in any documents or matters specified or referred to in </w:t>
      </w:r>
      <w:r w:rsidRPr="00FE150B" w:rsidR="00F84FB3">
        <w:rPr>
          <w:b/>
          <w:bCs/>
        </w:rPr>
        <w:fldChar w:fldCharType="begin"/>
      </w:r>
      <w:r w:rsidRPr="00FE150B" w:rsidR="00F84FB3">
        <w:rPr>
          <w:b/>
          <w:bCs/>
        </w:rPr>
        <w:instrText xml:space="preserve"> REF _Ref498961727 \r \h </w:instrText>
      </w:r>
      <w:r w:rsidRPr="00FE150B" w:rsidR="00503009">
        <w:rPr>
          <w:b/>
          <w:bCs/>
        </w:rPr>
        <w:instrText xml:space="preserve"> \* MERGEFORMAT </w:instrText>
      </w:r>
      <w:r w:rsidRPr="00FE150B" w:rsidR="00F84FB3">
        <w:rPr>
          <w:b/>
          <w:bCs/>
        </w:rPr>
        <w:fldChar w:fldCharType="separate"/>
      </w:r>
      <w:r w:rsidR="00BC4967">
        <w:rPr>
          <w:b/>
          <w:bCs/>
        </w:rPr>
        <w:t>Schedule 5</w:t>
      </w:r>
      <w:r w:rsidRPr="00FE150B" w:rsidR="00F84FB3">
        <w:rPr>
          <w:b/>
          <w:bCs/>
        </w:rPr>
        <w:fldChar w:fldCharType="end"/>
      </w:r>
      <w:r w:rsidRPr="00503009">
        <w:t>.</w:t>
      </w:r>
      <w:r>
        <w:rPr>
          <w:rStyle w:val="FootnoteReference"/>
        </w:rPr>
        <w:footnoteReference w:id="71"/>
      </w:r>
    </w:p>
    <w:p w:rsidR="00DA1639" w:rsidRPr="00503009" w:rsidP="00984F4F">
      <w:pPr>
        <w:pStyle w:val="SHHeading22ndStyle"/>
      </w:pPr>
      <w:bookmarkStart w:id="109" w:name="_Toc536773090"/>
      <w:bookmarkStart w:id="110" w:name="_Toc256000027"/>
      <w:r w:rsidRPr="00503009">
        <w:t>Registration at the Land Registry</w:t>
      </w:r>
      <w:bookmarkEnd w:id="110"/>
      <w:bookmarkEnd w:id="109"/>
    </w:p>
    <w:p w:rsidR="00DA1639" w:rsidRPr="00503009" w:rsidP="00984F4F">
      <w:pPr>
        <w:pStyle w:val="SHHeading3"/>
      </w:pPr>
      <w:r w:rsidRPr="00503009">
        <w:t>If compulsorily registrable, the Tenant must:</w:t>
      </w:r>
      <w:r>
        <w:rPr>
          <w:rStyle w:val="FootnoteReference"/>
        </w:rPr>
        <w:footnoteReference w:id="72"/>
      </w:r>
    </w:p>
    <w:p w:rsidR="00DA1639" w:rsidRPr="00503009" w:rsidP="00984F4F">
      <w:pPr>
        <w:pStyle w:val="SHHeading4"/>
      </w:pPr>
      <w:r w:rsidRPr="00503009">
        <w:t>within six weeks of the date of this Lease, apply to register and then take reasonable steps to complete the registration of this Lease and the Tenant</w:t>
      </w:r>
      <w:r w:rsidR="00BC4967">
        <w:t>’</w:t>
      </w:r>
      <w:r w:rsidRPr="00503009">
        <w:t>s rights at the Land Registry</w:t>
      </w:r>
      <w:r w:rsidR="00BC4967">
        <w:t>; and</w:t>
      </w:r>
    </w:p>
    <w:p w:rsidR="00DA1639" w:rsidRPr="00503009" w:rsidP="00984F4F">
      <w:pPr>
        <w:pStyle w:val="SHHeading4"/>
      </w:pPr>
      <w:r w:rsidRPr="00503009">
        <w:t>provide the Landlord with an official copy of the registered title promptly after receipt.</w:t>
      </w:r>
      <w:r>
        <w:rPr>
          <w:rStyle w:val="FootnoteReference"/>
        </w:rPr>
        <w:footnoteReference w:id="73"/>
      </w:r>
    </w:p>
    <w:p w:rsidR="00DA1639" w:rsidRPr="00503009" w:rsidP="00984F4F">
      <w:pPr>
        <w:pStyle w:val="SHHeading3"/>
      </w:pPr>
      <w:r w:rsidRPr="00503009">
        <w:t>The Tenant must within four weeks after the End Date, apply to the Land Registry to close and then take reasonable steps to complete the closure of any registered title relating to this Lease and to remove from the Landlord</w:t>
      </w:r>
      <w:r w:rsidR="00BC4967">
        <w:t>’</w:t>
      </w:r>
      <w:r w:rsidRPr="00503009">
        <w:t xml:space="preserve">s registered title(s) to the </w:t>
      </w:r>
      <w:r w:rsidRPr="00503009">
        <w:t>Estate</w:t>
      </w:r>
      <w:r w:rsidRPr="00503009">
        <w:t xml:space="preserve"> any reference to this Lease and the Tenant</w:t>
      </w:r>
      <w:r w:rsidR="00BC4967">
        <w:t>’</w:t>
      </w:r>
      <w:r w:rsidRPr="00503009">
        <w:t>s rights.</w:t>
      </w:r>
    </w:p>
    <w:p w:rsidR="00DA1639" w:rsidRPr="00503009" w:rsidP="00984F4F">
      <w:pPr>
        <w:pStyle w:val="SHHeading22ndStyle"/>
      </w:pPr>
      <w:bookmarkStart w:id="111" w:name="_Toc256000028"/>
      <w:r>
        <w:t>[</w:t>
      </w:r>
      <w:bookmarkStart w:id="112" w:name="_Ref322090691"/>
      <w:bookmarkStart w:id="113" w:name="_Toc536773091"/>
      <w:r w:rsidRPr="00503009">
        <w:t>Turnover information</w:t>
      </w:r>
      <w:bookmarkEnd w:id="111"/>
      <w:bookmarkEnd w:id="112"/>
      <w:bookmarkEnd w:id="113"/>
    </w:p>
    <w:p w:rsidR="00DA1639" w:rsidRPr="00503009" w:rsidP="00984F4F">
      <w:pPr>
        <w:pStyle w:val="SHParagraph2"/>
      </w:pPr>
      <w:r w:rsidRPr="00503009">
        <w:t xml:space="preserve">The Tenant must supply to the Landlord on a monthly basis (to enable the Landlord to monitor sales at and the performance of the </w:t>
      </w:r>
      <w:r w:rsidRPr="00503009">
        <w:t>Estate</w:t>
      </w:r>
      <w:r w:rsidRPr="00503009">
        <w:t>) details of daily gross turnover by means of the link provided by the Landlord (whether email, computer, telephone or any other method required by the Landlord).</w:t>
      </w:r>
      <w:r>
        <w:rPr>
          <w:rStyle w:val="FootnoteReference"/>
        </w:rPr>
        <w:footnoteReference w:id="74"/>
      </w:r>
      <w:r>
        <w:t>]</w:t>
      </w:r>
    </w:p>
    <w:p w:rsidR="00DA1639" w:rsidRPr="00503009" w:rsidP="00984F4F">
      <w:pPr>
        <w:pStyle w:val="SHHeading22ndStyle"/>
      </w:pPr>
      <w:bookmarkStart w:id="114" w:name="_Toc536773092"/>
      <w:bookmarkStart w:id="115" w:name="_Toc256000029"/>
      <w:r w:rsidRPr="00503009">
        <w:t>Applications for consent or approval</w:t>
      </w:r>
      <w:bookmarkEnd w:id="115"/>
      <w:bookmarkEnd w:id="114"/>
    </w:p>
    <w:p w:rsidR="00DA1639" w:rsidRPr="00503009" w:rsidP="00984F4F">
      <w:pPr>
        <w:pStyle w:val="SHParagraph2"/>
      </w:pPr>
      <w:r w:rsidRPr="00503009">
        <w:t>Where the Tenant makes any application to the Landlord for consent or approval under this Lease, the Tenant must provide to the Landlord all the information the Landlord requires to enable the Landlord to consider the application.</w:t>
      </w:r>
    </w:p>
    <w:p w:rsidR="00DA1639" w:rsidRPr="00503009" w:rsidP="00984F4F">
      <w:pPr>
        <w:pStyle w:val="SHHeading1"/>
      </w:pPr>
      <w:bookmarkStart w:id="116" w:name="_Toc536773093"/>
      <w:bookmarkStart w:id="117" w:name="_Toc256000030"/>
      <w:r w:rsidRPr="00503009">
        <w:t>LANDLORD</w:t>
      </w:r>
      <w:r w:rsidR="00BC4967">
        <w:t>’</w:t>
      </w:r>
      <w:r w:rsidRPr="00503009">
        <w:t>S OBLIGATIONS</w:t>
      </w:r>
      <w:bookmarkEnd w:id="117"/>
      <w:bookmarkEnd w:id="116"/>
    </w:p>
    <w:p w:rsidR="00DA1639" w:rsidRPr="00503009" w:rsidP="00984F4F">
      <w:pPr>
        <w:pStyle w:val="SHHeading22ndStyle"/>
      </w:pPr>
      <w:bookmarkStart w:id="118" w:name="_Toc536773094"/>
      <w:bookmarkStart w:id="119" w:name="_Toc256000031"/>
      <w:r w:rsidRPr="00503009">
        <w:t>Quiet enjoyment</w:t>
      </w:r>
      <w:bookmarkEnd w:id="119"/>
      <w:bookmarkEnd w:id="118"/>
    </w:p>
    <w:p w:rsidR="00DA1639" w:rsidRPr="00503009" w:rsidP="00984F4F">
      <w:pPr>
        <w:pStyle w:val="SHParagraph2"/>
      </w:pPr>
      <w:r w:rsidRPr="00503009">
        <w:t>The Tenant may peaceably hold and enjoy the Premises during the Term without any interruption by the Landlord or any person lawfully claiming under or in trust for the Landlord except as permitted by this Lease.</w:t>
      </w:r>
    </w:p>
    <w:p w:rsidR="00DA1639" w:rsidRPr="00503009" w:rsidP="00984F4F">
      <w:pPr>
        <w:pStyle w:val="SHHeading22ndStyle"/>
      </w:pPr>
      <w:bookmarkStart w:id="120" w:name="_Toc536773095"/>
      <w:bookmarkStart w:id="121" w:name="_Toc256000032"/>
      <w:r w:rsidRPr="00503009">
        <w:t>Insurance</w:t>
      </w:r>
      <w:bookmarkEnd w:id="121"/>
      <w:bookmarkEnd w:id="120"/>
    </w:p>
    <w:p w:rsidR="00DA1639" w:rsidRPr="00503009" w:rsidP="00984F4F">
      <w:pPr>
        <w:pStyle w:val="SHParagraph2"/>
      </w:pPr>
      <w:r w:rsidRPr="00503009">
        <w:t>The Landlord must comply with the Landlord</w:t>
      </w:r>
      <w:r w:rsidR="00BC4967">
        <w:t>’</w:t>
      </w:r>
      <w:r w:rsidRPr="00503009">
        <w:t xml:space="preserve">s obligations in </w:t>
      </w:r>
      <w:r>
        <w:fldChar w:fldCharType="begin"/>
      </w:r>
      <w:r>
        <w:instrText>REF scheduleinsurance \n \* MERGEFORMAT \h</w:instrText>
      </w:r>
      <w:r>
        <w:fldChar w:fldCharType="separate"/>
      </w:r>
      <w:r>
        <w:rPr>
          <w:b/>
        </w:rPr>
        <w:t>Schedule 4</w:t>
      </w:r>
      <w:r>
        <w:rPr>
          <w:b/>
        </w:rPr>
        <w:fldChar w:fldCharType="end"/>
      </w:r>
      <w:r w:rsidRPr="00503009">
        <w:t>.</w:t>
      </w:r>
    </w:p>
    <w:p w:rsidR="00DA1639" w:rsidRPr="00503009" w:rsidP="00984F4F">
      <w:pPr>
        <w:pStyle w:val="SHHeading22ndStyle"/>
      </w:pPr>
      <w:bookmarkStart w:id="122" w:name="_Toc536773096"/>
      <w:bookmarkStart w:id="123" w:name="_Toc256000033"/>
      <w:r w:rsidRPr="00503009">
        <w:t>Services</w:t>
      </w:r>
      <w:bookmarkEnd w:id="123"/>
      <w:bookmarkEnd w:id="122"/>
    </w:p>
    <w:p w:rsidR="00DA1639" w:rsidRPr="00503009" w:rsidP="00984F4F">
      <w:pPr>
        <w:pStyle w:val="SHParagraph2"/>
      </w:pPr>
      <w:r w:rsidRPr="00503009">
        <w:t xml:space="preserve">The Landlord must comply with its obligations in </w:t>
      </w:r>
      <w:r w:rsidRPr="00503009">
        <w:rPr>
          <w:b/>
        </w:rPr>
        <w:fldChar w:fldCharType="begin"/>
      </w:r>
      <w:r w:rsidRPr="00503009">
        <w:rPr>
          <w:b/>
        </w:rPr>
        <w:instrText xml:space="preserve"> REF _Ref498962904 \n \h  \* MERGEFORMAT </w:instrText>
      </w:r>
      <w:r w:rsidRPr="00503009">
        <w:rPr>
          <w:b/>
        </w:rPr>
        <w:fldChar w:fldCharType="separate"/>
      </w:r>
      <w:r w:rsidR="00BC4967">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fldChar w:fldCharType="separate"/>
      </w:r>
      <w:r w:rsidR="00BC4967">
        <w:rPr>
          <w:b/>
        </w:rPr>
        <w:t>Schedule 3</w:t>
      </w:r>
      <w:r w:rsidRPr="00503009">
        <w:rPr>
          <w:b/>
        </w:rPr>
        <w:fldChar w:fldCharType="end"/>
      </w:r>
      <w:r w:rsidRPr="00503009">
        <w:t>.</w:t>
      </w:r>
    </w:p>
    <w:p w:rsidR="00DA1639" w:rsidRPr="00503009" w:rsidP="00984F4F">
      <w:pPr>
        <w:pStyle w:val="SHHeading22ndStyle"/>
      </w:pPr>
      <w:bookmarkStart w:id="124" w:name="_Ref384816534"/>
      <w:bookmarkStart w:id="125" w:name="_Toc536773097"/>
      <w:bookmarkStart w:id="126" w:name="_Ref322089897"/>
      <w:bookmarkStart w:id="127" w:name="_Toc256000034"/>
      <w:r w:rsidRPr="00503009">
        <w:t>Repayment of rent</w:t>
      </w:r>
      <w:bookmarkEnd w:id="127"/>
      <w:bookmarkEnd w:id="124"/>
      <w:bookmarkEnd w:id="125"/>
    </w:p>
    <w:p w:rsidR="00DA1639" w:rsidRPr="00503009" w:rsidP="00984F4F">
      <w:pPr>
        <w:pStyle w:val="SHHeading3"/>
      </w:pPr>
      <w:bookmarkStart w:id="128" w:name="_Ref355786791"/>
      <w:bookmarkStart w:id="129" w:name="_Ref386636017"/>
      <w:r w:rsidRPr="00503009">
        <w:t>The Landlord must refund any Main Rent</w:t>
      </w:r>
      <w:r w:rsidRPr="00503009">
        <w:t xml:space="preserve"> and Insurance Rent paid in advance by the Tenant in relation to the period falling after the End Date within </w:t>
      </w:r>
      <w:r>
        <w:t>[</w:t>
      </w:r>
      <w:r w:rsidRPr="00503009">
        <w:t>10</w:t>
      </w:r>
      <w:r>
        <w:t>]</w:t>
      </w:r>
      <w:r w:rsidRPr="00503009">
        <w:t xml:space="preserve"> Business Days after the End Date.</w:t>
      </w:r>
      <w:r>
        <w:rPr>
          <w:rStyle w:val="FootnoteReference"/>
        </w:rPr>
        <w:footnoteReference w:id="75"/>
      </w:r>
      <w:bookmarkEnd w:id="128"/>
      <w:bookmarkEnd w:id="129"/>
    </w:p>
    <w:p w:rsidR="00DA1639" w:rsidRPr="00503009" w:rsidP="00984F4F">
      <w:pPr>
        <w:pStyle w:val="SHHeading3"/>
      </w:pPr>
      <w:r>
        <w:rPr>
          <w:b/>
        </w:rPr>
        <w:t>Clause </w:t>
      </w:r>
      <w:r w:rsidRPr="00503009">
        <w:rPr>
          <w:b/>
        </w:rPr>
        <w:fldChar w:fldCharType="begin"/>
      </w:r>
      <w:r w:rsidRPr="00503009">
        <w:rPr>
          <w:b/>
        </w:rPr>
        <w:instrText xml:space="preserve"> REF _Ref386636017 \r \h  \* MERGEFORMAT </w:instrText>
      </w:r>
      <w:r w:rsidRPr="00503009">
        <w:rPr>
          <w:b/>
        </w:rPr>
        <w:fldChar w:fldCharType="separate"/>
      </w:r>
      <w:r>
        <w:rPr>
          <w:b/>
        </w:rPr>
        <w:t>5.4.1</w:t>
      </w:r>
      <w:r w:rsidRPr="00503009">
        <w:rPr>
          <w:b/>
        </w:rPr>
        <w:fldChar w:fldCharType="end"/>
      </w:r>
      <w:r w:rsidRPr="00503009">
        <w:t xml:space="preserve"> will not apply if the Landlord ends this Lease under</w:t>
      </w:r>
      <w:r>
        <w:t xml:space="preserve"> clause </w:t>
      </w:r>
      <w:r w:rsidRPr="00503009">
        <w:rPr>
          <w:b/>
        </w:rPr>
        <w:fldChar w:fldCharType="begin"/>
      </w:r>
      <w:r w:rsidRPr="00503009">
        <w:rPr>
          <w:b/>
        </w:rPr>
        <w:instrText xml:space="preserve"> REF _Ref373224951 \r \h  \* MERGEFORMAT </w:instrText>
      </w:r>
      <w:r w:rsidRPr="00503009">
        <w:rPr>
          <w:b/>
        </w:rPr>
        <w:fldChar w:fldCharType="separate"/>
      </w:r>
      <w:r>
        <w:rPr>
          <w:b/>
        </w:rPr>
        <w:t>6.1</w:t>
      </w:r>
      <w:r w:rsidRPr="00503009">
        <w:rPr>
          <w:b/>
        </w:rPr>
        <w:fldChar w:fldCharType="end"/>
      </w:r>
      <w:r w:rsidRPr="00503009">
        <w:t xml:space="preserve"> or if this Lease is disclaimed by the Crown or by a liquidator or trustee in bankruptcy of the Tenant.</w:t>
      </w:r>
      <w:r>
        <w:rPr>
          <w:rStyle w:val="FootnoteReference"/>
        </w:rPr>
        <w:footnoteReference w:id="76"/>
      </w:r>
    </w:p>
    <w:p w:rsidR="00DA1639" w:rsidRPr="00503009" w:rsidP="00984F4F">
      <w:pPr>
        <w:pStyle w:val="SHHeading22ndStyle"/>
      </w:pPr>
      <w:bookmarkStart w:id="130" w:name="_Ref355788606"/>
      <w:bookmarkStart w:id="131" w:name="_Toc536773098"/>
      <w:bookmarkStart w:id="132" w:name="_Toc256000035"/>
      <w:r w:rsidRPr="00503009">
        <w:t>Entry Safeguards</w:t>
      </w:r>
      <w:bookmarkEnd w:id="132"/>
      <w:bookmarkEnd w:id="126"/>
      <w:bookmarkEnd w:id="130"/>
      <w:bookmarkEnd w:id="131"/>
    </w:p>
    <w:p w:rsidR="00DA1639" w:rsidRPr="00503009" w:rsidP="00984F4F">
      <w:pPr>
        <w:pStyle w:val="SHParagraph2"/>
      </w:pPr>
      <w:r w:rsidRPr="00503009">
        <w:t>The Landlord must, when entering the Premises to exercise any Landlord</w:t>
      </w:r>
      <w:r w:rsidR="00BC4967">
        <w:t>’</w:t>
      </w:r>
      <w:r w:rsidRPr="00503009">
        <w:t>s rights:</w:t>
      </w:r>
    </w:p>
    <w:p w:rsidR="00DA1639" w:rsidRPr="00503009" w:rsidP="006C7A73">
      <w:pPr>
        <w:pStyle w:val="SHHeading3"/>
      </w:pPr>
      <w:r w:rsidRPr="00503009" w:rsidR="007119DE">
        <w:t>gi</w:t>
      </w:r>
      <w:r w:rsidRPr="00503009">
        <w:t xml:space="preserve">ve the Tenant at least </w:t>
      </w:r>
      <w:r>
        <w:t>[</w:t>
      </w:r>
      <w:r w:rsidRPr="00503009">
        <w:t>three</w:t>
      </w:r>
      <w:r>
        <w:t>]</w:t>
      </w:r>
      <w:r w:rsidRPr="00503009">
        <w:t xml:space="preserve"> Business Days</w:t>
      </w:r>
      <w:r w:rsidR="00BC4967">
        <w:t>’</w:t>
      </w:r>
      <w:r w:rsidRPr="00503009">
        <w:t xml:space="preserve"> prior notice (except in the case of emergency, when the Landlord must give as much notice as may be reasonably practicable)</w:t>
      </w:r>
      <w:r>
        <w:t>;</w:t>
      </w:r>
    </w:p>
    <w:p w:rsidR="00DA1639" w:rsidRPr="00503009" w:rsidP="00984F4F">
      <w:pPr>
        <w:pStyle w:val="SHHeading3"/>
      </w:pPr>
      <w:r w:rsidRPr="00503009">
        <w:t>observe the Tenant</w:t>
      </w:r>
      <w:r w:rsidR="00BC4967">
        <w:t>’</w:t>
      </w:r>
      <w:r w:rsidRPr="00503009">
        <w:t>s requirements (but where that includes being accompanied by the Tenant</w:t>
      </w:r>
      <w:r w:rsidR="00BC4967">
        <w:t>’</w:t>
      </w:r>
      <w:r w:rsidRPr="00503009">
        <w:t>s representative the Tenant must make that representative available)</w:t>
      </w:r>
      <w:r>
        <w:t>;</w:t>
      </w:r>
    </w:p>
    <w:p w:rsidR="00DA1639" w:rsidRPr="00503009" w:rsidP="00984F4F">
      <w:pPr>
        <w:pStyle w:val="SHHeading3"/>
      </w:pPr>
      <w:r w:rsidRPr="00503009">
        <w:t>observe any specific conditions to the Landlord</w:t>
      </w:r>
      <w:r w:rsidR="00BC4967">
        <w:t>’</w:t>
      </w:r>
      <w:r w:rsidRPr="00503009">
        <w:t>s entry set out in this Lease</w:t>
      </w:r>
      <w:r>
        <w:t>;</w:t>
      </w:r>
    </w:p>
    <w:p w:rsidR="00DA1639" w:rsidRPr="00503009" w:rsidP="00984F4F">
      <w:pPr>
        <w:pStyle w:val="SHHeading3"/>
      </w:pPr>
      <w:r w:rsidRPr="00503009">
        <w:t>cause as little interference to the Tenant</w:t>
      </w:r>
      <w:r w:rsidR="00BC4967">
        <w:t>’</w:t>
      </w:r>
      <w:r w:rsidRPr="00503009">
        <w:t>s business as reasonably practicable</w:t>
      </w:r>
      <w:r>
        <w:t>;</w:t>
      </w:r>
    </w:p>
    <w:p w:rsidR="00DA1639" w:rsidRPr="00503009" w:rsidP="00984F4F">
      <w:pPr>
        <w:pStyle w:val="SHHeading3"/>
      </w:pPr>
      <w:r w:rsidRPr="00503009">
        <w:t>cause as little physical damage as reasonably practicable</w:t>
      </w:r>
      <w:r>
        <w:t>;</w:t>
      </w:r>
    </w:p>
    <w:p w:rsidR="00DA1639" w:rsidRPr="00503009" w:rsidP="00984F4F">
      <w:pPr>
        <w:pStyle w:val="SHHeading3"/>
      </w:pPr>
      <w:r w:rsidRPr="00503009">
        <w:t>repair any physical damage that the Landlord causes as soon as reasonably practicable</w:t>
      </w:r>
      <w:r>
        <w:t>;</w:t>
      </w:r>
    </w:p>
    <w:p w:rsidR="00DA1639" w:rsidRPr="00503009" w:rsidP="00984F4F">
      <w:pPr>
        <w:pStyle w:val="SHHeading3"/>
      </w:pPr>
      <w:r w:rsidRPr="00503009">
        <w:t>where entering to carry out works, obtain the Tenant</w:t>
      </w:r>
      <w:r w:rsidR="00BC4967">
        <w:t>’</w:t>
      </w:r>
      <w:r w:rsidRPr="00503009">
        <w:t>s approval to the location, method of working and any other material matters relating to the preparation for, and execution of, the works</w:t>
      </w:r>
      <w:r>
        <w:t>;</w:t>
      </w:r>
    </w:p>
    <w:p w:rsidR="00DA1639" w:rsidRPr="00503009" w:rsidP="00984F4F">
      <w:pPr>
        <w:pStyle w:val="SHHeading3"/>
      </w:pPr>
      <w:r w:rsidRPr="00503009">
        <w:t>remain upon the Premises for no longer than is reasonably necessary</w:t>
      </w:r>
      <w:r>
        <w:t>; and</w:t>
      </w:r>
    </w:p>
    <w:p w:rsidR="00DA1639" w:rsidRPr="00503009" w:rsidP="00984F4F">
      <w:pPr>
        <w:pStyle w:val="SHHeading3"/>
      </w:pPr>
      <w:r w:rsidRPr="00503009">
        <w:t>where reasonably practicable, exercise any rights outside the normal business hours of the Premises</w:t>
      </w:r>
      <w:r>
        <w:t>.</w:t>
      </w:r>
    </w:p>
    <w:p w:rsidR="00DA1639" w:rsidRPr="00503009" w:rsidP="00984F4F">
      <w:pPr>
        <w:pStyle w:val="SHHeading22ndStyle"/>
      </w:pPr>
      <w:bookmarkStart w:id="133" w:name="_Ref381282035"/>
      <w:bookmarkStart w:id="134" w:name="_Ref382841749"/>
      <w:bookmarkStart w:id="135" w:name="_Toc536773099"/>
      <w:bookmarkStart w:id="136" w:name="_Toc256000036"/>
      <w:r w:rsidRPr="00503009">
        <w:t>Scaffolding</w:t>
      </w:r>
      <w:bookmarkEnd w:id="136"/>
      <w:bookmarkEnd w:id="133"/>
      <w:r>
        <w:rPr>
          <w:rStyle w:val="FootnoteReference"/>
          <w:b/>
        </w:rPr>
        <w:footnoteReference w:id="77"/>
      </w:r>
      <w:bookmarkEnd w:id="134"/>
      <w:bookmarkEnd w:id="135"/>
    </w:p>
    <w:p w:rsidR="00DA1639" w:rsidRPr="00503009" w:rsidP="00984F4F">
      <w:pPr>
        <w:pStyle w:val="SHHeading3"/>
      </w:pPr>
      <w:r w:rsidRPr="00503009">
        <w:t>The Landlord must ensure that any scaffolding erected outside the Premises in exercise of the Landlord</w:t>
      </w:r>
      <w:r w:rsidR="00BC4967">
        <w:t>’</w:t>
      </w:r>
      <w:r w:rsidRPr="00503009">
        <w:t>s rights under this Lease:</w:t>
      </w:r>
    </w:p>
    <w:p w:rsidR="00DA1639" w:rsidRPr="00503009" w:rsidP="00984F4F">
      <w:pPr>
        <w:pStyle w:val="SHHeading4"/>
      </w:pPr>
      <w:r w:rsidRPr="00503009">
        <w:t>is not erected or retained (unless in an emergency) during the months of January, November and December or during the one week period either side of Easter Sunday, in each year;</w:t>
      </w:r>
    </w:p>
    <w:p w:rsidR="00DA1639" w:rsidRPr="00503009" w:rsidP="00984F4F">
      <w:pPr>
        <w:pStyle w:val="SHHeading4"/>
      </w:pPr>
      <w:r w:rsidRPr="00503009">
        <w:t>is removed as soon as reasonably practicable, with any damage caused to the exterior of the Premises made good;</w:t>
      </w:r>
    </w:p>
    <w:p w:rsidR="00DA1639" w:rsidRPr="00503009" w:rsidP="00984F4F">
      <w:pPr>
        <w:pStyle w:val="SHHeading4"/>
      </w:pPr>
      <w:r w:rsidRPr="00503009">
        <w:t>causes as little obstruction as is reasonably practicable to the entrance</w:t>
      </w:r>
      <w:r w:rsidRPr="00503009">
        <w:t>s</w:t>
      </w:r>
      <w:r w:rsidRPr="00503009">
        <w:t xml:space="preserve"> to the Premises</w:t>
      </w:r>
      <w:r w:rsidRPr="00503009" w:rsidR="009A50E1">
        <w:t xml:space="preserve"> </w:t>
      </w:r>
      <w:r w:rsidRPr="00503009" w:rsidR="00D44209">
        <w:t>and</w:t>
      </w:r>
      <w:r w:rsidRPr="00503009">
        <w:t xml:space="preserve"> the </w:t>
      </w:r>
      <w:r w:rsidRPr="00503009">
        <w:t>Estate</w:t>
      </w:r>
      <w:r w:rsidR="00BC4967">
        <w:t>; and</w:t>
      </w:r>
    </w:p>
    <w:p w:rsidR="00DA1639" w:rsidRPr="00503009" w:rsidP="00984F4F">
      <w:pPr>
        <w:pStyle w:val="SHHeading4"/>
      </w:pPr>
      <w:r w:rsidRPr="00503009">
        <w:t>does not have advertising displayed on it (except for any health and safety notices and signs relating to any other tenant whose premises are obstructed or interfered with by the scaffolding) unless the Tenant has consented to its display.</w:t>
      </w:r>
    </w:p>
    <w:p w:rsidR="00DA1639" w:rsidRPr="00503009" w:rsidP="00984F4F">
      <w:pPr>
        <w:pStyle w:val="SHHeading3"/>
      </w:pPr>
      <w:r w:rsidRPr="00503009">
        <w:t>If the Tenant</w:t>
      </w:r>
      <w:r w:rsidR="00BC4967">
        <w:t>’</w:t>
      </w:r>
      <w:r w:rsidRPr="00503009">
        <w:t xml:space="preserve">s </w:t>
      </w:r>
      <w:r w:rsidRPr="00503009">
        <w:t>sign and fascia or display window</w:t>
      </w:r>
      <w:r w:rsidRPr="00503009">
        <w:t xml:space="preserve"> is obstructed or interfered with by the scaffolding, the Landlord will permit the Tenant to display a sign (approved by the Landlord) on the exterior of the scaffolding in front of the Premises so that it is visible to the public.</w:t>
      </w:r>
    </w:p>
    <w:p w:rsidR="00DA1639" w:rsidRPr="00503009" w:rsidP="00984F4F">
      <w:pPr>
        <w:pStyle w:val="SHHeading22ndStyle"/>
      </w:pPr>
      <w:bookmarkStart w:id="137" w:name="_Toc256000037"/>
      <w:r>
        <w:t>[</w:t>
      </w:r>
      <w:bookmarkStart w:id="138" w:name="_Ref322090713"/>
      <w:bookmarkStart w:id="139" w:name="_Toc536773100"/>
      <w:r w:rsidRPr="00503009">
        <w:t>Turnover Information</w:t>
      </w:r>
      <w:bookmarkEnd w:id="137"/>
      <w:bookmarkEnd w:id="138"/>
      <w:bookmarkEnd w:id="139"/>
    </w:p>
    <w:p w:rsidR="00DA1639" w:rsidRPr="00503009" w:rsidP="00984F4F">
      <w:pPr>
        <w:pStyle w:val="SHHeading3"/>
      </w:pPr>
      <w:r w:rsidRPr="00503009">
        <w:t>The Landlord will only use any information provided to the Landlord under</w:t>
      </w:r>
      <w:r w:rsidR="00BC4967">
        <w:t xml:space="preserve"> clause </w:t>
      </w:r>
      <w:r w:rsidRPr="00503009">
        <w:rPr>
          <w:b/>
        </w:rPr>
        <w:fldChar w:fldCharType="begin"/>
      </w:r>
      <w:r w:rsidRPr="00503009">
        <w:rPr>
          <w:b/>
        </w:rPr>
        <w:instrText xml:space="preserve"> REF _Ref322090691 \r \h  \* MERGEFORMAT </w:instrText>
      </w:r>
      <w:r w:rsidRPr="00503009">
        <w:rPr>
          <w:b/>
        </w:rPr>
        <w:fldChar w:fldCharType="separate"/>
      </w:r>
      <w:r w:rsidR="00BC4967">
        <w:rPr>
          <w:b/>
        </w:rPr>
        <w:t>4.25</w:t>
      </w:r>
      <w:r w:rsidRPr="00503009">
        <w:rPr>
          <w:b/>
        </w:rPr>
        <w:fldChar w:fldCharType="end"/>
      </w:r>
      <w:r w:rsidRPr="00503009">
        <w:t xml:space="preserve"> for management purposes in connection with the monitoring and assessment of sales at and the performance of the </w:t>
      </w:r>
      <w:r w:rsidRPr="00503009">
        <w:t>Estate</w:t>
      </w:r>
      <w:r w:rsidRPr="00503009" w:rsidR="00BC4967">
        <w:t>.</w:t>
      </w:r>
      <w:r w:rsidR="00BC4967">
        <w:t xml:space="preserve">  </w:t>
      </w:r>
      <w:r w:rsidRPr="00503009">
        <w:t>The Landlord may disclose it to the following people on the terms of</w:t>
      </w:r>
      <w:r w:rsidR="00BC4967">
        <w:t xml:space="preserve"> clause </w:t>
      </w:r>
      <w:r w:rsidRPr="00503009">
        <w:rPr>
          <w:b/>
        </w:rPr>
        <w:fldChar w:fldCharType="begin"/>
      </w:r>
      <w:r w:rsidRPr="00503009">
        <w:rPr>
          <w:b/>
        </w:rPr>
        <w:instrText xml:space="preserve"> REF _Ref371345852 \r \h  \* MERGEFORMAT </w:instrText>
      </w:r>
      <w:r w:rsidRPr="00503009">
        <w:rPr>
          <w:b/>
        </w:rPr>
        <w:fldChar w:fldCharType="separate"/>
      </w:r>
      <w:r w:rsidR="00BC4967">
        <w:rPr>
          <w:b/>
        </w:rPr>
        <w:t>5.7.2</w:t>
      </w:r>
      <w:r w:rsidRPr="00503009">
        <w:rPr>
          <w:b/>
        </w:rPr>
        <w:fldChar w:fldCharType="end"/>
      </w:r>
      <w:r w:rsidRPr="00503009">
        <w:t>:</w:t>
      </w:r>
    </w:p>
    <w:p w:rsidR="00DA1639" w:rsidRPr="00503009" w:rsidP="00984F4F">
      <w:pPr>
        <w:pStyle w:val="SHHeading4"/>
      </w:pPr>
      <w:r w:rsidRPr="00503009">
        <w:t>the Landlord</w:t>
      </w:r>
      <w:r w:rsidR="00BC4967">
        <w:t>’</w:t>
      </w:r>
      <w:r w:rsidRPr="00503009">
        <w:t>s advisors and funders;</w:t>
      </w:r>
    </w:p>
    <w:p w:rsidR="00DA1639" w:rsidRPr="00503009" w:rsidP="00984F4F">
      <w:pPr>
        <w:pStyle w:val="SHHeading4"/>
      </w:pPr>
      <w:r w:rsidRPr="00503009">
        <w:t>any party (and their advisors and funders) interested in acquiring the Landlord</w:t>
      </w:r>
      <w:r w:rsidR="00BC4967">
        <w:t>’</w:t>
      </w:r>
      <w:r w:rsidRPr="00503009">
        <w:t xml:space="preserve">s interest in the </w:t>
      </w:r>
      <w:r w:rsidRPr="00503009">
        <w:t>Estate</w:t>
      </w:r>
      <w:r w:rsidRPr="00503009">
        <w:t>;</w:t>
      </w:r>
    </w:p>
    <w:p w:rsidR="00DA1639" w:rsidRPr="00503009" w:rsidP="00984F4F">
      <w:pPr>
        <w:pStyle w:val="SHHeading4"/>
      </w:pPr>
      <w:r w:rsidRPr="00503009">
        <w:t>where required by law</w:t>
      </w:r>
      <w:r w:rsidR="00BC4967">
        <w:t>; and</w:t>
      </w:r>
    </w:p>
    <w:p w:rsidR="00DA1639" w:rsidRPr="00503009" w:rsidP="00984F4F">
      <w:pPr>
        <w:pStyle w:val="SHHeading4"/>
      </w:pPr>
      <w:r w:rsidRPr="00503009">
        <w:t>where required by the rules of any listing authority.</w:t>
      </w:r>
    </w:p>
    <w:p w:rsidR="00DA1639" w:rsidRPr="00503009" w:rsidP="00984F4F">
      <w:pPr>
        <w:pStyle w:val="SHHeading3"/>
      </w:pPr>
      <w:bookmarkStart w:id="140" w:name="_Ref371345852"/>
      <w:r w:rsidRPr="00503009">
        <w:t>Where the Landlord is allowed to disclose the information to someone else under this</w:t>
      </w:r>
      <w:r w:rsidR="00BC4967">
        <w:t xml:space="preserve"> clause </w:t>
      </w:r>
      <w:r w:rsidRPr="00503009">
        <w:rPr>
          <w:b/>
        </w:rPr>
        <w:fldChar w:fldCharType="begin"/>
      </w:r>
      <w:r w:rsidRPr="00503009">
        <w:rPr>
          <w:b/>
        </w:rPr>
        <w:instrText xml:space="preserve"> REF _Ref322090713 \r \h  \* MERGEFORMAT </w:instrText>
      </w:r>
      <w:r w:rsidRPr="00503009">
        <w:rPr>
          <w:b/>
        </w:rPr>
        <w:fldChar w:fldCharType="separate"/>
      </w:r>
      <w:r w:rsidR="00BC4967">
        <w:rPr>
          <w:b/>
        </w:rPr>
        <w:t>5.7</w:t>
      </w:r>
      <w:r w:rsidRPr="00503009">
        <w:rPr>
          <w:b/>
        </w:rPr>
        <w:fldChar w:fldCharType="end"/>
      </w:r>
      <w:r w:rsidRPr="00503009">
        <w:t>, the Landlord will stress its confidential nature.</w:t>
      </w:r>
      <w:bookmarkEnd w:id="140"/>
      <w:r>
        <w:t>]</w:t>
      </w:r>
    </w:p>
    <w:p w:rsidR="00DA1639" w:rsidRPr="00503009" w:rsidP="00984F4F">
      <w:pPr>
        <w:pStyle w:val="SHHeading22ndStyle"/>
      </w:pPr>
      <w:bookmarkStart w:id="141" w:name="_Toc256000038"/>
      <w:r>
        <w:t>[</w:t>
      </w:r>
      <w:bookmarkStart w:id="142" w:name="_Toc536773101"/>
      <w:r w:rsidRPr="00503009">
        <w:t>Head Lease</w:t>
      </w:r>
      <w:bookmarkEnd w:id="141"/>
      <w:bookmarkEnd w:id="142"/>
    </w:p>
    <w:p w:rsidR="00974E0C" w:rsidRPr="00503009" w:rsidP="00984F4F">
      <w:pPr>
        <w:pStyle w:val="SHHeading3"/>
      </w:pPr>
      <w:r w:rsidRPr="00503009">
        <w:t xml:space="preserve">The </w:t>
      </w:r>
      <w:r w:rsidRPr="00503009">
        <w:t>Landlord must pay the rents reserved by the Head Lease.</w:t>
      </w:r>
    </w:p>
    <w:p w:rsidR="00974E0C" w:rsidRPr="00503009" w:rsidP="00984F4F">
      <w:pPr>
        <w:pStyle w:val="SHHeading3"/>
      </w:pPr>
      <w:r w:rsidRPr="00503009">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rsidR="00974E0C" w:rsidRPr="00503009" w:rsidP="00984F4F">
      <w:pPr>
        <w:pStyle w:val="SHHeading3"/>
      </w:pPr>
      <w:r>
        <w:t>[</w:t>
      </w:r>
      <w:r w:rsidRPr="00503009">
        <w:t xml:space="preserve">At the request and cost of the Tenant, the Landlord will </w:t>
      </w:r>
      <w:r w:rsidRPr="00503009" w:rsidR="00BA6EE8">
        <w:t>take</w:t>
      </w:r>
      <w:r w:rsidRPr="00503009">
        <w:t xml:space="preserve"> reasonable </w:t>
      </w:r>
      <w:r w:rsidRPr="00503009" w:rsidR="00BA6EE8">
        <w:t>steps</w:t>
      </w:r>
      <w:r w:rsidRPr="00503009">
        <w:t xml:space="preserve"> to procure that the landlord of the Head Lease complies with the landlord</w:t>
      </w:r>
      <w:r w:rsidR="00BC4967">
        <w:t>’</w:t>
      </w:r>
      <w:r w:rsidRPr="00503009">
        <w:t>s obligations in the Head Lease.</w:t>
      </w:r>
      <w:r>
        <w:rPr>
          <w:rStyle w:val="FootnoteReference"/>
        </w:rPr>
        <w:footnoteReference w:id="78"/>
      </w:r>
      <w:r>
        <w:t>]</w:t>
      </w:r>
      <w:r>
        <w:t>]</w:t>
      </w:r>
    </w:p>
    <w:p w:rsidR="00DA1639" w:rsidRPr="00503009" w:rsidP="00984F4F">
      <w:pPr>
        <w:pStyle w:val="SHHeading22ndStyle"/>
      </w:pPr>
      <w:bookmarkStart w:id="143" w:name="_Ref322353941"/>
      <w:bookmarkStart w:id="144" w:name="_Toc536773102"/>
      <w:bookmarkStart w:id="145" w:name="_Toc256000039"/>
      <w:r w:rsidRPr="00503009">
        <w:t xml:space="preserve">Change in the extent of the </w:t>
      </w:r>
      <w:bookmarkEnd w:id="143"/>
      <w:r w:rsidRPr="00503009">
        <w:t>Estate</w:t>
      </w:r>
      <w:bookmarkEnd w:id="145"/>
      <w:bookmarkEnd w:id="144"/>
    </w:p>
    <w:p w:rsidR="00DA1639" w:rsidRPr="00503009" w:rsidP="00984F4F">
      <w:pPr>
        <w:pStyle w:val="SHParagraph2"/>
      </w:pPr>
      <w:r w:rsidRPr="00503009">
        <w:t xml:space="preserve">The Landlord may change the extent of the </w:t>
      </w:r>
      <w:r w:rsidRPr="00503009">
        <w:t>Estate</w:t>
      </w:r>
      <w:r w:rsidRPr="00503009">
        <w:t xml:space="preserve"> but any changes must not:</w:t>
      </w:r>
    </w:p>
    <w:p w:rsidR="00DA1639" w:rsidRPr="00503009" w:rsidP="00984F4F">
      <w:pPr>
        <w:pStyle w:val="SHHeading3"/>
      </w:pPr>
      <w:r w:rsidRPr="00503009">
        <w:t>materially increase the amount of Service Charge payable by the Tenant</w:t>
      </w:r>
      <w:r w:rsidR="00BC4967">
        <w:t>; or</w:t>
      </w:r>
    </w:p>
    <w:p w:rsidR="00DA1639" w:rsidRPr="00503009" w:rsidP="00984F4F">
      <w:pPr>
        <w:pStyle w:val="SHHeading3"/>
      </w:pPr>
      <w:r w:rsidRPr="00503009">
        <w:t>materially prejudice:</w:t>
      </w:r>
    </w:p>
    <w:p w:rsidR="00DA1639" w:rsidRPr="00503009" w:rsidP="00984F4F">
      <w:pPr>
        <w:pStyle w:val="SHHeading4"/>
      </w:pPr>
      <w:r w:rsidRPr="00503009">
        <w:t>the Tenant</w:t>
      </w:r>
      <w:r w:rsidR="00BC4967">
        <w:t>’</w:t>
      </w:r>
      <w:r w:rsidRPr="00503009">
        <w:t>s use and occupation of the Premises</w:t>
      </w:r>
      <w:r w:rsidR="00BC4967">
        <w:t>; or</w:t>
      </w:r>
    </w:p>
    <w:p w:rsidR="00DA1639" w:rsidRPr="00503009" w:rsidP="00984F4F">
      <w:pPr>
        <w:pStyle w:val="SHHeading4"/>
      </w:pPr>
      <w:r w:rsidRPr="00503009">
        <w:t>the rights, facilities and amenities granted to the Tenant under this Lease.</w:t>
      </w:r>
    </w:p>
    <w:p w:rsidR="00DA1639" w:rsidRPr="00503009" w:rsidP="00984F4F">
      <w:pPr>
        <w:pStyle w:val="SHHeading22ndStyle"/>
      </w:pPr>
      <w:bookmarkStart w:id="146" w:name="_Ref382487490"/>
      <w:bookmarkStart w:id="147" w:name="_Toc536773103"/>
      <w:bookmarkStart w:id="148" w:name="_Toc256000040"/>
      <w:r w:rsidRPr="00503009">
        <w:t xml:space="preserve">Designation of </w:t>
      </w:r>
      <w:r w:rsidRPr="00503009">
        <w:t xml:space="preserve">Common </w:t>
      </w:r>
      <w:r w:rsidR="00BC4967">
        <w:t>Parts </w:t>
      </w:r>
      <w:r w:rsidRPr="00503009">
        <w:t>and use of rights</w:t>
      </w:r>
      <w:bookmarkEnd w:id="148"/>
      <w:bookmarkEnd w:id="146"/>
      <w:bookmarkEnd w:id="147"/>
    </w:p>
    <w:p w:rsidR="00DA1639" w:rsidRPr="00503009" w:rsidP="00984F4F">
      <w:pPr>
        <w:pStyle w:val="SHHeading3"/>
      </w:pPr>
      <w:r w:rsidRPr="00503009">
        <w:t>The</w:t>
      </w:r>
      <w:r w:rsidRPr="00503009">
        <w:t xml:space="preserve"> Common </w:t>
      </w:r>
      <w:r w:rsidR="00BC4967">
        <w:t>Parts </w:t>
      </w:r>
      <w:r w:rsidRPr="00503009">
        <w:t>designated by the Landlord for the Tenant</w:t>
      </w:r>
      <w:r w:rsidR="00BC4967">
        <w:t>’</w:t>
      </w:r>
      <w:r w:rsidRPr="00503009">
        <w:t xml:space="preserve">s use under </w:t>
      </w:r>
      <w:r w:rsidRPr="00503009">
        <w:rPr>
          <w:b/>
        </w:rPr>
        <w:fldChar w:fldCharType="begin"/>
      </w:r>
      <w:r w:rsidRPr="00503009">
        <w:rPr>
          <w:b/>
        </w:rPr>
        <w:instrText xml:space="preserve"> REF _Ref498959982 \n \h  \* MERGEFORMAT </w:instrText>
      </w:r>
      <w:r w:rsidRPr="00503009">
        <w:rPr>
          <w:b/>
        </w:rPr>
        <w:fldChar w:fldCharType="separate"/>
      </w:r>
      <w:r w:rsidR="00BC4967">
        <w:rPr>
          <w:b/>
        </w:rPr>
        <w:t>Part 1</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_Ref498959991 \n \h  \* MERGEFORMAT </w:instrText>
      </w:r>
      <w:r w:rsidRPr="00503009">
        <w:rPr>
          <w:b/>
          <w:bCs/>
        </w:rPr>
        <w:fldChar w:fldCharType="separate"/>
      </w:r>
      <w:r w:rsidR="00BC4967">
        <w:rPr>
          <w:b/>
          <w:bCs/>
        </w:rPr>
        <w:t>Schedule 1</w:t>
      </w:r>
      <w:r w:rsidRPr="00503009">
        <w:rPr>
          <w:b/>
          <w:bCs/>
        </w:rPr>
        <w:fldChar w:fldCharType="end"/>
      </w:r>
      <w:r w:rsidRPr="00503009">
        <w:t xml:space="preserve"> must include those</w:t>
      </w:r>
      <w:r w:rsidRPr="00503009">
        <w:t xml:space="preserve"> Common </w:t>
      </w:r>
      <w:r w:rsidR="00BC4967">
        <w:t>Parts </w:t>
      </w:r>
      <w:r w:rsidRPr="00503009">
        <w:t>that are reasonably and properly required for the use and enjoyment of the Premises for their intended use.</w:t>
      </w:r>
    </w:p>
    <w:p w:rsidR="00DA1639" w:rsidRPr="00503009" w:rsidP="00984F4F">
      <w:pPr>
        <w:pStyle w:val="SHHeading3"/>
      </w:pPr>
      <w:r w:rsidRPr="00503009">
        <w:t>If the Landlord does not designate specific</w:t>
      </w:r>
      <w:r w:rsidRPr="00503009">
        <w:t xml:space="preserve"> Common </w:t>
      </w:r>
      <w:r w:rsidR="00BC4967">
        <w:t>Parts </w:t>
      </w:r>
      <w:r w:rsidRPr="00503009">
        <w:t>for the Tenant</w:t>
      </w:r>
      <w:r w:rsidR="00BC4967">
        <w:t>’</w:t>
      </w:r>
      <w:r w:rsidRPr="00503009">
        <w:t xml:space="preserve">s use, the Tenant </w:t>
      </w:r>
      <w:r w:rsidRPr="00503009" w:rsidR="00221C83">
        <w:t>will have the right</w:t>
      </w:r>
      <w:r w:rsidRPr="00503009">
        <w:t xml:space="preserve"> to use all</w:t>
      </w:r>
      <w:r w:rsidRPr="00503009">
        <w:t xml:space="preserve"> Common </w:t>
      </w:r>
      <w:r w:rsidR="00BC4967">
        <w:t>Parts </w:t>
      </w:r>
      <w:r w:rsidRPr="00503009">
        <w:t>required for the reasonable and proper enjoyment of the Premises for their intended use but the Tenant will not have the right to use any</w:t>
      </w:r>
      <w:r w:rsidRPr="00503009">
        <w:t xml:space="preserve"> Common </w:t>
      </w:r>
      <w:r w:rsidR="00BC4967">
        <w:t>Parts </w:t>
      </w:r>
      <w:r w:rsidRPr="00503009">
        <w:t>used solely by the Landlord for the provision of the Services.</w:t>
      </w:r>
    </w:p>
    <w:p w:rsidR="00DA1639" w:rsidRPr="00503009" w:rsidP="00984F4F">
      <w:pPr>
        <w:pStyle w:val="SHHeading3"/>
      </w:pPr>
      <w:bookmarkStart w:id="149" w:name="_Ref381957843"/>
      <w:bookmarkStart w:id="150" w:name="_Ref498698081"/>
      <w:r>
        <w:t>[</w:t>
      </w:r>
      <w:r w:rsidRPr="00503009">
        <w:t xml:space="preserve">The Landlord may, by giving formal notice to the Tenant, vary the extent or location of the Plant Area taking into account its own requirements and the requirements of other tenants and occupiers of the </w:t>
      </w:r>
      <w:r w:rsidRPr="00503009">
        <w:t>Estate</w:t>
      </w:r>
      <w:r w:rsidRPr="00503009" w:rsidR="00BC4967">
        <w:t>.</w:t>
      </w:r>
      <w:r w:rsidR="00BC4967">
        <w:t xml:space="preserve">  </w:t>
      </w:r>
      <w:r w:rsidRPr="00503009">
        <w:t>Where reasonably possible, areas will be separate for each tenant and the Landlord will take into account</w:t>
      </w:r>
      <w:r w:rsidRPr="00503009">
        <w:t xml:space="preserve"> the location of the tenants</w:t>
      </w:r>
      <w:r w:rsidR="00BC4967">
        <w:t>’</w:t>
      </w:r>
      <w:r w:rsidRPr="00503009">
        <w:t xml:space="preserve"> facilities requiring connection to the Plant Area</w:t>
      </w:r>
      <w:r w:rsidRPr="00503009" w:rsidR="00BC4967">
        <w:t>.</w:t>
      </w:r>
      <w:r w:rsidR="00BC4967">
        <w:t xml:space="preserve">  </w:t>
      </w:r>
      <w:r w:rsidR="00BC4967">
        <w:rPr>
          <w:b/>
        </w:rPr>
        <w:t>Clause </w:t>
      </w:r>
      <w:r w:rsidRPr="00503009">
        <w:rPr>
          <w:b/>
        </w:rPr>
        <w:fldChar w:fldCharType="begin"/>
      </w:r>
      <w:r w:rsidRPr="00503009">
        <w:rPr>
          <w:b/>
        </w:rPr>
        <w:instrText xml:space="preserve"> REF _Ref387137206 \n \h </w:instrText>
      </w:r>
      <w:r w:rsidR="00503009">
        <w:rPr>
          <w:b/>
        </w:rPr>
        <w:instrText xml:space="preserve"> \* MERGEFORMAT </w:instrText>
      </w:r>
      <w:r w:rsidRPr="00503009">
        <w:rPr>
          <w:b/>
        </w:rPr>
        <w:fldChar w:fldCharType="separate"/>
      </w:r>
      <w:r w:rsidR="00BC4967">
        <w:rPr>
          <w:b/>
        </w:rPr>
        <w:t>5.11</w:t>
      </w:r>
      <w:r w:rsidRPr="00503009">
        <w:rPr>
          <w:b/>
        </w:rPr>
        <w:fldChar w:fldCharType="end"/>
      </w:r>
      <w:r w:rsidRPr="00503009">
        <w:t xml:space="preserve"> will apply if any relocation of External Works is required following a variation in the location of the Plant Area.</w:t>
      </w:r>
      <w:r>
        <w:t>]</w:t>
      </w:r>
      <w:r>
        <w:rPr>
          <w:rStyle w:val="FootnoteReference"/>
        </w:rPr>
        <w:footnoteReference w:id="79"/>
      </w:r>
      <w:bookmarkEnd w:id="149"/>
      <w:bookmarkEnd w:id="150"/>
    </w:p>
    <w:p w:rsidR="00DA1639" w:rsidRPr="00503009" w:rsidP="00984F4F">
      <w:pPr>
        <w:pStyle w:val="SHHeading22ndStyle"/>
      </w:pPr>
      <w:bookmarkStart w:id="151" w:name="_Ref387137206"/>
      <w:bookmarkStart w:id="152" w:name="_Toc536773105"/>
      <w:bookmarkStart w:id="153" w:name="_Toc256000041"/>
      <w:r w:rsidRPr="00503009">
        <w:t>Relocation of External Works</w:t>
      </w:r>
      <w:bookmarkEnd w:id="153"/>
      <w:r>
        <w:rPr>
          <w:rStyle w:val="FootnoteReference"/>
          <w:b/>
        </w:rPr>
        <w:footnoteReference w:id="80"/>
      </w:r>
      <w:bookmarkEnd w:id="151"/>
      <w:bookmarkEnd w:id="152"/>
    </w:p>
    <w:p w:rsidR="00DA1639" w:rsidRPr="00503009" w:rsidP="00984F4F">
      <w:pPr>
        <w:pStyle w:val="SHHeading3"/>
      </w:pPr>
      <w:r w:rsidRPr="00503009">
        <w:t>The Landlord may require the Tenant to relocate any External Works on not less than one month</w:t>
      </w:r>
      <w:r w:rsidR="00BC4967">
        <w:t>’</w:t>
      </w:r>
      <w:r w:rsidRPr="00503009">
        <w:t>s formal notice to the Tenant.</w:t>
      </w:r>
    </w:p>
    <w:p w:rsidR="00DA1639" w:rsidRPr="00503009" w:rsidP="00984F4F">
      <w:pPr>
        <w:pStyle w:val="SHHeading3"/>
      </w:pPr>
      <w:r w:rsidRPr="00503009">
        <w:t>The Landlord may not require the permanent relocation of the External Works if that relocation would have a material adverse impact on the Tenant</w:t>
      </w:r>
      <w:r w:rsidR="00BC4967">
        <w:t>’</w:t>
      </w:r>
      <w:r w:rsidRPr="00503009">
        <w:t>s business at the Premises.</w:t>
      </w:r>
    </w:p>
    <w:p w:rsidR="00DA1639" w:rsidRPr="00503009" w:rsidP="00984F4F">
      <w:pPr>
        <w:pStyle w:val="SHHeading3"/>
      </w:pPr>
      <w:r w:rsidRPr="00503009">
        <w:t>If the Landlord requires temporary relocation of the External Works, the Landlord must keep the period of relocation as short as reasonably practicable in the circumstances.</w:t>
      </w:r>
    </w:p>
    <w:p w:rsidR="00DA1639" w:rsidRPr="00503009" w:rsidP="00984F4F">
      <w:pPr>
        <w:pStyle w:val="SHHeading3"/>
      </w:pPr>
      <w:r w:rsidRPr="00503009">
        <w:t>The Tenant must comply with the Landlord</w:t>
      </w:r>
      <w:r w:rsidR="00BC4967">
        <w:t>’</w:t>
      </w:r>
      <w:r w:rsidRPr="00503009">
        <w:t>s requirements to relocate the External Works.</w:t>
      </w:r>
    </w:p>
    <w:p w:rsidR="00DA1639" w:rsidRPr="00503009" w:rsidP="00984F4F">
      <w:pPr>
        <w:pStyle w:val="SHHeading3"/>
      </w:pPr>
      <w:r w:rsidRPr="00503009">
        <w:t>The Landlord will pay the Tenant</w:t>
      </w:r>
      <w:r w:rsidR="00BC4967">
        <w:t>’</w:t>
      </w:r>
      <w:r w:rsidRPr="00503009">
        <w:t>s costs and expenses in complying with the Landlord</w:t>
      </w:r>
      <w:r w:rsidR="00BC4967">
        <w:t>’</w:t>
      </w:r>
      <w:r w:rsidRPr="00503009">
        <w:t>s requirements to relocate External Works unless their relocation is required only temporarily to enable the Landlord to carry out any of the Services, in which case the costs will be included in the Service Costs.</w:t>
      </w:r>
    </w:p>
    <w:p w:rsidR="00DA1639" w:rsidRPr="00503009" w:rsidP="00984F4F">
      <w:pPr>
        <w:pStyle w:val="SHHeading1"/>
      </w:pPr>
      <w:bookmarkStart w:id="154" w:name="_Toc536773107"/>
      <w:bookmarkStart w:id="155" w:name="_Toc256000042"/>
      <w:r w:rsidRPr="00503009">
        <w:t>AGREEMENTS</w:t>
      </w:r>
      <w:bookmarkEnd w:id="155"/>
      <w:bookmarkEnd w:id="154"/>
    </w:p>
    <w:p w:rsidR="00DA1639" w:rsidRPr="00503009" w:rsidP="00984F4F">
      <w:pPr>
        <w:pStyle w:val="SHHeading22ndStyle"/>
      </w:pPr>
      <w:bookmarkStart w:id="156" w:name="_Ref373224951"/>
      <w:bookmarkStart w:id="157" w:name="_Toc536773108"/>
      <w:bookmarkStart w:id="158" w:name="_Toc256000043"/>
      <w:r w:rsidRPr="00503009">
        <w:t>Landlord</w:t>
      </w:r>
      <w:r w:rsidR="00BC4967">
        <w:t>’</w:t>
      </w:r>
      <w:r w:rsidRPr="00503009">
        <w:t>s right to end this Lease</w:t>
      </w:r>
      <w:bookmarkEnd w:id="158"/>
      <w:bookmarkEnd w:id="156"/>
      <w:bookmarkEnd w:id="157"/>
    </w:p>
    <w:p w:rsidR="00DA1639" w:rsidRPr="00503009" w:rsidP="00984F4F">
      <w:pPr>
        <w:pStyle w:val="SHHeading3"/>
      </w:pPr>
      <w:bookmarkStart w:id="159" w:name="_Ref322090760"/>
      <w:r w:rsidRPr="00503009">
        <w:t>If any event listed in</w:t>
      </w:r>
      <w:r w:rsidR="00BC4967">
        <w:t xml:space="preserve"> clause </w:t>
      </w:r>
      <w:r w:rsidRPr="00503009">
        <w:rPr>
          <w:b/>
        </w:rPr>
        <w:fldChar w:fldCharType="begin"/>
      </w:r>
      <w:r w:rsidRPr="00503009">
        <w:rPr>
          <w:b/>
        </w:rPr>
        <w:instrText xml:space="preserve"> REF _Ref322090743 \r \h  \* MERGEFORMAT </w:instrText>
      </w:r>
      <w:r w:rsidRPr="00503009">
        <w:rPr>
          <w:b/>
        </w:rPr>
        <w:fldChar w:fldCharType="separate"/>
      </w:r>
      <w:r w:rsidR="00BC4967">
        <w:rPr>
          <w:b/>
        </w:rPr>
        <w:t>6.1.2</w:t>
      </w:r>
      <w:r w:rsidRPr="00503009">
        <w:rPr>
          <w:b/>
        </w:rPr>
        <w:fldChar w:fldCharType="end"/>
      </w:r>
      <w:r w:rsidRPr="00503009">
        <w:t xml:space="preserve"> occurs, the Landlord may at any time afterwards re-enter the Premises or any part of them and this Lease will then immediately end.</w:t>
      </w:r>
      <w:bookmarkEnd w:id="159"/>
    </w:p>
    <w:p w:rsidR="00DA1639" w:rsidRPr="00503009" w:rsidP="00984F4F">
      <w:pPr>
        <w:pStyle w:val="SHHeading3"/>
      </w:pPr>
      <w:bookmarkStart w:id="160" w:name="_Ref322090743"/>
      <w:r w:rsidRPr="00503009">
        <w:t>The events referred to in</w:t>
      </w:r>
      <w:r w:rsidR="00BC4967">
        <w:t xml:space="preserve"> clause </w:t>
      </w:r>
      <w:r w:rsidRPr="00503009">
        <w:rPr>
          <w:b/>
        </w:rPr>
        <w:fldChar w:fldCharType="begin"/>
      </w:r>
      <w:r w:rsidRPr="00503009">
        <w:rPr>
          <w:b/>
        </w:rPr>
        <w:instrText xml:space="preserve"> REF _Ref322090760 \r \h  \* MERGEFORMAT </w:instrText>
      </w:r>
      <w:r w:rsidRPr="00503009">
        <w:rPr>
          <w:b/>
        </w:rPr>
        <w:fldChar w:fldCharType="separate"/>
      </w:r>
      <w:r w:rsidR="00BC4967">
        <w:rPr>
          <w:b/>
        </w:rPr>
        <w:t>6.1.1</w:t>
      </w:r>
      <w:r w:rsidRPr="00503009">
        <w:rPr>
          <w:b/>
        </w:rPr>
        <w:fldChar w:fldCharType="end"/>
      </w:r>
      <w:r w:rsidRPr="00503009">
        <w:t xml:space="preserve"> are as follows:</w:t>
      </w:r>
      <w:bookmarkEnd w:id="160"/>
    </w:p>
    <w:p w:rsidR="00DA1639" w:rsidRPr="00503009" w:rsidP="00984F4F">
      <w:pPr>
        <w:pStyle w:val="SHHeading4"/>
      </w:pPr>
      <w:r w:rsidRPr="00503009">
        <w:t>any of the Rents are unpaid for</w:t>
      </w:r>
      <w:r w:rsidR="00BC4967">
        <w:t> </w:t>
      </w:r>
      <w:r w:rsidRPr="00503009" w:rsidR="00BC4967">
        <w:t>21</w:t>
      </w:r>
      <w:r w:rsidR="00BC4967">
        <w:t> </w:t>
      </w:r>
      <w:r w:rsidRPr="00503009">
        <w:t>days after becoming due whether or not formally demanded;</w:t>
      </w:r>
      <w:r>
        <w:rPr>
          <w:rStyle w:val="FootnoteReference"/>
        </w:rPr>
        <w:footnoteReference w:id="81"/>
      </w:r>
    </w:p>
    <w:p w:rsidR="00DA1639" w:rsidRPr="00503009" w:rsidP="00984F4F">
      <w:pPr>
        <w:pStyle w:val="SHHeading4"/>
      </w:pPr>
      <w:r w:rsidRPr="00503009">
        <w:t>the Tenant breaches this Lease;</w:t>
      </w:r>
    </w:p>
    <w:p w:rsidR="00DA1639" w:rsidRPr="00503009" w:rsidP="00984F4F">
      <w:pPr>
        <w:pStyle w:val="SHHeading4"/>
      </w:pPr>
      <w:bookmarkStart w:id="161" w:name="_Ref322090882"/>
      <w:r w:rsidRPr="00503009">
        <w:t>any</w:t>
      </w:r>
      <w:r w:rsidR="00BC4967">
        <w:t> </w:t>
      </w:r>
      <w:r w:rsidRPr="00503009" w:rsidR="00BC4967">
        <w:t>1</w:t>
      </w:r>
      <w:r w:rsidRPr="00503009">
        <w:t>92</w:t>
      </w:r>
      <w:r w:rsidRPr="00503009" w:rsidR="00BC4967">
        <w:t>5</w:t>
      </w:r>
      <w:r w:rsidR="00BC4967">
        <w:t> </w:t>
      </w:r>
      <w:r w:rsidRPr="00503009">
        <w:t>Act, administrative, court-appointed or other receiver or similar officer is appointed over the whole or any part of the Tenant</w:t>
      </w:r>
      <w:r w:rsidR="00BC4967">
        <w:t>’</w:t>
      </w:r>
      <w:r w:rsidRPr="00503009">
        <w:t>s assets, or the Tenant enters into any scheme or arrangement with its creditors in satisfaction or composition of its debts under the</w:t>
      </w:r>
      <w:r w:rsidR="00BC4967">
        <w:t> </w:t>
      </w:r>
      <w:r w:rsidRPr="00503009" w:rsidR="00BC4967">
        <w:t>1</w:t>
      </w:r>
      <w:r w:rsidRPr="00503009">
        <w:t>98</w:t>
      </w:r>
      <w:r w:rsidRPr="00503009" w:rsidR="00BC4967">
        <w:t>6</w:t>
      </w:r>
      <w:r w:rsidR="00BC4967">
        <w:t> </w:t>
      </w:r>
      <w:r w:rsidRPr="00503009">
        <w:t>Act;</w:t>
      </w:r>
      <w:bookmarkEnd w:id="161"/>
    </w:p>
    <w:p w:rsidR="00DA1639" w:rsidRPr="00503009" w:rsidP="00984F4F">
      <w:pPr>
        <w:pStyle w:val="SHHeading4"/>
      </w:pPr>
      <w:bookmarkStart w:id="162" w:name="_Ref373435905"/>
      <w:bookmarkStart w:id="163" w:name="_Ref322090834"/>
      <w:r w:rsidRPr="00503009">
        <w:t>if the Tenant is a company:</w:t>
      </w:r>
      <w:bookmarkEnd w:id="162"/>
    </w:p>
    <w:p w:rsidR="00DA1639" w:rsidRPr="00503009" w:rsidP="00984F4F">
      <w:pPr>
        <w:pStyle w:val="SHHeading5"/>
      </w:pPr>
      <w:r w:rsidRPr="00503009">
        <w:t>the Tenant enters into liquidation within the meaning of section</w:t>
      </w:r>
      <w:r w:rsidR="00BC4967">
        <w:t> </w:t>
      </w:r>
      <w:r w:rsidRPr="00503009" w:rsidR="00BC4967">
        <w:t>2</w:t>
      </w:r>
      <w:r w:rsidRPr="00503009">
        <w:t>4</w:t>
      </w:r>
      <w:r w:rsidRPr="00503009" w:rsidR="00BC4967">
        <w:t>7</w:t>
      </w:r>
      <w:r w:rsidR="00BC4967">
        <w:t> </w:t>
      </w:r>
      <w:r w:rsidRPr="00503009">
        <w:t>of the</w:t>
      </w:r>
      <w:r w:rsidR="00BC4967">
        <w:t> </w:t>
      </w:r>
      <w:r w:rsidRPr="00503009" w:rsidR="00BC4967">
        <w:t>1</w:t>
      </w:r>
      <w:r w:rsidRPr="00503009">
        <w:t>98</w:t>
      </w:r>
      <w:r w:rsidRPr="00503009" w:rsidR="00BC4967">
        <w:t>6</w:t>
      </w:r>
      <w:r w:rsidR="00BC4967">
        <w:t> </w:t>
      </w:r>
      <w:r w:rsidRPr="00503009">
        <w:t>Act;</w:t>
      </w:r>
    </w:p>
    <w:p w:rsidR="00DA1639" w:rsidRPr="00503009" w:rsidP="00984F4F">
      <w:pPr>
        <w:pStyle w:val="SHHeading5"/>
      </w:pPr>
      <w:r w:rsidRPr="00503009">
        <w:t>the Tenant is wound up or a petition for winding up is presented against the Tenant that is not dismissed or withdrawn within</w:t>
      </w:r>
      <w:r w:rsidRPr="00503009" w:rsidR="00EA58BB">
        <w:t xml:space="preserve"> ten Business Days</w:t>
      </w:r>
      <w:r w:rsidRPr="00503009">
        <w:t xml:space="preserve"> of being presented;</w:t>
      </w:r>
    </w:p>
    <w:p w:rsidR="00DA1639" w:rsidRPr="00503009" w:rsidP="00984F4F">
      <w:pPr>
        <w:pStyle w:val="SHHeading5"/>
      </w:pPr>
      <w:r w:rsidRPr="00503009">
        <w:t>a meeting of the Tenant</w:t>
      </w:r>
      <w:r w:rsidR="00BC4967">
        <w:t>’</w:t>
      </w:r>
      <w:r w:rsidRPr="00503009">
        <w:t xml:space="preserve">s creditors or any of them is summoned under </w:t>
      </w:r>
      <w:r w:rsidR="00BC4967">
        <w:t>Part </w:t>
      </w:r>
      <w:r w:rsidRPr="00503009">
        <w:t>I of the</w:t>
      </w:r>
      <w:r w:rsidR="00BC4967">
        <w:t> </w:t>
      </w:r>
      <w:r w:rsidRPr="00503009" w:rsidR="00BC4967">
        <w:t>1</w:t>
      </w:r>
      <w:r w:rsidRPr="00503009">
        <w:t>98</w:t>
      </w:r>
      <w:r w:rsidRPr="00503009" w:rsidR="00BC4967">
        <w:t>6</w:t>
      </w:r>
      <w:r w:rsidR="00BC4967">
        <w:t> </w:t>
      </w:r>
      <w:r w:rsidRPr="00503009">
        <w:t>Act;</w:t>
      </w:r>
    </w:p>
    <w:p w:rsidR="00867563" w:rsidRPr="00503009" w:rsidP="00867563">
      <w:pPr>
        <w:pStyle w:val="SHHeading5"/>
      </w:pPr>
      <w:r w:rsidRPr="00503009">
        <w:t xml:space="preserve">it enters into a compromise, scheme of arrangement or restructuring under </w:t>
      </w:r>
      <w:r w:rsidR="00BC4967">
        <w:t>Part </w:t>
      </w:r>
      <w:r w:rsidRPr="00503009" w:rsidR="00BC4967">
        <w:t>26</w:t>
      </w:r>
      <w:r w:rsidR="00BC4967">
        <w:t> </w:t>
      </w:r>
      <w:r w:rsidRPr="00503009">
        <w:t xml:space="preserve">or </w:t>
      </w:r>
      <w:r w:rsidR="00BC4967">
        <w:t>Part </w:t>
      </w:r>
      <w:r w:rsidRPr="00503009" w:rsidR="00BC4967">
        <w:t>2</w:t>
      </w:r>
      <w:r w:rsidRPr="00503009">
        <w:t>6A of the Companies Act</w:t>
      </w:r>
      <w:r w:rsidR="00BC4967">
        <w:t> </w:t>
      </w:r>
      <w:r w:rsidRPr="00503009" w:rsidR="00BC4967">
        <w:t>2</w:t>
      </w:r>
      <w:r w:rsidRPr="00503009">
        <w:t>006;</w:t>
      </w:r>
    </w:p>
    <w:p w:rsidR="00DA1639" w:rsidRPr="00503009" w:rsidP="00984F4F">
      <w:pPr>
        <w:pStyle w:val="SHHeading5"/>
      </w:pPr>
      <w:r w:rsidRPr="00503009">
        <w:t xml:space="preserve">a moratorium in respect of the Tenant comes into force under </w:t>
      </w:r>
      <w:r w:rsidR="00BC4967">
        <w:t>Part </w:t>
      </w:r>
      <w:r w:rsidRPr="00503009">
        <w:t>A</w:t>
      </w:r>
      <w:r w:rsidRPr="00503009" w:rsidR="00BC4967">
        <w:t>1</w:t>
      </w:r>
      <w:r w:rsidR="00BC4967">
        <w:t> </w:t>
      </w:r>
      <w:r w:rsidRPr="00503009" w:rsidR="00230104">
        <w:t>of</w:t>
      </w:r>
      <w:r w:rsidRPr="00503009">
        <w:t xml:space="preserve"> the</w:t>
      </w:r>
      <w:r w:rsidR="00BC4967">
        <w:t> </w:t>
      </w:r>
      <w:r w:rsidRPr="00503009" w:rsidR="00BC4967">
        <w:t>1</w:t>
      </w:r>
      <w:r w:rsidRPr="00503009">
        <w:t>98</w:t>
      </w:r>
      <w:r w:rsidRPr="00503009" w:rsidR="00BC4967">
        <w:t>6</w:t>
      </w:r>
      <w:r w:rsidR="00BC4967">
        <w:t> </w:t>
      </w:r>
      <w:r w:rsidRPr="00503009">
        <w:t>Act;</w:t>
      </w:r>
    </w:p>
    <w:p w:rsidR="00DA1639" w:rsidRPr="00503009" w:rsidP="00984F4F">
      <w:pPr>
        <w:pStyle w:val="SHHeading5"/>
      </w:pPr>
      <w:r w:rsidRPr="00503009">
        <w:t>an administrator is appointed to the Tenant</w:t>
      </w:r>
      <w:r w:rsidR="00BC4967">
        <w:t>; or</w:t>
      </w:r>
    </w:p>
    <w:p w:rsidR="00DA1639" w:rsidRPr="00503009" w:rsidP="00984F4F">
      <w:pPr>
        <w:pStyle w:val="SHHeading5"/>
      </w:pPr>
      <w:r w:rsidRPr="00503009">
        <w:t>the Tenant is struck off the register of companies;</w:t>
      </w:r>
      <w:bookmarkEnd w:id="163"/>
    </w:p>
    <w:p w:rsidR="00DA1639" w:rsidRPr="00503009" w:rsidP="00984F4F">
      <w:pPr>
        <w:pStyle w:val="SHHeading4"/>
      </w:pPr>
      <w:r w:rsidRPr="00503009">
        <w:t>if the Tenant is a partnership, it is subject to an event similar to any listed in</w:t>
      </w:r>
      <w:r w:rsidR="00BC4967">
        <w:t xml:space="preserve"> clauses </w:t>
      </w:r>
      <w:r w:rsidRPr="00503009" w:rsidR="001C3419">
        <w:rPr>
          <w:b/>
        </w:rPr>
        <w:fldChar w:fldCharType="begin"/>
      </w:r>
      <w:r w:rsidRPr="00503009" w:rsidR="001C3419">
        <w:rPr>
          <w:b/>
        </w:rPr>
        <w:instrText xml:space="preserve"> REF _Ref322090882 \w \h </w:instrText>
      </w:r>
      <w:r w:rsidR="00503009">
        <w:rPr>
          <w:b/>
        </w:rPr>
        <w:instrText xml:space="preserve"> \* MERGEFORMAT </w:instrText>
      </w:r>
      <w:r w:rsidRPr="00503009" w:rsidR="001C3419">
        <w:rPr>
          <w:b/>
        </w:rPr>
        <w:fldChar w:fldCharType="separate"/>
      </w:r>
      <w:r w:rsidR="00BC4967">
        <w:rPr>
          <w:b/>
        </w:rPr>
        <w:t>6.1.2(c)</w:t>
      </w:r>
      <w:r w:rsidRPr="00503009" w:rsidR="001C3419">
        <w:rPr>
          <w:b/>
        </w:rPr>
        <w:fldChar w:fldCharType="end"/>
      </w:r>
      <w:r w:rsidRPr="00503009" w:rsidR="001C3419">
        <w:rPr>
          <w:b/>
        </w:rPr>
        <w:t xml:space="preserve"> or</w:t>
      </w:r>
      <w:r w:rsidRPr="00503009" w:rsidR="00D54E60">
        <w:rPr>
          <w:b/>
        </w:rPr>
        <w:t> </w:t>
      </w:r>
      <w:r w:rsidRPr="00503009">
        <w:rPr>
          <w:b/>
          <w:bCs/>
        </w:rPr>
        <w:fldChar w:fldCharType="begin"/>
      </w:r>
      <w:r w:rsidRPr="00503009">
        <w:rPr>
          <w:b/>
          <w:bCs/>
        </w:rPr>
        <w:instrText xml:space="preserve"> REF _Ref373435905 \w \h  \* MERGEFORMAT </w:instrText>
      </w:r>
      <w:r w:rsidRPr="00503009">
        <w:rPr>
          <w:b/>
          <w:bCs/>
        </w:rPr>
        <w:fldChar w:fldCharType="separate"/>
      </w:r>
      <w:r w:rsidR="00BC4967">
        <w:rPr>
          <w:b/>
          <w:bCs/>
        </w:rPr>
        <w:t>6.1.2(d)</w:t>
      </w:r>
      <w:r w:rsidRPr="00503009">
        <w:rPr>
          <w:b/>
          <w:bCs/>
        </w:rPr>
        <w:fldChar w:fldCharType="end"/>
      </w:r>
      <w:r w:rsidRPr="00503009">
        <w:rPr>
          <w:bCs/>
        </w:rPr>
        <w:t xml:space="preserve"> </w:t>
      </w:r>
      <w:r w:rsidRPr="00503009">
        <w:t>with appropriate modifications so as to relate to a partnership;</w:t>
      </w:r>
    </w:p>
    <w:p w:rsidR="00DA1639" w:rsidRPr="00503009" w:rsidP="00984F4F">
      <w:pPr>
        <w:pStyle w:val="SHHeading4"/>
      </w:pPr>
      <w:bookmarkStart w:id="164" w:name="_Ref373435929"/>
      <w:bookmarkStart w:id="165" w:name="_Ref322090888"/>
      <w:r w:rsidRPr="00503009">
        <w:t>if the Tenant is an individual:</w:t>
      </w:r>
      <w:bookmarkEnd w:id="164"/>
    </w:p>
    <w:p w:rsidR="00DA1639" w:rsidRPr="00503009" w:rsidP="00984F4F">
      <w:pPr>
        <w:pStyle w:val="SHHeading5"/>
      </w:pPr>
      <w:r w:rsidRPr="00503009">
        <w:t>a receiving order is made against the Tenant;</w:t>
      </w:r>
    </w:p>
    <w:p w:rsidR="00DA1639" w:rsidRPr="00503009" w:rsidP="00984F4F">
      <w:pPr>
        <w:pStyle w:val="SHHeading5"/>
      </w:pPr>
      <w:r w:rsidRPr="00503009">
        <w:t>an interim receiver is appointed over or in relation to the Tenant</w:t>
      </w:r>
      <w:r w:rsidR="00BC4967">
        <w:t>’</w:t>
      </w:r>
      <w:r w:rsidRPr="00503009">
        <w:t>s property;</w:t>
      </w:r>
    </w:p>
    <w:p w:rsidR="00DA1639" w:rsidRPr="00503009" w:rsidP="00984F4F">
      <w:pPr>
        <w:pStyle w:val="SHHeading5"/>
      </w:pPr>
      <w:r w:rsidRPr="00503009">
        <w:t>the Tenant makes an application to be declared bankrupt, the Tenant is the subject of a bankruptcy petition or the Tenant becomes bankrupt;</w:t>
      </w:r>
    </w:p>
    <w:p w:rsidR="00DA1639" w:rsidRPr="00503009" w:rsidP="00984F4F">
      <w:pPr>
        <w:pStyle w:val="SHHeading5"/>
      </w:pPr>
      <w:r w:rsidRPr="00503009">
        <w:t>the Tenant applies for or becomes subject to a debt relief order or the Tenant proposes or becomes subject to a debt management plan</w:t>
      </w:r>
      <w:r w:rsidR="00BC4967">
        <w:t>; or</w:t>
      </w:r>
    </w:p>
    <w:p w:rsidR="00DA1639" w:rsidRPr="00503009" w:rsidP="00984F4F">
      <w:pPr>
        <w:pStyle w:val="SHHeading5"/>
      </w:pPr>
      <w:r w:rsidRPr="00503009">
        <w:t xml:space="preserve">an interim order is made against the Tenant under </w:t>
      </w:r>
      <w:r w:rsidR="00BC4967">
        <w:t>Part </w:t>
      </w:r>
      <w:r w:rsidRPr="00503009">
        <w:t>VIII of the</w:t>
      </w:r>
      <w:r w:rsidR="00BC4967">
        <w:t> </w:t>
      </w:r>
      <w:r w:rsidRPr="00503009" w:rsidR="00BC4967">
        <w:t>1</w:t>
      </w:r>
      <w:r w:rsidRPr="00503009">
        <w:t>98</w:t>
      </w:r>
      <w:r w:rsidRPr="00503009" w:rsidR="00BC4967">
        <w:t>6</w:t>
      </w:r>
      <w:r w:rsidR="00BC4967">
        <w:t> </w:t>
      </w:r>
      <w:r w:rsidRPr="00503009">
        <w:t>Act or the Tenant otherwise proposes an individual voluntary arrangement;</w:t>
      </w:r>
      <w:bookmarkEnd w:id="165"/>
    </w:p>
    <w:p w:rsidR="00DA1639" w:rsidRPr="00503009" w:rsidP="00984F4F">
      <w:pPr>
        <w:pStyle w:val="SHHeading4"/>
      </w:pPr>
      <w:bookmarkStart w:id="166" w:name="_Ref322090920"/>
      <w:r w:rsidRPr="00503009">
        <w:t>any event similar to any listed in</w:t>
      </w:r>
      <w:r w:rsidR="00BC4967">
        <w:t xml:space="preserve"> clauses </w:t>
      </w:r>
      <w:r w:rsidRPr="00503009">
        <w:rPr>
          <w:b/>
        </w:rPr>
        <w:fldChar w:fldCharType="begin"/>
      </w:r>
      <w:r w:rsidRPr="00503009">
        <w:rPr>
          <w:b/>
        </w:rPr>
        <w:instrText xml:space="preserve"> REF _Ref322090882 \w \h  \* MERGEFORMAT </w:instrText>
      </w:r>
      <w:r w:rsidRPr="00503009">
        <w:rPr>
          <w:b/>
        </w:rPr>
        <w:fldChar w:fldCharType="separate"/>
      </w:r>
      <w:r w:rsidR="00BC4967">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_Ref373435929 \w \h  \* MERGEFORMAT </w:instrText>
      </w:r>
      <w:r w:rsidRPr="00503009">
        <w:rPr>
          <w:b/>
        </w:rPr>
        <w:fldChar w:fldCharType="separate"/>
      </w:r>
      <w:r w:rsidR="00BC4967">
        <w:rPr>
          <w:b/>
        </w:rPr>
        <w:t>6.1.2(f)</w:t>
      </w:r>
      <w:r w:rsidRPr="00503009">
        <w:rPr>
          <w:b/>
        </w:rPr>
        <w:fldChar w:fldCharType="end"/>
      </w:r>
      <w:r w:rsidRPr="00503009">
        <w:rPr>
          <w:b/>
        </w:rPr>
        <w:t xml:space="preserve"> </w:t>
      </w:r>
      <w:r w:rsidRPr="00503009">
        <w:t>occurs in relation to any guarantor of the Tenant</w:t>
      </w:r>
      <w:r w:rsidR="00BC4967">
        <w:t>’</w:t>
      </w:r>
      <w:r w:rsidRPr="00503009">
        <w:t>s obligations under this Lease</w:t>
      </w:r>
      <w:bookmarkEnd w:id="166"/>
      <w:r w:rsidR="00BC4967">
        <w:t>; or</w:t>
      </w:r>
    </w:p>
    <w:p w:rsidR="00DA1639" w:rsidRPr="00503009" w:rsidP="00984F4F">
      <w:pPr>
        <w:pStyle w:val="SHHeading4"/>
      </w:pPr>
      <w:bookmarkStart w:id="167" w:name="_Ref322091257"/>
      <w:r w:rsidRPr="00503009">
        <w:t>any event similar to any listed in</w:t>
      </w:r>
      <w:r w:rsidR="00BC4967">
        <w:t xml:space="preserve"> clauses </w:t>
      </w:r>
      <w:r w:rsidRPr="00503009" w:rsidR="00076BB2">
        <w:rPr>
          <w:b/>
        </w:rPr>
        <w:fldChar w:fldCharType="begin"/>
      </w:r>
      <w:r w:rsidRPr="00503009" w:rsidR="00076BB2">
        <w:rPr>
          <w:b/>
        </w:rPr>
        <w:instrText xml:space="preserve"> REF _Ref322090882 \w \h  \* MERGEFORMAT </w:instrText>
      </w:r>
      <w:r w:rsidRPr="00503009" w:rsidR="00076BB2">
        <w:rPr>
          <w:b/>
        </w:rPr>
        <w:fldChar w:fldCharType="separate"/>
      </w:r>
      <w:r w:rsidR="00BC4967">
        <w:rPr>
          <w:b/>
        </w:rPr>
        <w:t>6.1.2(c)</w:t>
      </w:r>
      <w:r w:rsidRPr="00503009" w:rsidR="00076BB2">
        <w:rPr>
          <w:b/>
        </w:rPr>
        <w:fldChar w:fldCharType="end"/>
      </w:r>
      <w:r w:rsidRPr="00503009" w:rsidR="00076BB2">
        <w:rPr>
          <w:b/>
        </w:rPr>
        <w:t xml:space="preserve"> to </w:t>
      </w:r>
      <w:r w:rsidRPr="00503009" w:rsidR="00076BB2">
        <w:rPr>
          <w:b/>
        </w:rPr>
        <w:fldChar w:fldCharType="begin"/>
      </w:r>
      <w:r w:rsidRPr="00503009" w:rsidR="00076BB2">
        <w:rPr>
          <w:b/>
        </w:rPr>
        <w:instrText xml:space="preserve"> REF _Ref373435929 \w \h  \* MERGEFORMAT </w:instrText>
      </w:r>
      <w:r w:rsidRPr="00503009" w:rsidR="00076BB2">
        <w:rPr>
          <w:b/>
        </w:rPr>
        <w:fldChar w:fldCharType="separate"/>
      </w:r>
      <w:r w:rsidR="00BC4967">
        <w:rPr>
          <w:b/>
        </w:rPr>
        <w:t>6.1.2(f)</w:t>
      </w:r>
      <w:r w:rsidRPr="00503009" w:rsidR="00076BB2">
        <w:rPr>
          <w:b/>
        </w:rPr>
        <w:fldChar w:fldCharType="end"/>
      </w:r>
      <w:r w:rsidRPr="00503009">
        <w:t xml:space="preserve"> occurs in</w:t>
      </w:r>
      <w:r w:rsidRPr="00503009" w:rsidR="00076BB2">
        <w:t xml:space="preserve"> relation to the Tenant or any guarantor in any jurisdiction other than England and Wales</w:t>
      </w:r>
      <w:r w:rsidRPr="00503009">
        <w:t>.</w:t>
      </w:r>
      <w:bookmarkEnd w:id="167"/>
    </w:p>
    <w:p w:rsidR="00DA1639" w:rsidRPr="00503009" w:rsidP="00984F4F">
      <w:pPr>
        <w:pStyle w:val="SHHeading3"/>
      </w:pPr>
      <w:r w:rsidRPr="00503009">
        <w:t>Neither the existence nor the exercise of the Landlord</w:t>
      </w:r>
      <w:r w:rsidR="00BC4967">
        <w:t>’</w:t>
      </w:r>
      <w:r w:rsidRPr="00503009">
        <w:t>s right under</w:t>
      </w:r>
      <w:r w:rsidR="00BC4967">
        <w:t xml:space="preserve"> clause </w:t>
      </w:r>
      <w:r w:rsidRPr="00503009">
        <w:rPr>
          <w:b/>
        </w:rPr>
        <w:fldChar w:fldCharType="begin"/>
      </w:r>
      <w:r w:rsidRPr="00503009">
        <w:rPr>
          <w:b/>
        </w:rPr>
        <w:instrText xml:space="preserve"> REF _Ref322090760 \r \h  \* MERGEFORMAT </w:instrText>
      </w:r>
      <w:r w:rsidRPr="00503009">
        <w:rPr>
          <w:b/>
        </w:rPr>
        <w:fldChar w:fldCharType="separate"/>
      </w:r>
      <w:r w:rsidR="00BC4967">
        <w:rPr>
          <w:b/>
        </w:rPr>
        <w:t>6.1.1</w:t>
      </w:r>
      <w:r w:rsidRPr="00503009">
        <w:rPr>
          <w:b/>
        </w:rPr>
        <w:fldChar w:fldCharType="end"/>
      </w:r>
      <w:r w:rsidRPr="00503009">
        <w:t xml:space="preserve"> will affect any other right or remedy available to the Landlord.</w:t>
      </w:r>
    </w:p>
    <w:p w:rsidR="00DA1639" w:rsidRPr="00503009" w:rsidP="00984F4F">
      <w:pPr>
        <w:pStyle w:val="SHHeading3"/>
      </w:pPr>
      <w:bookmarkStart w:id="168" w:name="_Ref322355976"/>
      <w:r w:rsidRPr="00503009">
        <w:t>In this</w:t>
      </w:r>
      <w:r w:rsidR="00BC4967">
        <w:t xml:space="preserve"> clause </w:t>
      </w:r>
      <w:r w:rsidRPr="00503009">
        <w:rPr>
          <w:b/>
        </w:rPr>
        <w:fldChar w:fldCharType="begin"/>
      </w:r>
      <w:r w:rsidRPr="00503009">
        <w:rPr>
          <w:b/>
        </w:rPr>
        <w:instrText xml:space="preserve"> REF _Ref373224951 \r \h  \* MERGEFORMAT </w:instrText>
      </w:r>
      <w:r w:rsidRPr="00503009">
        <w:rPr>
          <w:b/>
        </w:rPr>
        <w:fldChar w:fldCharType="separate"/>
      </w:r>
      <w:r w:rsidR="00BC4967">
        <w:rPr>
          <w:b/>
        </w:rPr>
        <w:t>6.1</w:t>
      </w:r>
      <w:r w:rsidRPr="00503009">
        <w:rPr>
          <w:b/>
        </w:rPr>
        <w:fldChar w:fldCharType="end"/>
      </w:r>
      <w:r w:rsidRPr="00503009">
        <w:t xml:space="preserve"> </w:t>
      </w:r>
      <w:bookmarkEnd w:id="168"/>
      <w:r w:rsidRPr="00503009">
        <w:t xml:space="preserve">references to </w:t>
      </w:r>
      <w:r w:rsidR="00BC4967">
        <w:t>“</w:t>
      </w:r>
      <w:r w:rsidRPr="00503009">
        <w:t>the Tenant</w:t>
      </w:r>
      <w:r w:rsidR="00BC4967">
        <w:t>”</w:t>
      </w:r>
      <w:r w:rsidRPr="00503009">
        <w:t>, where the Tenant is more than one person, include any one of them.</w:t>
      </w:r>
    </w:p>
    <w:p w:rsidR="00DA1639" w:rsidRPr="00503009" w:rsidP="00984F4F">
      <w:pPr>
        <w:pStyle w:val="SHHeading22ndStyle"/>
      </w:pPr>
      <w:bookmarkStart w:id="169" w:name="_Ref373225852"/>
      <w:bookmarkStart w:id="170" w:name="_Ref382841802"/>
      <w:bookmarkStart w:id="171" w:name="_Toc536773109"/>
      <w:bookmarkStart w:id="172" w:name="_Toc256000044"/>
      <w:r w:rsidRPr="00503009">
        <w:t>No acquisition of easements</w:t>
      </w:r>
      <w:bookmarkEnd w:id="169"/>
      <w:r w:rsidRPr="00503009">
        <w:t xml:space="preserve"> or rights</w:t>
      </w:r>
      <w:bookmarkEnd w:id="172"/>
      <w:bookmarkEnd w:id="170"/>
      <w:bookmarkEnd w:id="171"/>
    </w:p>
    <w:p w:rsidR="00DA1639" w:rsidRPr="00503009" w:rsidP="00984F4F">
      <w:pPr>
        <w:pStyle w:val="SHHeading3"/>
      </w:pPr>
      <w:r w:rsidRPr="00503009">
        <w:t xml:space="preserve">Unless they are expressly included in </w:t>
      </w:r>
      <w:r w:rsidRPr="00503009">
        <w:rPr>
          <w:b/>
        </w:rPr>
        <w:fldChar w:fldCharType="begin"/>
      </w:r>
      <w:r w:rsidRPr="00503009">
        <w:rPr>
          <w:b/>
        </w:rPr>
        <w:instrText xml:space="preserve"> REF _Ref498959982 \n \h  \* MERGEFORMAT </w:instrText>
      </w:r>
      <w:r w:rsidRPr="00503009">
        <w:rPr>
          <w:b/>
        </w:rPr>
        <w:fldChar w:fldCharType="separate"/>
      </w:r>
      <w:r w:rsidR="00BC4967">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w:instrText>
      </w:r>
      <w:r w:rsidR="00503009">
        <w:rPr>
          <w:b/>
        </w:rPr>
        <w:instrText xml:space="preserve"> \* MERGEFORMAT </w:instrText>
      </w:r>
      <w:r w:rsidRPr="00503009">
        <w:rPr>
          <w:b/>
        </w:rPr>
        <w:fldChar w:fldCharType="separate"/>
      </w:r>
      <w:r w:rsidR="00BC4967">
        <w:rPr>
          <w:b/>
        </w:rPr>
        <w:t>Schedule 1</w:t>
      </w:r>
      <w:r w:rsidRPr="00503009">
        <w:rPr>
          <w:b/>
        </w:rPr>
        <w:fldChar w:fldCharType="end"/>
      </w:r>
      <w:r w:rsidRPr="00503009">
        <w:t>, the grant of this Lease:</w:t>
      </w:r>
    </w:p>
    <w:p w:rsidR="00DA1639" w:rsidRPr="00503009" w:rsidP="00984F4F">
      <w:pPr>
        <w:pStyle w:val="SHHeading4"/>
      </w:pPr>
      <w:r w:rsidRPr="00503009">
        <w:t xml:space="preserve">does not include any liberties, privileges, easements, rights or advantages over </w:t>
      </w:r>
      <w:r w:rsidRPr="00503009">
        <w:t xml:space="preserve">the </w:t>
      </w:r>
      <w:r w:rsidRPr="00503009">
        <w:t>Estate</w:t>
      </w:r>
      <w:r w:rsidRPr="00503009">
        <w:t xml:space="preserve"> or</w:t>
      </w:r>
      <w:r w:rsidRPr="00503009">
        <w:t xml:space="preserve"> any adjoining premises</w:t>
      </w:r>
      <w:r w:rsidR="00BC4967">
        <w:t>; and</w:t>
      </w:r>
    </w:p>
    <w:p w:rsidR="00DA1639" w:rsidRPr="00503009" w:rsidP="00984F4F">
      <w:pPr>
        <w:pStyle w:val="SHHeading4"/>
      </w:pPr>
      <w:r w:rsidRPr="00503009">
        <w:t>excludes any rights arising by the operation of section</w:t>
      </w:r>
      <w:r w:rsidR="00BC4967">
        <w:t> </w:t>
      </w:r>
      <w:r w:rsidRPr="00503009" w:rsidR="00BC4967">
        <w:t>62</w:t>
      </w:r>
      <w:r w:rsidR="00BC4967">
        <w:t> </w:t>
      </w:r>
      <w:r w:rsidRPr="00503009">
        <w:t>of the</w:t>
      </w:r>
      <w:r w:rsidR="00BC4967">
        <w:t> </w:t>
      </w:r>
      <w:r w:rsidRPr="00503009" w:rsidR="00BC4967">
        <w:t>1</w:t>
      </w:r>
      <w:r w:rsidRPr="00503009">
        <w:t>92</w:t>
      </w:r>
      <w:r w:rsidRPr="00503009" w:rsidR="00BC4967">
        <w:t>5</w:t>
      </w:r>
      <w:r w:rsidR="00BC4967">
        <w:t> </w:t>
      </w:r>
      <w:r w:rsidRPr="00503009">
        <w:t xml:space="preserve">Act or the rule in </w:t>
      </w:r>
      <w:r w:rsidRPr="00503009">
        <w:rPr>
          <w:i/>
        </w:rPr>
        <w:t>Wheeldon v Burrows</w:t>
      </w:r>
      <w:r w:rsidRPr="00503009">
        <w:t>.</w:t>
      </w:r>
    </w:p>
    <w:p w:rsidR="00DA1639" w:rsidRPr="00503009" w:rsidP="00984F4F">
      <w:pPr>
        <w:pStyle w:val="SHHeading3"/>
      </w:pPr>
      <w:r w:rsidRPr="00503009">
        <w:t>The Tenant has no rights that would restrict building or carrying out of works to</w:t>
      </w:r>
      <w:r w:rsidR="00AA044E">
        <w:t xml:space="preserve"> </w:t>
      </w:r>
      <w:r w:rsidRPr="00503009">
        <w:t xml:space="preserve">the </w:t>
      </w:r>
      <w:r w:rsidRPr="00503009">
        <w:t>Estate</w:t>
      </w:r>
      <w:r w:rsidRPr="00503009">
        <w:t xml:space="preserve"> or</w:t>
      </w:r>
      <w:r w:rsidRPr="00503009">
        <w:t xml:space="preserve"> any adjoining premises, other than any that the Landlord specifically grants the Tenant in this Lease.</w:t>
      </w:r>
    </w:p>
    <w:p w:rsidR="00DA1639" w:rsidRPr="00503009" w:rsidP="00984F4F">
      <w:pPr>
        <w:pStyle w:val="SHHeading3"/>
      </w:pPr>
      <w:r w:rsidRPr="00503009">
        <w:t>The flow of light to the Premises is and will be enjoyed with the Landlord</w:t>
      </w:r>
      <w:r w:rsidR="00BC4967">
        <w:t>’</w:t>
      </w:r>
      <w:r w:rsidRPr="00503009">
        <w:t>s consent in accordance with section</w:t>
      </w:r>
      <w:r w:rsidR="00BC4967">
        <w:t> </w:t>
      </w:r>
      <w:r w:rsidRPr="00503009" w:rsidR="00BC4967">
        <w:t>3</w:t>
      </w:r>
      <w:r w:rsidR="00BC4967">
        <w:t> </w:t>
      </w:r>
      <w:r w:rsidRPr="00503009">
        <w:t>of the Prescription Act</w:t>
      </w:r>
      <w:r w:rsidR="00BC4967">
        <w:t> </w:t>
      </w:r>
      <w:r w:rsidRPr="00503009" w:rsidR="00BC4967">
        <w:t>1</w:t>
      </w:r>
      <w:r w:rsidRPr="00503009">
        <w:t>832</w:t>
      </w:r>
      <w:r w:rsidRPr="00503009" w:rsidR="00BC4967">
        <w:t>.</w:t>
      </w:r>
      <w:r w:rsidR="00BC4967">
        <w:t xml:space="preserve">  </w:t>
      </w:r>
      <w:r w:rsidRPr="00503009">
        <w:t>Neither the enjoyment of that light and air nor anything in this Lease will prevent the exercise of any of the rights the Landlord has reserved out of this Lease</w:t>
      </w:r>
      <w:r w:rsidRPr="00503009" w:rsidR="00BC4967">
        <w:t>.</w:t>
      </w:r>
      <w:r w:rsidR="00BC4967">
        <w:t xml:space="preserve">  </w:t>
      </w:r>
      <w:r w:rsidRPr="00503009">
        <w:t xml:space="preserve">The Tenant must </w:t>
      </w:r>
      <w:r w:rsidRPr="00503009" w:rsidR="00B35514">
        <w:t>not interfere with or object to the exercise of these reserved rights</w:t>
      </w:r>
      <w:r w:rsidRPr="00503009">
        <w:t>.</w:t>
      </w:r>
    </w:p>
    <w:p w:rsidR="00DA1639" w:rsidRPr="00503009" w:rsidP="00984F4F">
      <w:pPr>
        <w:pStyle w:val="SHHeading3"/>
      </w:pPr>
      <w:r w:rsidRPr="00503009">
        <w:t>The Tenant must not do or omit to do anything that would or might result in the loss of any right enjoyed by the Premises</w:t>
      </w:r>
      <w:r w:rsidR="00AA044E">
        <w:t xml:space="preserve"> </w:t>
      </w:r>
      <w:r w:rsidRPr="00503009">
        <w:t xml:space="preserve">or the </w:t>
      </w:r>
      <w:r w:rsidRPr="00503009">
        <w:t>Estate</w:t>
      </w:r>
      <w:r w:rsidRPr="00503009">
        <w:t>.</w:t>
      </w:r>
    </w:p>
    <w:p w:rsidR="00DA1639" w:rsidRPr="00503009" w:rsidP="00984F4F">
      <w:pPr>
        <w:pStyle w:val="SHHeading3"/>
      </w:pPr>
      <w:r w:rsidRPr="00503009">
        <w:t>The Tenant has no rights to enforce, release or modify or to prevent the release, enforcement or modification of the benefit of any obligations, rights or conditions to which any</w:t>
      </w:r>
      <w:r w:rsidR="00AA044E">
        <w:t xml:space="preserve"> </w:t>
      </w:r>
      <w:r w:rsidRPr="00503009">
        <w:t xml:space="preserve">other property within the </w:t>
      </w:r>
      <w:r w:rsidRPr="00503009">
        <w:t>Estate</w:t>
      </w:r>
      <w:r w:rsidRPr="00503009">
        <w:t xml:space="preserve"> or any</w:t>
      </w:r>
      <w:r w:rsidRPr="00503009">
        <w:t xml:space="preserve"> adjoining premises</w:t>
      </w:r>
      <w:r w:rsidR="00AA044E">
        <w:t xml:space="preserve"> </w:t>
      </w:r>
      <w:r w:rsidRPr="00503009">
        <w:t>is or</w:t>
      </w:r>
      <w:r w:rsidRPr="00503009">
        <w:t xml:space="preserve"> are subject.</w:t>
      </w:r>
    </w:p>
    <w:p w:rsidR="00DA1639" w:rsidRPr="00503009" w:rsidP="00984F4F">
      <w:pPr>
        <w:pStyle w:val="SHHeading22ndStyle"/>
      </w:pPr>
      <w:bookmarkStart w:id="173" w:name="_Ref322091595"/>
      <w:bookmarkStart w:id="174" w:name="_Ref383696943"/>
      <w:bookmarkStart w:id="175" w:name="_Toc536773110"/>
      <w:bookmarkStart w:id="176" w:name="_Toc256000045"/>
      <w:r w:rsidRPr="00503009">
        <w:t xml:space="preserve">Works to adjoining </w:t>
      </w:r>
      <w:bookmarkEnd w:id="173"/>
      <w:r w:rsidRPr="00503009">
        <w:t>premises</w:t>
      </w:r>
      <w:bookmarkEnd w:id="176"/>
      <w:bookmarkEnd w:id="174"/>
      <w:bookmarkEnd w:id="175"/>
    </w:p>
    <w:p w:rsidR="00DA1639" w:rsidRPr="00503009" w:rsidP="00984F4F">
      <w:pPr>
        <w:pStyle w:val="SHParagraph2"/>
      </w:pPr>
      <w:r w:rsidRPr="00503009">
        <w:t xml:space="preserve">If the Landlord carries out works of construction, demolition, alteration or redevelopment </w:t>
      </w:r>
      <w:r w:rsidRPr="00503009" w:rsidR="001C3419">
        <w:t>on the E</w:t>
      </w:r>
      <w:r w:rsidRPr="00503009">
        <w:t>state</w:t>
      </w:r>
      <w:r w:rsidRPr="00503009">
        <w:t xml:space="preserve"> or</w:t>
      </w:r>
      <w:r w:rsidRPr="00503009">
        <w:t xml:space="preserve"> </w:t>
      </w:r>
      <w:r w:rsidRPr="00503009" w:rsidR="001C3419">
        <w:t xml:space="preserve">on </w:t>
      </w:r>
      <w:r w:rsidRPr="00503009">
        <w:t>any adjoining premises that might affect the use and enjoyment of the Premises, it must:</w:t>
      </w:r>
    </w:p>
    <w:p w:rsidR="00DA1639" w:rsidRPr="00503009" w:rsidP="00984F4F">
      <w:pPr>
        <w:pStyle w:val="SHHeading3"/>
      </w:pPr>
      <w:r w:rsidRPr="00503009">
        <w:t>give the Tenant details of the works to be carried out;</w:t>
      </w:r>
    </w:p>
    <w:p w:rsidR="00DA1639" w:rsidRPr="00503009" w:rsidP="00984F4F">
      <w:pPr>
        <w:pStyle w:val="SHHeading3"/>
      </w:pPr>
      <w:r w:rsidRPr="00503009">
        <w:t>consult with the Tenant as to the management of potential interference;</w:t>
      </w:r>
    </w:p>
    <w:p w:rsidR="00DA1639" w:rsidRPr="00503009" w:rsidP="00984F4F">
      <w:pPr>
        <w:pStyle w:val="SHHeading3"/>
      </w:pPr>
      <w:r w:rsidRPr="00503009">
        <w:t>take reasonable steps to ensure that the works do not materially adversely affect the Tenant</w:t>
      </w:r>
      <w:r w:rsidR="00BC4967">
        <w:t>’</w:t>
      </w:r>
      <w:r w:rsidRPr="00503009">
        <w:t xml:space="preserve">s ability to </w:t>
      </w:r>
      <w:r w:rsidRPr="00503009">
        <w:t>trade</w:t>
      </w:r>
      <w:r w:rsidRPr="00503009">
        <w:t xml:space="preserve"> from the Premises;</w:t>
      </w:r>
    </w:p>
    <w:p w:rsidR="00DA1639" w:rsidRPr="00503009" w:rsidP="00984F4F">
      <w:pPr>
        <w:pStyle w:val="SHHeading3"/>
      </w:pPr>
      <w:r w:rsidRPr="00503009">
        <w:t>take into consideration modern standards of construction and workmanship;</w:t>
      </w:r>
    </w:p>
    <w:p w:rsidR="00DA1639" w:rsidRPr="00503009" w:rsidP="00984F4F">
      <w:pPr>
        <w:pStyle w:val="SHHeading3"/>
      </w:pPr>
      <w:r w:rsidRPr="00503009">
        <w:t>take reasonable steps to reduce any interference to the Premises by noise, dust and vibration (having taken into consideration the Tenant</w:t>
      </w:r>
      <w:r w:rsidR="00BC4967">
        <w:t>’</w:t>
      </w:r>
      <w:r w:rsidRPr="00503009">
        <w:t>s suggestions for limiting any interference)</w:t>
      </w:r>
      <w:r w:rsidR="00BC4967">
        <w:t>; and</w:t>
      </w:r>
    </w:p>
    <w:p w:rsidR="00DA1639" w:rsidRPr="00503009" w:rsidP="00984F4F">
      <w:pPr>
        <w:pStyle w:val="SHHeading3"/>
      </w:pPr>
      <w:r w:rsidRPr="00503009">
        <w:t>make good any physical damage to the Premises or its contents.</w:t>
      </w:r>
    </w:p>
    <w:p w:rsidR="00DA1639" w:rsidRPr="00503009" w:rsidP="00984F4F">
      <w:pPr>
        <w:pStyle w:val="SHHeading22ndStyle"/>
      </w:pPr>
      <w:bookmarkStart w:id="177" w:name="_Toc536773111"/>
      <w:bookmarkStart w:id="178" w:name="_Toc256000046"/>
      <w:r w:rsidRPr="00503009">
        <w:t>Party Walls</w:t>
      </w:r>
      <w:bookmarkEnd w:id="178"/>
      <w:bookmarkEnd w:id="177"/>
    </w:p>
    <w:p w:rsidR="00DA1639" w:rsidRPr="00503009" w:rsidP="00984F4F">
      <w:pPr>
        <w:pStyle w:val="SHParagraph1"/>
      </w:pPr>
      <w:r w:rsidRPr="00503009">
        <w:t>Any wall separating the Premises from any adjoining premises is a party wall and must be repaired as a party wall.</w:t>
      </w:r>
    </w:p>
    <w:p w:rsidR="00DA1639" w:rsidRPr="00503009" w:rsidP="00984F4F">
      <w:pPr>
        <w:pStyle w:val="SHHeading22ndStyle"/>
      </w:pPr>
      <w:bookmarkStart w:id="179" w:name="_Ref322091014"/>
      <w:bookmarkStart w:id="180" w:name="_Ref521408977"/>
      <w:bookmarkStart w:id="181" w:name="_Toc536773112"/>
      <w:bookmarkStart w:id="182" w:name="_Toc256000047"/>
      <w:r w:rsidRPr="00503009">
        <w:t xml:space="preserve">Service of </w:t>
      </w:r>
      <w:bookmarkEnd w:id="179"/>
      <w:r w:rsidRPr="00503009">
        <w:t>formal notices</w:t>
      </w:r>
      <w:bookmarkEnd w:id="182"/>
      <w:bookmarkEnd w:id="180"/>
      <w:bookmarkEnd w:id="181"/>
    </w:p>
    <w:p w:rsidR="00DA1639" w:rsidRPr="00503009" w:rsidP="00984F4F">
      <w:pPr>
        <w:pStyle w:val="SHHeading3"/>
      </w:pPr>
      <w:bookmarkStart w:id="183" w:name="_Ref275354003"/>
      <w:r w:rsidRPr="00503009">
        <w:t xml:space="preserve">Any formal notice must be in writing and </w:t>
      </w:r>
      <w:bookmarkStart w:id="184" w:name="_Ref300214356"/>
      <w:bookmarkEnd w:id="183"/>
      <w:r w:rsidRPr="00503009">
        <w:t xml:space="preserve">sent </w:t>
      </w:r>
      <w:r>
        <w:t>[</w:t>
      </w:r>
      <w:r w:rsidRPr="00503009" w:rsidR="00040F2C">
        <w:t xml:space="preserve">by </w:t>
      </w:r>
      <w:r w:rsidRPr="00503009">
        <w:t xml:space="preserve">pre-paid first class post or special delivery to or otherwise delivered to or left at the address </w:t>
      </w:r>
      <w:bookmarkEnd w:id="184"/>
      <w:r w:rsidRPr="00503009">
        <w:t>of the recipient under</w:t>
      </w:r>
      <w:r w:rsidR="00BC4967">
        <w:t xml:space="preserve"> clause </w:t>
      </w:r>
      <w:r w:rsidRPr="00503009">
        <w:rPr>
          <w:b/>
        </w:rPr>
        <w:fldChar w:fldCharType="begin"/>
      </w:r>
      <w:r w:rsidRPr="00503009">
        <w:rPr>
          <w:b/>
        </w:rPr>
        <w:instrText xml:space="preserve"> REF _Ref322100054 \r \h  \* MERGEFORMAT </w:instrText>
      </w:r>
      <w:r w:rsidRPr="00503009">
        <w:rPr>
          <w:b/>
        </w:rPr>
        <w:fldChar w:fldCharType="separate"/>
      </w:r>
      <w:r w:rsidR="00BC4967">
        <w:rPr>
          <w:b/>
        </w:rPr>
        <w:t>6.5.2</w:t>
      </w:r>
      <w:r w:rsidRPr="00503009">
        <w:rPr>
          <w:b/>
        </w:rPr>
        <w:fldChar w:fldCharType="end"/>
      </w:r>
      <w:r w:rsidRPr="00503009">
        <w:t xml:space="preserve"> or to any other address in the United Kingdom that the recipient has specified as its address for service by giving not less than ten Business Days</w:t>
      </w:r>
      <w:r w:rsidR="00BC4967">
        <w:t>’</w:t>
      </w:r>
      <w:r w:rsidRPr="00503009">
        <w:t xml:space="preserve"> formal notice under this</w:t>
      </w:r>
      <w:r w:rsidR="00BC4967">
        <w:t xml:space="preserve"> clause </w:t>
      </w:r>
      <w:r w:rsidRPr="00503009">
        <w:rPr>
          <w:b/>
        </w:rPr>
        <w:fldChar w:fldCharType="begin"/>
      </w:r>
      <w:r w:rsidRPr="00503009">
        <w:rPr>
          <w:b/>
        </w:rPr>
        <w:instrText xml:space="preserve"> REF _Ref322091014 \r \h  \* MERGEFORMAT </w:instrText>
      </w:r>
      <w:r w:rsidRPr="00503009">
        <w:rPr>
          <w:b/>
        </w:rPr>
        <w:fldChar w:fldCharType="separate"/>
      </w:r>
      <w:r w:rsidR="00BC4967">
        <w:rPr>
          <w:b/>
        </w:rPr>
        <w:t>6.5</w:t>
      </w:r>
      <w:r w:rsidRPr="00503009">
        <w:rPr>
          <w:b/>
        </w:rPr>
        <w:fldChar w:fldCharType="end"/>
      </w:r>
      <w:r w:rsidRPr="00503009">
        <w:t>.</w:t>
      </w:r>
      <w:r>
        <w:rPr>
          <w:rStyle w:val="FootnoteReference"/>
        </w:rPr>
        <w:footnoteReference w:id="82"/>
      </w:r>
      <w:r>
        <w:t>]</w:t>
      </w:r>
      <w:r>
        <w:t>[</w:t>
      </w:r>
      <w:r w:rsidRPr="00503009" w:rsidR="00040F2C">
        <w:t>:</w:t>
      </w:r>
      <w:r>
        <w:t>]</w:t>
      </w:r>
    </w:p>
    <w:p w:rsidR="00040F2C" w:rsidRPr="00503009" w:rsidP="00040F2C">
      <w:pPr>
        <w:pStyle w:val="SHHeading4"/>
      </w:pPr>
      <w:r>
        <w:t>[</w:t>
      </w:r>
      <w:r w:rsidRPr="00503009" w:rsidR="003C61B9">
        <w:t xml:space="preserve">by </w:t>
      </w:r>
      <w:r w:rsidRPr="00503009">
        <w:t>pre-paid first class post or special delivery to or otherwise delivered to or left at the address of the recipient under</w:t>
      </w:r>
      <w:r w:rsidR="00BC4967">
        <w:t xml:space="preserve"> clause </w:t>
      </w:r>
      <w:r w:rsidRPr="00503009">
        <w:rPr>
          <w:b/>
        </w:rPr>
        <w:fldChar w:fldCharType="begin"/>
      </w:r>
      <w:r w:rsidRPr="00503009">
        <w:rPr>
          <w:b/>
        </w:rPr>
        <w:instrText xml:space="preserve"> REF _Ref322100054 \r \h  \* MERGEFORMAT </w:instrText>
      </w:r>
      <w:r w:rsidRPr="00503009">
        <w:rPr>
          <w:b/>
        </w:rPr>
        <w:fldChar w:fldCharType="separate"/>
      </w:r>
      <w:r w:rsidR="00BC4967">
        <w:rPr>
          <w:b/>
        </w:rPr>
        <w:t>6.5.2</w:t>
      </w:r>
      <w:r w:rsidRPr="00503009">
        <w:rPr>
          <w:b/>
        </w:rPr>
        <w:fldChar w:fldCharType="end"/>
      </w:r>
      <w:r w:rsidRPr="00503009">
        <w:t xml:space="preserve"> or to any other address in the United Kingdom that the recipient has specified as its address for service by giving not less than ten Business Days</w:t>
      </w:r>
      <w:r w:rsidR="00BC4967">
        <w:t>’</w:t>
      </w:r>
      <w:r w:rsidRPr="00503009">
        <w:t xml:space="preserve"> formal notice under this</w:t>
      </w:r>
      <w:r w:rsidR="00BC4967">
        <w:t xml:space="preserve"> clause </w:t>
      </w:r>
      <w:r w:rsidRPr="00503009">
        <w:rPr>
          <w:b/>
        </w:rPr>
        <w:fldChar w:fldCharType="begin"/>
      </w:r>
      <w:r w:rsidRPr="00503009">
        <w:rPr>
          <w:b/>
        </w:rPr>
        <w:instrText xml:space="preserve"> REF _Ref322091014 \r \h  \* MERGEFORMAT </w:instrText>
      </w:r>
      <w:r w:rsidRPr="00503009">
        <w:rPr>
          <w:b/>
        </w:rPr>
        <w:fldChar w:fldCharType="separate"/>
      </w:r>
      <w:r w:rsidR="00BC4967">
        <w:rPr>
          <w:b/>
        </w:rPr>
        <w:t>6.5</w:t>
      </w:r>
      <w:r w:rsidRPr="00503009">
        <w:rPr>
          <w:b/>
        </w:rPr>
        <w:fldChar w:fldCharType="end"/>
      </w:r>
      <w:r w:rsidR="00BC4967">
        <w:rPr>
          <w:bCs/>
        </w:rPr>
        <w:t>; or</w:t>
      </w:r>
    </w:p>
    <w:p w:rsidR="00040F2C" w:rsidRPr="00503009" w:rsidP="00040F2C">
      <w:pPr>
        <w:pStyle w:val="SHHeading4"/>
      </w:pPr>
      <w:r w:rsidRPr="00503009">
        <w:t>by e-mail to the e-mail address of the recipient under</w:t>
      </w:r>
      <w:r w:rsidR="00BC4967">
        <w:t xml:space="preserve"> clause </w:t>
      </w:r>
      <w:r w:rsidRPr="00503009">
        <w:rPr>
          <w:b/>
          <w:bCs/>
        </w:rPr>
        <w:fldChar w:fldCharType="begin"/>
      </w:r>
      <w:r w:rsidRPr="00503009">
        <w:rPr>
          <w:b/>
          <w:bCs/>
        </w:rPr>
        <w:instrText xml:space="preserve"> REF _Ref70589177 \r \h  \* MERGEFORMAT </w:instrText>
      </w:r>
      <w:r w:rsidRPr="00503009">
        <w:rPr>
          <w:b/>
          <w:bCs/>
        </w:rPr>
        <w:fldChar w:fldCharType="separate"/>
      </w:r>
      <w:r w:rsidR="00BC4967">
        <w:rPr>
          <w:b/>
          <w:bCs/>
        </w:rPr>
        <w:t>6.5.4</w:t>
      </w:r>
      <w:r w:rsidRPr="00503009">
        <w:rPr>
          <w:b/>
          <w:bCs/>
        </w:rPr>
        <w:fldChar w:fldCharType="end"/>
      </w:r>
      <w:r w:rsidRPr="00503009">
        <w:t xml:space="preserve"> or to any other e-mail address that the recipient has specified as its address for service by e-mail by giving not less than ten Business Days</w:t>
      </w:r>
      <w:r w:rsidR="00BC4967">
        <w:t>’</w:t>
      </w:r>
      <w:r w:rsidRPr="00503009">
        <w:t xml:space="preserve"> formal notice under this</w:t>
      </w:r>
      <w:r w:rsidR="00BC4967">
        <w:t xml:space="preserve"> clause </w:t>
      </w:r>
      <w:r w:rsidRPr="00503009">
        <w:rPr>
          <w:b/>
        </w:rPr>
        <w:fldChar w:fldCharType="begin"/>
      </w:r>
      <w:r w:rsidRPr="00503009">
        <w:rPr>
          <w:b/>
        </w:rPr>
        <w:instrText xml:space="preserve"> REF _Ref322091014 \r \h  \* MERGEFORMAT </w:instrText>
      </w:r>
      <w:r w:rsidRPr="00503009">
        <w:rPr>
          <w:b/>
        </w:rPr>
        <w:fldChar w:fldCharType="separate"/>
      </w:r>
      <w:r w:rsidR="00BC4967">
        <w:rPr>
          <w:b/>
        </w:rPr>
        <w:t>6.5</w:t>
      </w:r>
      <w:r w:rsidRPr="00503009">
        <w:rPr>
          <w:b/>
        </w:rPr>
        <w:fldChar w:fldCharType="end"/>
      </w:r>
      <w:r w:rsidRPr="00503009">
        <w:rPr>
          <w:bCs/>
        </w:rPr>
        <w:t>.</w:t>
      </w:r>
      <w:r>
        <w:rPr>
          <w:rStyle w:val="FootnoteReference"/>
        </w:rPr>
        <w:footnoteReference w:id="83"/>
      </w:r>
      <w:r>
        <w:t>]</w:t>
      </w:r>
    </w:p>
    <w:p w:rsidR="00DA1639" w:rsidRPr="00503009" w:rsidP="00984F4F">
      <w:pPr>
        <w:pStyle w:val="SHHeading3"/>
      </w:pPr>
      <w:bookmarkStart w:id="185" w:name="_Ref322100054"/>
      <w:r>
        <w:t>[</w:t>
      </w:r>
      <w:r w:rsidRPr="00503009">
        <w:t>Unless served by e-mail, a</w:t>
      </w:r>
      <w:r>
        <w:rPr>
          <w:rStyle w:val="FootnoteReference"/>
        </w:rPr>
        <w:footnoteReference w:id="84"/>
      </w:r>
      <w:r>
        <w:t>]</w:t>
      </w:r>
      <w:r>
        <w:t>[</w:t>
      </w:r>
      <w:r w:rsidRPr="00503009">
        <w:t>A</w:t>
      </w:r>
      <w:r>
        <w:t>]</w:t>
      </w:r>
      <w:r w:rsidRPr="00503009">
        <w:t xml:space="preserve"> formal notice served on:</w:t>
      </w:r>
    </w:p>
    <w:p w:rsidR="00DA1639" w:rsidRPr="00503009" w:rsidP="00984F4F">
      <w:pPr>
        <w:pStyle w:val="SHHeading4"/>
      </w:pPr>
      <w:r w:rsidRPr="00503009">
        <w:t>a company registered in the United Kingdom must be served at its registered office;</w:t>
      </w:r>
    </w:p>
    <w:p w:rsidR="00DA1639" w:rsidRPr="00503009" w:rsidP="00984F4F">
      <w:pPr>
        <w:pStyle w:val="SHHeading4"/>
      </w:pPr>
      <w:r w:rsidRPr="00503009">
        <w:t xml:space="preserve">a person incorporated </w:t>
      </w:r>
      <w:r w:rsidRPr="00503009" w:rsidR="00752D96">
        <w:t xml:space="preserve">or resident </w:t>
      </w:r>
      <w:r w:rsidRPr="00503009">
        <w:t>in a country outside the United Kingdom must be served at the address for service in the United Kingdom of that party set out in the deed or document to which they are a party or if no such address has been given at their last known address in the United Kingdom</w:t>
      </w:r>
      <w:r w:rsidRPr="00503009" w:rsidR="00B4387B">
        <w:t xml:space="preserve"> or, if there is </w:t>
      </w:r>
      <w:r w:rsidRPr="00503009" w:rsidR="00752D96">
        <w:t xml:space="preserve">no </w:t>
      </w:r>
      <w:r w:rsidRPr="00503009" w:rsidR="00B4387B">
        <w:t xml:space="preserve">last known address in the United Kingdom, the address of their registered office or last known address in their country  </w:t>
      </w:r>
      <w:r w:rsidRPr="00503009" w:rsidR="00752D96">
        <w:t>of incorporation or residence</w:t>
      </w:r>
      <w:r w:rsidRPr="00503009" w:rsidR="00BC4967">
        <w:t>.</w:t>
      </w:r>
      <w:r w:rsidR="00BC4967">
        <w:t xml:space="preserve">  </w:t>
      </w:r>
      <w:r>
        <w:t>[</w:t>
      </w:r>
      <w:r w:rsidRPr="00503009">
        <w:t xml:space="preserve">The following </w:t>
      </w:r>
      <w:r>
        <w:t>[</w:t>
      </w:r>
      <w:r w:rsidRPr="00503009">
        <w:t>are the addresses</w:t>
      </w:r>
      <w:r>
        <w:t>]</w:t>
      </w:r>
      <w:r>
        <w:t>[</w:t>
      </w:r>
      <w:r w:rsidRPr="00503009">
        <w:t>is the address</w:t>
      </w:r>
      <w:r>
        <w:t>]</w:t>
      </w:r>
      <w:r w:rsidRPr="00503009">
        <w:t xml:space="preserve"> for service in the United Kingdom for:</w:t>
      </w:r>
      <w:r>
        <w:rPr>
          <w:rStyle w:val="FootnoteReference"/>
        </w:rPr>
        <w:footnoteReference w:id="85"/>
      </w:r>
      <w:r>
        <w:t>]</w:t>
      </w:r>
    </w:p>
    <w:p w:rsidR="00DA1639" w:rsidRPr="00503009" w:rsidP="00984F4F">
      <w:pPr>
        <w:pStyle w:val="SHHeading5"/>
      </w:pPr>
      <w:r>
        <w:t>[</w:t>
      </w:r>
      <w:r>
        <w:t>[</w:t>
      </w:r>
      <w:r w:rsidRPr="00503009">
        <w:t>NAME OF LANDLORD</w:t>
      </w:r>
      <w:r>
        <w:t>]</w:t>
      </w:r>
      <w:r w:rsidRPr="00503009">
        <w:t xml:space="preserve"> – </w:t>
      </w:r>
      <w:r>
        <w:t>[</w:t>
      </w:r>
      <w:r w:rsidRPr="00503009">
        <w:t>ADDRESS</w:t>
      </w:r>
      <w:r>
        <w:t>]</w:t>
      </w:r>
      <w:r>
        <w:t>; </w:t>
      </w:r>
      <w:r>
        <w:t>[</w:t>
      </w:r>
      <w:r>
        <w:t>and</w:t>
      </w:r>
      <w:r>
        <w:t>]</w:t>
      </w:r>
    </w:p>
    <w:p w:rsidR="00DA1639" w:rsidRPr="00503009" w:rsidP="00984F4F">
      <w:pPr>
        <w:pStyle w:val="SHHeading5"/>
      </w:pPr>
      <w:r>
        <w:t>[</w:t>
      </w:r>
      <w:r w:rsidRPr="00503009">
        <w:t>NAME OF TENANT</w:t>
      </w:r>
      <w:r>
        <w:t>]</w:t>
      </w:r>
      <w:r w:rsidRPr="00503009">
        <w:t xml:space="preserve"> – </w:t>
      </w:r>
      <w:r>
        <w:t>[</w:t>
      </w:r>
      <w:r w:rsidRPr="00503009">
        <w:t>ADDRESS</w:t>
      </w:r>
      <w:r>
        <w:t>]</w:t>
      </w:r>
      <w:r>
        <w:t>; </w:t>
      </w:r>
      <w:r>
        <w:t>[</w:t>
      </w:r>
      <w:r>
        <w:t>and</w:t>
      </w:r>
      <w:r>
        <w:t>]</w:t>
      </w:r>
    </w:p>
    <w:p w:rsidR="00DA1639" w:rsidRPr="00503009" w:rsidP="00984F4F">
      <w:pPr>
        <w:pStyle w:val="SHHeading5"/>
      </w:pPr>
      <w:r>
        <w:t>[</w:t>
      </w:r>
      <w:r w:rsidRPr="00503009">
        <w:t>NAME OF GUARANTOR</w:t>
      </w:r>
      <w:r>
        <w:t>]</w:t>
      </w:r>
      <w:r w:rsidRPr="00503009">
        <w:t xml:space="preserve"> – </w:t>
      </w:r>
      <w:r>
        <w:t>[</w:t>
      </w:r>
      <w:r w:rsidRPr="00503009">
        <w:t>ADDRESS</w:t>
      </w:r>
      <w:r>
        <w:t>]</w:t>
      </w:r>
      <w:r w:rsidRPr="00503009">
        <w:t>.</w:t>
      </w:r>
      <w:r>
        <w:t>]</w:t>
      </w:r>
    </w:p>
    <w:p w:rsidR="00DA1639" w:rsidRPr="00503009" w:rsidP="00984F4F">
      <w:pPr>
        <w:pStyle w:val="SHHeading4"/>
      </w:pPr>
      <w:r w:rsidRPr="00503009">
        <w:t>anyone else must be served:</w:t>
      </w:r>
    </w:p>
    <w:p w:rsidR="00DA1639" w:rsidRPr="00503009" w:rsidP="00984F4F">
      <w:pPr>
        <w:pStyle w:val="SHHeading5"/>
      </w:pPr>
      <w:r w:rsidRPr="00503009">
        <w:t xml:space="preserve">in the case of the Landlord, at any postal address in the United Kingdom shown from time to time for the registered proprietor on the title number set out in Land Registry Prescribed </w:t>
      </w:r>
      <w:r w:rsidR="00BC4967">
        <w:t>Clause </w:t>
      </w:r>
      <w:r w:rsidRPr="00503009">
        <w:t>LR2.</w:t>
      </w:r>
      <w:r w:rsidRPr="00503009" w:rsidR="00BC4967">
        <w:t>1</w:t>
      </w:r>
      <w:r w:rsidR="00BC4967">
        <w:t> </w:t>
      </w:r>
      <w:r w:rsidRPr="00503009">
        <w:t>or if no such address is given, at its last known address in the United Kingdom;</w:t>
      </w:r>
    </w:p>
    <w:p w:rsidR="00DA1639" w:rsidRPr="00503009" w:rsidP="00984F4F">
      <w:pPr>
        <w:pStyle w:val="SHHeading5"/>
      </w:pPr>
      <w:r w:rsidRPr="00503009">
        <w:t>in the case of the Tenant, at the Premises;</w:t>
      </w:r>
    </w:p>
    <w:p w:rsidR="00DA1639" w:rsidRPr="00503009" w:rsidP="00984F4F">
      <w:pPr>
        <w:pStyle w:val="SHHeading5"/>
      </w:pPr>
      <w:r w:rsidRPr="00503009">
        <w:t>in the case of a guarantor, at the address of that party set out in the deed or document under which they gave the guarantee</w:t>
      </w:r>
      <w:r w:rsidR="00BC4967">
        <w:t>; and</w:t>
      </w:r>
    </w:p>
    <w:p w:rsidR="00DA1639" w:rsidRPr="00503009" w:rsidP="00984F4F">
      <w:pPr>
        <w:pStyle w:val="SHHeading5"/>
      </w:pPr>
      <w:r w:rsidRPr="00503009">
        <w:t>in respect of any other party, at their last known address in the United Kingdom.</w:t>
      </w:r>
    </w:p>
    <w:bookmarkEnd w:id="185"/>
    <w:p w:rsidR="00DA1639" w:rsidRPr="00503009" w:rsidP="00984F4F">
      <w:pPr>
        <w:pStyle w:val="SHHeading3"/>
      </w:pPr>
      <w:r w:rsidRPr="00503009">
        <w:t>A formal notice given will be treated as served on the second Business Day after the date of posting if sent by pre-paid first class post or special delivery or at the time the formal notice is delivered to or left at the recipient</w:t>
      </w:r>
      <w:r w:rsidR="00BC4967">
        <w:t>’</w:t>
      </w:r>
      <w:r w:rsidRPr="00503009">
        <w:t>s address if delivered to or left at that address.</w:t>
      </w:r>
    </w:p>
    <w:p w:rsidR="00FF0158" w:rsidRPr="00503009" w:rsidP="00984F4F">
      <w:pPr>
        <w:pStyle w:val="SHHeading3"/>
      </w:pPr>
      <w:r>
        <w:t>[</w:t>
      </w:r>
      <w:bookmarkStart w:id="186" w:name="_Ref70589177"/>
      <w:r w:rsidRPr="00503009">
        <w:t>A formal notice served by e-mail</w:t>
      </w:r>
      <w:r w:rsidRPr="00503009">
        <w:t xml:space="preserve"> </w:t>
      </w:r>
      <w:r w:rsidRPr="00503009" w:rsidR="003C61B9">
        <w:t>will be</w:t>
      </w:r>
      <w:r w:rsidRPr="00503009">
        <w:t xml:space="preserve"> treated as </w:t>
      </w:r>
      <w:r w:rsidRPr="00503009" w:rsidR="003C61B9">
        <w:t>served</w:t>
      </w:r>
      <w:r w:rsidR="00BC4967">
        <w:t> </w:t>
      </w:r>
      <w:r w:rsidRPr="00503009" w:rsidR="00BC4967">
        <w:t>1</w:t>
      </w:r>
      <w:r w:rsidR="00BC4967">
        <w:t> </w:t>
      </w:r>
      <w:r w:rsidRPr="00503009">
        <w:t xml:space="preserve">hour after the date and time that the e-mail is sent unless the recipient can prove that </w:t>
      </w:r>
      <w:r w:rsidRPr="00503009" w:rsidR="00CB05F7">
        <w:t>it has not received the e-mail</w:t>
      </w:r>
      <w:r w:rsidRPr="00503009" w:rsidR="00BC4967">
        <w:t>.</w:t>
      </w:r>
      <w:r w:rsidR="00BC4967">
        <w:t xml:space="preserve">  </w:t>
      </w:r>
      <w:r w:rsidRPr="00503009" w:rsidR="00040F2C">
        <w:t xml:space="preserve">The following are the </w:t>
      </w:r>
      <w:r w:rsidRPr="00503009" w:rsidR="003C61B9">
        <w:t>specified</w:t>
      </w:r>
      <w:r w:rsidRPr="00503009" w:rsidR="00CB05F7">
        <w:t xml:space="preserve"> </w:t>
      </w:r>
      <w:r w:rsidRPr="00503009" w:rsidR="00040F2C">
        <w:t>e-mail addresses for service:</w:t>
      </w:r>
      <w:bookmarkEnd w:id="186"/>
    </w:p>
    <w:p w:rsidR="00FF0158" w:rsidRPr="00503009" w:rsidP="00FF0158">
      <w:pPr>
        <w:pStyle w:val="SHHeading4"/>
      </w:pPr>
      <w:r w:rsidRPr="00503009">
        <w:t>in respect of</w:t>
      </w:r>
      <w:r w:rsidRPr="00503009" w:rsidR="00F3418E">
        <w:t xml:space="preserve"> </w:t>
      </w:r>
      <w:r>
        <w:t>[</w:t>
      </w:r>
      <w:r w:rsidRPr="00503009">
        <w:t>NAME OF LANDLORD</w:t>
      </w:r>
      <w:r>
        <w:t>]</w:t>
      </w:r>
      <w:r w:rsidRPr="00503009">
        <w:t xml:space="preserve"> – </w:t>
      </w:r>
      <w:r>
        <w:t>[</w:t>
      </w:r>
      <w:r w:rsidRPr="00503009" w:rsidR="00360CFE">
        <w:t xml:space="preserve">E-MAIL </w:t>
      </w:r>
      <w:r w:rsidRPr="00503009">
        <w:t>ADDRESS</w:t>
      </w:r>
      <w:r>
        <w:t>]</w:t>
      </w:r>
      <w:r w:rsidRPr="00503009">
        <w:t xml:space="preserve"> or, in respect of any other person who becomes the immediate landlord of the Tenant, the e-mail address, if any, given in a formal notice served by that person under this</w:t>
      </w:r>
      <w:r w:rsidR="00BC4967">
        <w:t xml:space="preserve"> clause </w:t>
      </w:r>
      <w:r w:rsidRPr="00503009">
        <w:rPr>
          <w:b/>
          <w:bCs/>
        </w:rPr>
        <w:fldChar w:fldCharType="begin"/>
      </w:r>
      <w:r w:rsidRPr="00503009">
        <w:rPr>
          <w:b/>
          <w:bCs/>
        </w:rPr>
        <w:instrText xml:space="preserve"> REF _Ref521408977 \r \h  \* MERGEFORMAT </w:instrText>
      </w:r>
      <w:r w:rsidRPr="00503009">
        <w:rPr>
          <w:b/>
          <w:bCs/>
        </w:rPr>
        <w:fldChar w:fldCharType="separate"/>
      </w:r>
      <w:r w:rsidR="00BC4967">
        <w:rPr>
          <w:b/>
          <w:bCs/>
        </w:rPr>
        <w:t>6.5</w:t>
      </w:r>
      <w:r w:rsidRPr="00503009">
        <w:rPr>
          <w:b/>
          <w:bCs/>
        </w:rPr>
        <w:fldChar w:fldCharType="end"/>
      </w:r>
      <w:r w:rsidRPr="00503009">
        <w:t>;</w:t>
      </w:r>
    </w:p>
    <w:p w:rsidR="00FF0158" w:rsidRPr="00503009" w:rsidP="00FF0158">
      <w:pPr>
        <w:pStyle w:val="SHHeading4"/>
      </w:pPr>
      <w:r w:rsidRPr="00503009">
        <w:t>i</w:t>
      </w:r>
      <w:r w:rsidRPr="00503009" w:rsidR="000C26BA">
        <w:t>n respect of</w:t>
      </w:r>
      <w:r w:rsidRPr="00503009" w:rsidR="00F3418E">
        <w:t xml:space="preserve"> </w:t>
      </w:r>
      <w:r>
        <w:t>[</w:t>
      </w:r>
      <w:r w:rsidRPr="00503009">
        <w:t>NAME OF TENANT</w:t>
      </w:r>
      <w:r>
        <w:t>]</w:t>
      </w:r>
      <w:r w:rsidRPr="00503009">
        <w:t xml:space="preserve"> – </w:t>
      </w:r>
      <w:r>
        <w:t>[</w:t>
      </w:r>
      <w:r w:rsidRPr="00503009" w:rsidR="00360CFE">
        <w:t xml:space="preserve">E-MAIL </w:t>
      </w:r>
      <w:r w:rsidRPr="00503009">
        <w:t>ADDRESS</w:t>
      </w:r>
      <w:r>
        <w:t>]</w:t>
      </w:r>
      <w:r w:rsidRPr="00503009" w:rsidR="000C26BA">
        <w:rPr>
          <w:color w:val="FF4500"/>
        </w:rPr>
        <w:t xml:space="preserve"> </w:t>
      </w:r>
      <w:r w:rsidRPr="00503009" w:rsidR="000C26BA">
        <w:t xml:space="preserve">or, in respect of any successor in title </w:t>
      </w:r>
      <w:r w:rsidRPr="00503009">
        <w:t>to that tenant</w:t>
      </w:r>
      <w:r w:rsidRPr="00503009" w:rsidR="000C26BA">
        <w:t xml:space="preserve">, the e-mail address, if any, </w:t>
      </w:r>
      <w:r w:rsidRPr="00503009" w:rsidR="003C61B9">
        <w:t>specified</w:t>
      </w:r>
      <w:r w:rsidRPr="00503009" w:rsidR="000C26BA">
        <w:t xml:space="preserve"> </w:t>
      </w:r>
      <w:r w:rsidRPr="00503009">
        <w:t xml:space="preserve">by </w:t>
      </w:r>
      <w:r w:rsidRPr="00503009" w:rsidR="00491ABB">
        <w:t>that</w:t>
      </w:r>
      <w:r w:rsidRPr="00503009">
        <w:t xml:space="preserve"> successor in title </w:t>
      </w:r>
      <w:r w:rsidRPr="00503009" w:rsidR="000C26BA">
        <w:t xml:space="preserve">in any licence to assign this </w:t>
      </w:r>
      <w:r w:rsidRPr="00503009" w:rsidR="008F42E6">
        <w:t>L</w:t>
      </w:r>
      <w:r w:rsidRPr="00503009" w:rsidR="000C26BA">
        <w:t xml:space="preserve">ease, any notice of </w:t>
      </w:r>
      <w:r w:rsidRPr="00503009" w:rsidR="00491ABB">
        <w:t xml:space="preserve">assignment given </w:t>
      </w:r>
      <w:r w:rsidRPr="00503009" w:rsidR="000C26BA">
        <w:t>under</w:t>
      </w:r>
      <w:r w:rsidR="00BC4967">
        <w:t xml:space="preserve"> clause </w:t>
      </w:r>
      <w:r w:rsidRPr="00503009">
        <w:rPr>
          <w:b/>
          <w:bCs/>
        </w:rPr>
        <w:fldChar w:fldCharType="begin"/>
      </w:r>
      <w:r w:rsidRPr="00503009">
        <w:rPr>
          <w:b/>
          <w:bCs/>
        </w:rPr>
        <w:instrText xml:space="preserve"> REF _Ref73023520 \r \h  \* MERGEFORMAT </w:instrText>
      </w:r>
      <w:r w:rsidRPr="00503009">
        <w:rPr>
          <w:b/>
          <w:bCs/>
        </w:rPr>
        <w:fldChar w:fldCharType="separate"/>
      </w:r>
      <w:r w:rsidR="00BC4967">
        <w:rPr>
          <w:b/>
          <w:bCs/>
        </w:rPr>
        <w:t>4.16</w:t>
      </w:r>
      <w:r w:rsidRPr="00503009">
        <w:rPr>
          <w:b/>
          <w:bCs/>
        </w:rPr>
        <w:fldChar w:fldCharType="end"/>
      </w:r>
      <w:r w:rsidRPr="00503009">
        <w:t xml:space="preserve"> or in a formal notice served by </w:t>
      </w:r>
      <w:r w:rsidRPr="00503009" w:rsidR="00491ABB">
        <w:t>that</w:t>
      </w:r>
      <w:r w:rsidRPr="00503009">
        <w:t xml:space="preserve"> successor in title under this</w:t>
      </w:r>
      <w:r w:rsidR="00BC4967">
        <w:t xml:space="preserve"> clause </w:t>
      </w:r>
      <w:r w:rsidRPr="00503009">
        <w:rPr>
          <w:b/>
          <w:bCs/>
        </w:rPr>
        <w:fldChar w:fldCharType="begin"/>
      </w:r>
      <w:r w:rsidRPr="00503009">
        <w:rPr>
          <w:b/>
          <w:bCs/>
        </w:rPr>
        <w:instrText xml:space="preserve"> REF _Ref521408977 \r \h  \* MERGEFORMAT </w:instrText>
      </w:r>
      <w:r w:rsidRPr="00503009">
        <w:rPr>
          <w:b/>
          <w:bCs/>
        </w:rPr>
        <w:fldChar w:fldCharType="separate"/>
      </w:r>
      <w:r w:rsidR="00BC4967">
        <w:rPr>
          <w:b/>
          <w:bCs/>
        </w:rPr>
        <w:t>6.5</w:t>
      </w:r>
      <w:r w:rsidRPr="00503009">
        <w:rPr>
          <w:b/>
          <w:bCs/>
        </w:rPr>
        <w:fldChar w:fldCharType="end"/>
      </w:r>
      <w:r w:rsidR="00BC4967">
        <w:t>; and</w:t>
      </w:r>
    </w:p>
    <w:p w:rsidR="00463B1B" w:rsidRPr="00503009" w:rsidP="00FF0158">
      <w:pPr>
        <w:pStyle w:val="SHHeading4"/>
      </w:pPr>
      <w:r>
        <w:t>[</w:t>
      </w:r>
      <w:r w:rsidRPr="00503009">
        <w:t xml:space="preserve">in respect of </w:t>
      </w:r>
      <w:r>
        <w:t>[</w:t>
      </w:r>
      <w:r w:rsidRPr="00503009" w:rsidR="00FF0158">
        <w:t>NAME OF GUARANTOR</w:t>
      </w:r>
      <w:r>
        <w:t>]</w:t>
      </w:r>
      <w:r w:rsidRPr="00503009" w:rsidR="00FF0158">
        <w:t xml:space="preserve"> – </w:t>
      </w:r>
      <w:r>
        <w:t>[</w:t>
      </w:r>
      <w:r w:rsidRPr="00503009" w:rsidR="00360CFE">
        <w:t xml:space="preserve">E-MAIL </w:t>
      </w:r>
      <w:r w:rsidRPr="00503009" w:rsidR="00FF0158">
        <w:t>ADDRESS</w:t>
      </w:r>
      <w:r>
        <w:t>]</w:t>
      </w:r>
      <w:r w:rsidRPr="00503009">
        <w:t xml:space="preserve"> or, in respect of any other</w:t>
      </w:r>
      <w:r>
        <w:t>]</w:t>
      </w:r>
      <w:r>
        <w:t>[</w:t>
      </w:r>
      <w:r w:rsidRPr="00503009">
        <w:t>in respect of any</w:t>
      </w:r>
      <w:r>
        <w:t>]</w:t>
      </w:r>
      <w:r w:rsidRPr="00503009">
        <w:t xml:space="preserve"> person who becomes a guarantor </w:t>
      </w:r>
      <w:r w:rsidRPr="00503009" w:rsidR="003C61B9">
        <w:t xml:space="preserve">of the </w:t>
      </w:r>
      <w:r w:rsidRPr="00503009" w:rsidR="00491ABB">
        <w:t>Tenant</w:t>
      </w:r>
      <w:r w:rsidR="00BC4967">
        <w:t>’</w:t>
      </w:r>
      <w:r w:rsidRPr="00503009" w:rsidR="00491ABB">
        <w:t>s obligations</w:t>
      </w:r>
      <w:r w:rsidRPr="00503009">
        <w:t xml:space="preserve"> under this Lease, the e-mail address, if any, </w:t>
      </w:r>
      <w:r w:rsidRPr="00503009" w:rsidR="003C61B9">
        <w:t>specified</w:t>
      </w:r>
      <w:r w:rsidRPr="00503009">
        <w:t xml:space="preserve"> by th</w:t>
      </w:r>
      <w:r w:rsidRPr="00503009" w:rsidR="00491ABB">
        <w:t>at</w:t>
      </w:r>
      <w:r w:rsidRPr="00503009">
        <w:t xml:space="preserve"> guarantor in any licence to assign this </w:t>
      </w:r>
      <w:r w:rsidRPr="00503009" w:rsidR="008F42E6">
        <w:t>L</w:t>
      </w:r>
      <w:r w:rsidRPr="00503009">
        <w:t>ease, any notice of assignment given under</w:t>
      </w:r>
      <w:r w:rsidR="00BC4967">
        <w:t xml:space="preserve"> clause </w:t>
      </w:r>
      <w:r w:rsidRPr="00503009">
        <w:rPr>
          <w:b/>
          <w:bCs/>
        </w:rPr>
        <w:fldChar w:fldCharType="begin"/>
      </w:r>
      <w:r w:rsidRPr="00503009">
        <w:rPr>
          <w:b/>
          <w:bCs/>
        </w:rPr>
        <w:instrText xml:space="preserve"> REF _Ref73023520 \r \h  \* MERGEFORMAT </w:instrText>
      </w:r>
      <w:r w:rsidRPr="00503009">
        <w:rPr>
          <w:b/>
          <w:bCs/>
        </w:rPr>
        <w:fldChar w:fldCharType="separate"/>
      </w:r>
      <w:r w:rsidR="00BC4967">
        <w:rPr>
          <w:b/>
          <w:bCs/>
        </w:rPr>
        <w:t>4.16</w:t>
      </w:r>
      <w:r w:rsidRPr="00503009">
        <w:rPr>
          <w:b/>
          <w:bCs/>
        </w:rPr>
        <w:fldChar w:fldCharType="end"/>
      </w:r>
      <w:r w:rsidRPr="00503009">
        <w:t xml:space="preserve"> or in a formal notice served by th</w:t>
      </w:r>
      <w:r w:rsidRPr="00503009" w:rsidR="00491ABB">
        <w:t>at</w:t>
      </w:r>
      <w:r w:rsidRPr="00503009">
        <w:t xml:space="preserve"> guarantor under this</w:t>
      </w:r>
      <w:r w:rsidR="00BC4967">
        <w:t xml:space="preserve"> clause </w:t>
      </w:r>
      <w:r w:rsidRPr="00503009">
        <w:rPr>
          <w:b/>
          <w:bCs/>
        </w:rPr>
        <w:fldChar w:fldCharType="begin"/>
      </w:r>
      <w:r w:rsidRPr="00503009">
        <w:rPr>
          <w:b/>
          <w:bCs/>
        </w:rPr>
        <w:instrText xml:space="preserve"> REF _Ref521408977 \r \h  \* MERGEFORMAT </w:instrText>
      </w:r>
      <w:r w:rsidRPr="00503009">
        <w:rPr>
          <w:b/>
          <w:bCs/>
        </w:rPr>
        <w:fldChar w:fldCharType="separate"/>
      </w:r>
      <w:r w:rsidR="00BC4967">
        <w:rPr>
          <w:b/>
          <w:bCs/>
        </w:rPr>
        <w:t>6.5</w:t>
      </w:r>
      <w:r w:rsidRPr="00503009">
        <w:rPr>
          <w:b/>
          <w:bCs/>
        </w:rPr>
        <w:fldChar w:fldCharType="end"/>
      </w:r>
      <w:r w:rsidRPr="00503009" w:rsidR="00FF0158">
        <w:t>.</w:t>
      </w:r>
      <w:r>
        <w:rPr>
          <w:rStyle w:val="FootnoteReference"/>
        </w:rPr>
        <w:footnoteReference w:id="86"/>
      </w:r>
      <w:r>
        <w:t>]</w:t>
      </w:r>
    </w:p>
    <w:p w:rsidR="00DA1639" w:rsidRPr="00503009" w:rsidP="00984F4F">
      <w:pPr>
        <w:pStyle w:val="SHHeading3"/>
      </w:pPr>
      <w:r w:rsidRPr="00503009">
        <w:t>If a formal notice is treated as served on a day that is not a Business Day or after</w:t>
      </w:r>
      <w:r w:rsidR="00BC4967">
        <w:t> </w:t>
      </w:r>
      <w:r w:rsidRPr="00503009" w:rsidR="00BC4967">
        <w:t>5</w:t>
      </w:r>
      <w:r w:rsidRPr="00503009">
        <w:t>.00pm on a Business Day it will be treated as served at</w:t>
      </w:r>
      <w:r w:rsidR="00BC4967">
        <w:t> </w:t>
      </w:r>
      <w:r w:rsidRPr="00503009" w:rsidR="00BC4967">
        <w:t>9</w:t>
      </w:r>
      <w:r w:rsidRPr="00503009">
        <w:t>.00am on the next Business Day.</w:t>
      </w:r>
    </w:p>
    <w:p w:rsidR="00DA1639" w:rsidRPr="00503009" w:rsidP="00984F4F">
      <w:pPr>
        <w:pStyle w:val="SHHeading3"/>
      </w:pPr>
      <w:r w:rsidRPr="00503009">
        <w:t xml:space="preserve">Service of a formal notice by fax </w:t>
      </w:r>
      <w:r>
        <w:t>[</w:t>
      </w:r>
      <w:r w:rsidRPr="00503009">
        <w:t>or e-mail</w:t>
      </w:r>
      <w:r>
        <w:t>]</w:t>
      </w:r>
      <w:r w:rsidRPr="00503009">
        <w:t xml:space="preserve"> is not a valid form of service under this Lease.</w:t>
      </w:r>
    </w:p>
    <w:p w:rsidR="00DA1639" w:rsidRPr="00503009" w:rsidP="00984F4F">
      <w:pPr>
        <w:pStyle w:val="SHHeading22ndStyle"/>
      </w:pPr>
      <w:bookmarkStart w:id="187" w:name="_Toc536773113"/>
      <w:bookmarkStart w:id="188" w:name="_Toc256000048"/>
      <w:r w:rsidRPr="00503009">
        <w:t>Contracts (Rights of Third Parties) Act</w:t>
      </w:r>
      <w:r w:rsidR="00BC4967">
        <w:t> </w:t>
      </w:r>
      <w:r w:rsidRPr="00503009" w:rsidR="00BC4967">
        <w:t>1</w:t>
      </w:r>
      <w:r w:rsidRPr="00503009">
        <w:t>999</w:t>
      </w:r>
      <w:bookmarkEnd w:id="188"/>
      <w:bookmarkEnd w:id="187"/>
    </w:p>
    <w:p w:rsidR="00DA1639" w:rsidRPr="00503009" w:rsidP="00984F4F">
      <w:pPr>
        <w:pStyle w:val="SHParagraph2"/>
      </w:pPr>
      <w:r w:rsidRPr="00503009">
        <w:t>Nothing in this Lease creates any rights benefiting any person under the Contracts (Rights of Third Parties) Act</w:t>
      </w:r>
      <w:r w:rsidR="00BC4967">
        <w:t> </w:t>
      </w:r>
      <w:r w:rsidRPr="00503009" w:rsidR="00BC4967">
        <w:t>1</w:t>
      </w:r>
      <w:r w:rsidRPr="00503009">
        <w:t>999.</w:t>
      </w:r>
    </w:p>
    <w:p w:rsidR="00DA1639" w:rsidRPr="00503009" w:rsidP="00984F4F">
      <w:pPr>
        <w:pStyle w:val="SHHeading22ndStyle"/>
      </w:pPr>
      <w:bookmarkStart w:id="189" w:name="_Toc256000049"/>
      <w:r>
        <w:t>[</w:t>
      </w:r>
      <w:bookmarkStart w:id="190" w:name="_Toc536773114"/>
      <w:r w:rsidRPr="00503009">
        <w:t>Contracting-out</w:t>
      </w:r>
      <w:bookmarkEnd w:id="189"/>
      <w:r>
        <w:rPr>
          <w:rStyle w:val="FootnoteReference"/>
          <w:b/>
        </w:rPr>
        <w:footnoteReference w:id="87"/>
      </w:r>
      <w:bookmarkEnd w:id="190"/>
    </w:p>
    <w:p w:rsidR="00DA1639" w:rsidRPr="00503009" w:rsidP="00984F4F">
      <w:pPr>
        <w:pStyle w:val="SHHeading3"/>
      </w:pPr>
      <w:r w:rsidRPr="00503009">
        <w:t xml:space="preserve">The Landlord and the Tenant confirm that before the date of </w:t>
      </w:r>
      <w:r>
        <w:t>[</w:t>
      </w:r>
      <w:r w:rsidRPr="00503009">
        <w:t>this Lease</w:t>
      </w:r>
      <w:r>
        <w:t>]</w:t>
      </w:r>
      <w:r w:rsidRPr="00503009">
        <w:t xml:space="preserve"> </w:t>
      </w:r>
      <w:r>
        <w:t>[</w:t>
      </w:r>
      <w:r w:rsidRPr="00503009">
        <w:t xml:space="preserve">the agreement for the grant of this Lease dated </w:t>
      </w:r>
      <w:r>
        <w:t>[</w:t>
      </w:r>
      <w:r w:rsidRPr="00503009">
        <w:t>DATE</w:t>
      </w:r>
      <w:r>
        <w:t>]</w:t>
      </w:r>
      <w:r w:rsidRPr="00503009">
        <w:t xml:space="preserve"> made between the parties to this Lease</w:t>
      </w:r>
      <w:r>
        <w:t>]</w:t>
      </w:r>
      <w:r w:rsidRPr="00503009">
        <w:t>:</w:t>
      </w:r>
    </w:p>
    <w:p w:rsidR="00DA1639" w:rsidRPr="00503009" w:rsidP="00984F4F">
      <w:pPr>
        <w:pStyle w:val="SHHeading4"/>
      </w:pPr>
      <w:r w:rsidRPr="00503009">
        <w:t xml:space="preserve">a notice complying with </w:t>
      </w:r>
      <w:r w:rsidR="00BC4967">
        <w:t>Schedule </w:t>
      </w:r>
      <w:r w:rsidRPr="00503009" w:rsidR="00BC4967">
        <w:t>1</w:t>
      </w:r>
      <w:r w:rsidR="00BC4967">
        <w:t> </w:t>
      </w:r>
      <w:r w:rsidRPr="00503009">
        <w:t>to the Regulatory Reform (Business Tenancies) (England and Wales) Order</w:t>
      </w:r>
      <w:r w:rsidR="00BC4967">
        <w:t> </w:t>
      </w:r>
      <w:r w:rsidRPr="00503009" w:rsidR="00BC4967">
        <w:t>2</w:t>
      </w:r>
      <w:r w:rsidRPr="00503009">
        <w:t>00</w:t>
      </w:r>
      <w:r w:rsidRPr="00503009" w:rsidR="00BC4967">
        <w:t>3</w:t>
      </w:r>
      <w:r w:rsidR="00BC4967">
        <w:t> </w:t>
      </w:r>
      <w:r w:rsidRPr="00503009">
        <w:t xml:space="preserve">which relates to this tenancy was served by the Landlord on the Tenant on </w:t>
      </w:r>
      <w:r>
        <w:t>[</w:t>
      </w:r>
      <w:r w:rsidRPr="00503009">
        <w:t>DATE</w:t>
      </w:r>
      <w:r>
        <w:t>]</w:t>
      </w:r>
      <w:r w:rsidR="00BC4967">
        <w:t>; and</w:t>
      </w:r>
    </w:p>
    <w:p w:rsidR="00DA1639" w:rsidRPr="00503009" w:rsidP="00984F4F">
      <w:pPr>
        <w:pStyle w:val="SHHeading4"/>
      </w:pPr>
      <w:r w:rsidRPr="00503009">
        <w:t xml:space="preserve">a statutory declaration dated </w:t>
      </w:r>
      <w:r>
        <w:t>[</w:t>
      </w:r>
      <w:r w:rsidRPr="00503009">
        <w:t>DATE</w:t>
      </w:r>
      <w:r>
        <w:t>]</w:t>
      </w:r>
      <w:r w:rsidRPr="00503009">
        <w:t xml:space="preserve"> complying with</w:t>
      </w:r>
      <w:r w:rsidR="00BC4967">
        <w:t xml:space="preserve"> paragraph </w:t>
      </w:r>
      <w:r w:rsidRPr="00503009" w:rsidR="00BC4967">
        <w:t>8</w:t>
      </w:r>
      <w:r w:rsidR="00BC4967">
        <w:t> </w:t>
      </w:r>
      <w:r w:rsidRPr="00503009">
        <w:t xml:space="preserve">of </w:t>
      </w:r>
      <w:r w:rsidR="00BC4967">
        <w:t>Schedule </w:t>
      </w:r>
      <w:r w:rsidRPr="00503009" w:rsidR="00BC4967">
        <w:t>2</w:t>
      </w:r>
      <w:r w:rsidR="00BC4967">
        <w:t> </w:t>
      </w:r>
      <w:r w:rsidRPr="00503009">
        <w:t xml:space="preserve">to that Order was made by </w:t>
      </w:r>
      <w:r>
        <w:t>[</w:t>
      </w:r>
      <w:r w:rsidRPr="00503009">
        <w:t>the Tenant</w:t>
      </w:r>
      <w:r>
        <w:t>]</w:t>
      </w:r>
      <w:r w:rsidRPr="00503009">
        <w:t xml:space="preserve"> </w:t>
      </w:r>
      <w:r>
        <w:t>[</w:t>
      </w:r>
      <w:r>
        <w:t>[</w:t>
      </w:r>
      <w:r w:rsidRPr="00503009">
        <w:t>NAME OF DECLARANT</w:t>
      </w:r>
      <w:r>
        <w:t>]</w:t>
      </w:r>
      <w:r w:rsidRPr="00503009">
        <w:t>, who the Tenant confirms was duly authorised by the Tenant to make the statutory declaration on its behalf</w:t>
      </w:r>
      <w:r>
        <w:t>]</w:t>
      </w:r>
      <w:r w:rsidRPr="00503009">
        <w:t>.</w:t>
      </w:r>
    </w:p>
    <w:p w:rsidR="00DA1639" w:rsidRPr="00503009" w:rsidP="00984F4F">
      <w:pPr>
        <w:pStyle w:val="SHHeading3"/>
      </w:pPr>
      <w:r w:rsidRPr="00503009">
        <w:t>The Landlord and the Tenant agree and declare that the provisions of sections</w:t>
      </w:r>
      <w:r w:rsidR="00BC4967">
        <w:t> </w:t>
      </w:r>
      <w:r w:rsidRPr="00503009" w:rsidR="00BC4967">
        <w:t>2</w:t>
      </w:r>
      <w:r w:rsidRPr="00503009">
        <w:t>4–2</w:t>
      </w:r>
      <w:r w:rsidRPr="00503009" w:rsidR="00BC4967">
        <w:t>8</w:t>
      </w:r>
      <w:r w:rsidR="00BC4967">
        <w:t> </w:t>
      </w:r>
      <w:r w:rsidRPr="00503009">
        <w:t>(inclusive) of the</w:t>
      </w:r>
      <w:r w:rsidR="00BC4967">
        <w:t> </w:t>
      </w:r>
      <w:r w:rsidRPr="00503009" w:rsidR="00BC4967">
        <w:t>1</w:t>
      </w:r>
      <w:r w:rsidRPr="00503009">
        <w:t>95</w:t>
      </w:r>
      <w:r w:rsidRPr="00503009" w:rsidR="00BC4967">
        <w:t>4</w:t>
      </w:r>
      <w:r w:rsidR="00BC4967">
        <w:t> </w:t>
      </w:r>
      <w:r w:rsidRPr="00503009">
        <w:t>Act do not apply to the tenancy created by this Lease.</w:t>
      </w:r>
    </w:p>
    <w:p w:rsidR="00DA1639" w:rsidRPr="00503009" w:rsidP="00984F4F">
      <w:pPr>
        <w:pStyle w:val="SHHeading3"/>
      </w:pPr>
      <w:r>
        <w:t>[</w:t>
      </w:r>
      <w:r w:rsidRPr="00503009">
        <w:t>The Landlord and the Tenant confirm that there is no agreement for this Lease.</w:t>
      </w:r>
      <w:r>
        <w:t>]</w:t>
      </w:r>
      <w:r>
        <w:t>]</w:t>
      </w:r>
    </w:p>
    <w:p w:rsidR="00DA1639" w:rsidRPr="00503009" w:rsidP="00984F4F">
      <w:pPr>
        <w:pStyle w:val="SHHeading22ndStyle"/>
      </w:pPr>
      <w:bookmarkStart w:id="191" w:name="_Ref461779777"/>
      <w:bookmarkStart w:id="192" w:name="_Toc536773115"/>
      <w:bookmarkStart w:id="193" w:name="_Toc256000050"/>
      <w:r w:rsidRPr="00503009">
        <w:t>Energy Performance Certificates</w:t>
      </w:r>
      <w:bookmarkEnd w:id="193"/>
      <w:bookmarkEnd w:id="191"/>
      <w:bookmarkEnd w:id="192"/>
    </w:p>
    <w:p w:rsidR="00DA1639" w:rsidRPr="00503009" w:rsidP="00984F4F">
      <w:pPr>
        <w:pStyle w:val="SHHeading3"/>
      </w:pPr>
      <w:r w:rsidRPr="00503009">
        <w:t>The Tenant must not commission an EPC in respect of the Premises unless required to do so by the Energy Performance of Buildings (England and Wales) Regulations</w:t>
      </w:r>
      <w:r w:rsidR="00BC4967">
        <w:t> </w:t>
      </w:r>
      <w:r w:rsidRPr="00503009" w:rsidR="00BC4967">
        <w:t>2</w:t>
      </w:r>
      <w:r w:rsidRPr="00503009">
        <w:t>012</w:t>
      </w:r>
      <w:r w:rsidRPr="00503009" w:rsidR="00BC4967">
        <w:t>.</w:t>
      </w:r>
      <w:r w:rsidR="00BC4967">
        <w:t xml:space="preserve">  </w:t>
      </w:r>
      <w:r w:rsidRPr="00503009">
        <w:t xml:space="preserve">If the Tenant is required to </w:t>
      </w:r>
      <w:r w:rsidRPr="00503009" w:rsidR="00B114AF">
        <w:t>commission</w:t>
      </w:r>
      <w:r w:rsidRPr="00503009">
        <w:t xml:space="preserve"> an EPC, the Tenant must (at the Landlord</w:t>
      </w:r>
      <w:r w:rsidR="00BC4967">
        <w:t>’</w:t>
      </w:r>
      <w:r w:rsidRPr="00503009">
        <w:t xml:space="preserve">s option) </w:t>
      </w:r>
      <w:r w:rsidRPr="00503009" w:rsidR="00B114AF">
        <w:t>commission</w:t>
      </w:r>
      <w:r w:rsidRPr="00503009">
        <w:t xml:space="preserve"> an EPC from an assessor approved by the Landlord or pay the Landlord</w:t>
      </w:r>
      <w:r w:rsidR="00BC4967">
        <w:t>’</w:t>
      </w:r>
      <w:r w:rsidRPr="00503009">
        <w:t xml:space="preserve">s costs of </w:t>
      </w:r>
      <w:r w:rsidRPr="00503009" w:rsidR="00B114AF">
        <w:t>commission</w:t>
      </w:r>
      <w:r w:rsidRPr="00503009">
        <w:t>ing an EPC for the Premises.</w:t>
      </w:r>
    </w:p>
    <w:p w:rsidR="00DA1639" w:rsidRPr="00503009" w:rsidP="00984F4F">
      <w:pPr>
        <w:pStyle w:val="SHHeading3"/>
      </w:pPr>
      <w:r w:rsidRPr="00503009">
        <w:t>The Tenant must co</w:t>
      </w:r>
      <w:r w:rsidRPr="00503009" w:rsidR="00E24BDF">
        <w:t>-</w:t>
      </w:r>
      <w:r w:rsidRPr="00503009">
        <w:t xml:space="preserve">operate with the Landlord, so far as is reasonably necessary, to allow the Landlord to </w:t>
      </w:r>
      <w:r w:rsidRPr="00503009" w:rsidR="00B114AF">
        <w:t>commission</w:t>
      </w:r>
      <w:r w:rsidRPr="00503009">
        <w:t xml:space="preserve"> any EPC for the Premises</w:t>
      </w:r>
      <w:r w:rsidRPr="00503009">
        <w:t xml:space="preserve"> or the Estate</w:t>
      </w:r>
      <w:r w:rsidRPr="00503009">
        <w:t xml:space="preserve"> and:</w:t>
      </w:r>
    </w:p>
    <w:p w:rsidR="00DA1639" w:rsidRPr="00503009" w:rsidP="00984F4F">
      <w:pPr>
        <w:pStyle w:val="SHHeading4"/>
      </w:pPr>
      <w:r w:rsidRPr="00503009">
        <w:t>provide the Landlord (at the Landlord</w:t>
      </w:r>
      <w:r w:rsidR="00BC4967">
        <w:t>’</w:t>
      </w:r>
      <w:r w:rsidRPr="00503009">
        <w:t xml:space="preserve">s cost) with copies of any plans or other information held by the Tenant that would assist in </w:t>
      </w:r>
      <w:r w:rsidRPr="00503009" w:rsidR="00B114AF">
        <w:t>commissioning</w:t>
      </w:r>
      <w:r w:rsidRPr="00503009">
        <w:t xml:space="preserve"> that EPC</w:t>
      </w:r>
      <w:r w:rsidR="00BC4967">
        <w:t>; and</w:t>
      </w:r>
    </w:p>
    <w:p w:rsidR="00DA1639" w:rsidRPr="00503009" w:rsidP="00984F4F">
      <w:pPr>
        <w:pStyle w:val="SHHeading4"/>
      </w:pPr>
      <w:r w:rsidRPr="00503009">
        <w:t>allow such access to the Premises to any energy assessor appointed by the Landlord as is reasonably necessary to inspect the Premises for the purposes of preparing any EPC.</w:t>
      </w:r>
    </w:p>
    <w:p w:rsidR="00DA1639" w:rsidRPr="00503009" w:rsidP="00984F4F">
      <w:pPr>
        <w:pStyle w:val="SHHeading3"/>
      </w:pPr>
      <w:r w:rsidRPr="00503009">
        <w:t>The Tenant must give the Landlord written details on request of the unique reference number of any EPC the Tenant commissions in respect of the Premises.</w:t>
      </w:r>
    </w:p>
    <w:p w:rsidR="00DA1639" w:rsidRPr="00503009" w:rsidP="00984F4F">
      <w:pPr>
        <w:pStyle w:val="SHHeading3"/>
      </w:pPr>
      <w:r w:rsidRPr="00503009">
        <w:t>The Landlord must give the Tenant written details on request of the unique reference number of any EPC the Landlord commissions in respect of the Premises</w:t>
      </w:r>
      <w:r w:rsidRPr="00503009">
        <w:t xml:space="preserve"> or the Estate</w:t>
      </w:r>
      <w:r w:rsidRPr="00503009">
        <w:t>.</w:t>
      </w:r>
    </w:p>
    <w:p w:rsidR="00DA1639" w:rsidRPr="00503009" w:rsidP="00984F4F">
      <w:pPr>
        <w:pStyle w:val="SHHeading22ndStyle"/>
      </w:pPr>
      <w:bookmarkStart w:id="194" w:name="_Toc256000051"/>
      <w:r>
        <w:t>[</w:t>
      </w:r>
      <w:bookmarkStart w:id="195" w:name="_Toc536773116"/>
      <w:r w:rsidRPr="00503009">
        <w:t>Sustainability</w:t>
      </w:r>
      <w:bookmarkEnd w:id="194"/>
      <w:bookmarkEnd w:id="195"/>
    </w:p>
    <w:p w:rsidR="00DA1639" w:rsidRPr="00503009" w:rsidP="00984F4F">
      <w:pPr>
        <w:pStyle w:val="SHParagraph2"/>
      </w:pPr>
      <w:r w:rsidRPr="00503009">
        <w:t xml:space="preserve">The Landlord and Tenant must comply with the provisions of </w:t>
      </w:r>
      <w:r w:rsidRPr="00503009">
        <w:rPr>
          <w:b/>
        </w:rPr>
        <w:fldChar w:fldCharType="begin"/>
      </w:r>
      <w:r w:rsidRPr="00503009">
        <w:rPr>
          <w:b/>
        </w:rPr>
        <w:instrText xml:space="preserve"> REF _Ref498963039 \n \h  \* MERGEFORMAT </w:instrText>
      </w:r>
      <w:r w:rsidRPr="00503009">
        <w:rPr>
          <w:b/>
        </w:rPr>
        <w:fldChar w:fldCharType="separate"/>
      </w:r>
      <w:r w:rsidR="00BC4967">
        <w:rPr>
          <w:b/>
        </w:rPr>
        <w:t>Schedule 7</w:t>
      </w:r>
      <w:r w:rsidRPr="00503009">
        <w:rPr>
          <w:b/>
        </w:rPr>
        <w:fldChar w:fldCharType="end"/>
      </w:r>
      <w:r w:rsidRPr="00503009">
        <w:t>.</w:t>
      </w:r>
      <w:r>
        <w:t>]</w:t>
      </w:r>
    </w:p>
    <w:p w:rsidR="00DA1639" w:rsidRPr="00503009" w:rsidP="00984F4F">
      <w:pPr>
        <w:pStyle w:val="SHHeading22ndStyle"/>
      </w:pPr>
      <w:bookmarkStart w:id="196" w:name="_Toc256000052"/>
      <w:r>
        <w:t>[</w:t>
      </w:r>
      <w:bookmarkStart w:id="197" w:name="_Toc536773117"/>
      <w:r w:rsidRPr="00503009">
        <w:t>Superior landlord</w:t>
      </w:r>
      <w:r w:rsidR="00BC4967">
        <w:t>’</w:t>
      </w:r>
      <w:r w:rsidRPr="00503009">
        <w:t>s consent</w:t>
      </w:r>
      <w:bookmarkEnd w:id="196"/>
      <w:bookmarkEnd w:id="197"/>
    </w:p>
    <w:p w:rsidR="00DA1639" w:rsidRPr="00503009" w:rsidP="00984F4F">
      <w:pPr>
        <w:pStyle w:val="SHParagraph2"/>
      </w:pPr>
      <w:r w:rsidRPr="00503009">
        <w:t>Any consent that the Landlord gives is conditional on the consent (where required) of any superior landlord being obtained</w:t>
      </w:r>
      <w:r w:rsidRPr="00503009" w:rsidR="00BC4967">
        <w:t>.</w:t>
      </w:r>
      <w:r w:rsidR="00BC4967">
        <w:t xml:space="preserve">  </w:t>
      </w:r>
      <w:r w:rsidRPr="00503009">
        <w:t>The Landlord will apply for that consent at the Tenant</w:t>
      </w:r>
      <w:r w:rsidR="00BC4967">
        <w:t>’</w:t>
      </w:r>
      <w:r w:rsidRPr="00503009">
        <w:t>s cost and, to the extent the Landlord is consenting, the Landlord must take reasonable steps to obtain it.</w:t>
      </w:r>
      <w:r>
        <w:rPr>
          <w:rStyle w:val="FootnoteReference"/>
        </w:rPr>
        <w:footnoteReference w:id="88"/>
      </w:r>
      <w:r>
        <w:t>]</w:t>
      </w:r>
    </w:p>
    <w:p w:rsidR="00DA1639" w:rsidRPr="00503009" w:rsidP="00984F4F">
      <w:pPr>
        <w:pStyle w:val="SHHeading22ndStyle"/>
      </w:pPr>
      <w:bookmarkStart w:id="198" w:name="_Toc256000053"/>
      <w:r>
        <w:t>[</w:t>
      </w:r>
      <w:bookmarkStart w:id="199" w:name="_Toc536773118"/>
      <w:r w:rsidRPr="00503009">
        <w:t>Representations</w:t>
      </w:r>
      <w:bookmarkEnd w:id="198"/>
      <w:bookmarkEnd w:id="199"/>
    </w:p>
    <w:p w:rsidR="00DA1639" w:rsidRPr="00503009" w:rsidP="00984F4F">
      <w:pPr>
        <w:pStyle w:val="SHParagraph2"/>
      </w:pPr>
      <w:r w:rsidRPr="00503009">
        <w:t>The Tenant acknowledges that:</w:t>
      </w:r>
    </w:p>
    <w:p w:rsidR="00DA1639" w:rsidRPr="00503009" w:rsidP="00984F4F">
      <w:pPr>
        <w:pStyle w:val="SHHeading3"/>
      </w:pPr>
      <w:r w:rsidRPr="00503009">
        <w:t>it has not entered into this Lease in reliance upon any representation or warranty made by or on behalf of the Landlord except those in the Landlord</w:t>
      </w:r>
      <w:r w:rsidR="00BC4967">
        <w:t>’</w:t>
      </w:r>
      <w:r w:rsidRPr="00503009">
        <w:t>s solicitors</w:t>
      </w:r>
      <w:r w:rsidR="00BC4967">
        <w:t>’</w:t>
      </w:r>
      <w:r w:rsidRPr="00503009">
        <w:t xml:space="preserve"> written replies to the Tenant</w:t>
      </w:r>
      <w:r w:rsidR="00BC4967">
        <w:t>’</w:t>
      </w:r>
      <w:r w:rsidRPr="00503009">
        <w:t>s solicitors</w:t>
      </w:r>
      <w:r w:rsidR="00BC4967">
        <w:t>’</w:t>
      </w:r>
      <w:r w:rsidRPr="00503009">
        <w:t xml:space="preserve"> pre-contract enquiries;</w:t>
      </w:r>
    </w:p>
    <w:p w:rsidR="00DA1639" w:rsidRPr="00503009" w:rsidP="00984F4F">
      <w:pPr>
        <w:pStyle w:val="SHHeading3"/>
      </w:pPr>
      <w:r w:rsidRPr="00503009">
        <w:t>it has been given the opportunity to inspect the Premises and to satisfy itself as to their physical condition, extent and fitness for purpose</w:t>
      </w:r>
      <w:r w:rsidR="00BC4967">
        <w:t>; and</w:t>
      </w:r>
    </w:p>
    <w:p w:rsidR="00DA1639" w:rsidRPr="00503009" w:rsidP="00984F4F">
      <w:pPr>
        <w:pStyle w:val="SHHeading3"/>
      </w:pPr>
      <w:r w:rsidRPr="00503009">
        <w:t>it has satisfied itself on matters relating to the use of the Premises in relation to all legislation relating to town and country planning from time to time in force.</w:t>
      </w:r>
      <w:r>
        <w:rPr>
          <w:rStyle w:val="FootnoteReference"/>
        </w:rPr>
        <w:footnoteReference w:id="89"/>
      </w:r>
      <w:r>
        <w:t>]</w:t>
      </w:r>
    </w:p>
    <w:p w:rsidR="00DA1639" w:rsidRPr="00503009" w:rsidP="00984F4F">
      <w:pPr>
        <w:pStyle w:val="SHHeading22ndStyle"/>
      </w:pPr>
      <w:bookmarkStart w:id="200" w:name="_Toc256000054"/>
      <w:r>
        <w:t>[</w:t>
      </w:r>
      <w:bookmarkStart w:id="201" w:name="_Toc536773119"/>
      <w:r w:rsidRPr="00503009">
        <w:t>Exclusion of statutory compensation</w:t>
      </w:r>
      <w:bookmarkEnd w:id="200"/>
      <w:r>
        <w:rPr>
          <w:rStyle w:val="FootnoteReference"/>
          <w:b/>
        </w:rPr>
        <w:footnoteReference w:id="90"/>
      </w:r>
      <w:bookmarkEnd w:id="201"/>
    </w:p>
    <w:p w:rsidR="00DA1639" w:rsidRPr="00503009" w:rsidP="00984F4F">
      <w:pPr>
        <w:pStyle w:val="SHParagraph2"/>
      </w:pPr>
      <w:r w:rsidRPr="00503009">
        <w:t>Unless the circumstances set out in sections</w:t>
      </w:r>
      <w:r w:rsidR="00BC4967">
        <w:t> </w:t>
      </w:r>
      <w:r w:rsidRPr="00503009" w:rsidR="00BC4967">
        <w:t>3</w:t>
      </w:r>
      <w:r w:rsidRPr="00503009">
        <w:t>8(2)(a) and</w:t>
      </w:r>
      <w:r w:rsidR="00BC4967">
        <w:t> </w:t>
      </w:r>
      <w:r w:rsidRPr="00503009" w:rsidR="00BC4967">
        <w:t>3</w:t>
      </w:r>
      <w:r w:rsidRPr="00503009">
        <w:t>8(2)(b) of the</w:t>
      </w:r>
      <w:r w:rsidR="00BC4967">
        <w:t> </w:t>
      </w:r>
      <w:r w:rsidRPr="00503009" w:rsidR="00BC4967">
        <w:t>1</w:t>
      </w:r>
      <w:r w:rsidRPr="00503009">
        <w:t>95</w:t>
      </w:r>
      <w:r w:rsidRPr="00503009" w:rsidR="00BC4967">
        <w:t>4</w:t>
      </w:r>
      <w:r w:rsidR="00BC4967">
        <w:t> </w:t>
      </w:r>
      <w:r w:rsidRPr="00503009">
        <w:t xml:space="preserve">Act apply, the Tenant will </w:t>
      </w:r>
      <w:r w:rsidRPr="00503009" w:rsidR="000E5450">
        <w:t xml:space="preserve">not </w:t>
      </w:r>
      <w:r w:rsidRPr="00503009" w:rsidR="00221C83">
        <w:t xml:space="preserve">have the right </w:t>
      </w:r>
      <w:r w:rsidRPr="00503009">
        <w:t>to any compensation under section</w:t>
      </w:r>
      <w:r w:rsidR="00BC4967">
        <w:t> </w:t>
      </w:r>
      <w:r w:rsidRPr="00503009" w:rsidR="00BC4967">
        <w:t>37</w:t>
      </w:r>
      <w:r w:rsidR="00BC4967">
        <w:t> </w:t>
      </w:r>
      <w:r w:rsidRPr="00503009">
        <w:t>of the</w:t>
      </w:r>
      <w:r w:rsidR="00BC4967">
        <w:t> </w:t>
      </w:r>
      <w:r w:rsidRPr="00503009" w:rsidR="00BC4967">
        <w:t>1</w:t>
      </w:r>
      <w:r w:rsidRPr="00503009">
        <w:t>95</w:t>
      </w:r>
      <w:r w:rsidRPr="00503009" w:rsidR="00BC4967">
        <w:t>4</w:t>
      </w:r>
      <w:r w:rsidR="00BC4967">
        <w:t> </w:t>
      </w:r>
      <w:r w:rsidRPr="00503009">
        <w:t>Act</w:t>
      </w:r>
      <w:r w:rsidRPr="00503009" w:rsidR="000E5450">
        <w:t xml:space="preserve"> on quitting the Premises</w:t>
      </w:r>
      <w:r w:rsidRPr="00503009">
        <w:t>.</w:t>
      </w:r>
      <w:r>
        <w:t>]</w:t>
      </w:r>
    </w:p>
    <w:p w:rsidR="00DA1639" w:rsidRPr="00503009" w:rsidP="00984F4F">
      <w:pPr>
        <w:pStyle w:val="SHHeading22ndStyle"/>
      </w:pPr>
      <w:bookmarkStart w:id="202" w:name="_Toc536773120"/>
      <w:bookmarkStart w:id="203" w:name="_Toc256000055"/>
      <w:r w:rsidRPr="00503009">
        <w:t>Exclusion of liability for former landlords</w:t>
      </w:r>
      <w:bookmarkEnd w:id="203"/>
      <w:bookmarkEnd w:id="202"/>
    </w:p>
    <w:p w:rsidR="00DA1639" w:rsidRPr="00503009" w:rsidP="00984F4F">
      <w:pPr>
        <w:pStyle w:val="SHParagraph2"/>
      </w:pPr>
      <w:r w:rsidRPr="00503009">
        <w:t>A person who was formerly the Landlord will not be liable in respect of any breach of the landlord</w:t>
      </w:r>
      <w:r w:rsidR="00BC4967">
        <w:t>’</w:t>
      </w:r>
      <w:r w:rsidRPr="00503009">
        <w:t>s obligations in this Lease that occurs at any time after that person has parted with the whole of the immediate reversion to this Lease.</w:t>
      </w:r>
    </w:p>
    <w:p w:rsidR="00DA1639" w:rsidRPr="00503009" w:rsidP="00984F4F">
      <w:pPr>
        <w:pStyle w:val="SHHeading1"/>
      </w:pPr>
      <w:bookmarkStart w:id="204" w:name="_Toc256000056"/>
      <w:r>
        <w:t>[</w:t>
      </w:r>
      <w:bookmarkStart w:id="205" w:name="_Ref322091114"/>
      <w:bookmarkStart w:id="206" w:name="_Toc536773121"/>
      <w:r w:rsidRPr="00503009">
        <w:t>GUARANTOR</w:t>
      </w:r>
      <w:r w:rsidR="00BC4967">
        <w:t>’</w:t>
      </w:r>
      <w:r w:rsidRPr="00503009">
        <w:t>S OBLIGATIONS</w:t>
      </w:r>
      <w:bookmarkEnd w:id="204"/>
      <w:r>
        <w:rPr>
          <w:rStyle w:val="FootnoteReference"/>
          <w:b/>
        </w:rPr>
        <w:footnoteReference w:id="91"/>
      </w:r>
      <w:bookmarkEnd w:id="205"/>
      <w:bookmarkEnd w:id="206"/>
    </w:p>
    <w:p w:rsidR="00DA1639" w:rsidRPr="00503009" w:rsidP="00984F4F">
      <w:pPr>
        <w:pStyle w:val="SHHeading2"/>
      </w:pPr>
      <w:r w:rsidRPr="00503009">
        <w:t>The Guarantor, as primary obligor, guarantees to the Landlord that:</w:t>
      </w:r>
    </w:p>
    <w:p w:rsidR="000A5C55" w:rsidRPr="00503009" w:rsidP="00984F4F">
      <w:pPr>
        <w:pStyle w:val="SHHeading3"/>
      </w:pPr>
      <w:r w:rsidRPr="00503009">
        <w:t xml:space="preserve">the </w:t>
      </w:r>
      <w:r w:rsidRPr="00503009" w:rsidR="00B35514">
        <w:t xml:space="preserve">Original </w:t>
      </w:r>
      <w:r w:rsidRPr="00503009">
        <w:t xml:space="preserve">Tenant will comply with all the </w:t>
      </w:r>
      <w:r w:rsidRPr="00503009" w:rsidR="00B35514">
        <w:t xml:space="preserve">Original </w:t>
      </w:r>
      <w:r w:rsidRPr="00503009">
        <w:t>Tenant</w:t>
      </w:r>
      <w:r w:rsidR="00BC4967">
        <w:t>’</w:t>
      </w:r>
      <w:r w:rsidRPr="00503009">
        <w:t>s obligations in this Lease</w:t>
      </w:r>
      <w:r w:rsidRPr="00503009" w:rsidR="00E92316">
        <w:t xml:space="preserve"> throughout the Term or, if earlier, until the </w:t>
      </w:r>
      <w:r w:rsidRPr="00503009" w:rsidR="00B35514">
        <w:t xml:space="preserve">Original </w:t>
      </w:r>
      <w:r w:rsidRPr="00503009" w:rsidR="00E92316">
        <w:t>Tenant is released from those obligations under the Landlord and Tenant (Covenants) Act</w:t>
      </w:r>
      <w:r w:rsidR="00BC4967">
        <w:t> </w:t>
      </w:r>
      <w:r w:rsidRPr="00503009" w:rsidR="00BC4967">
        <w:t>1</w:t>
      </w:r>
      <w:r w:rsidRPr="00503009" w:rsidR="00E92316">
        <w:t>995</w:t>
      </w:r>
      <w:r w:rsidRPr="00503009" w:rsidR="00BC4967">
        <w:t>.</w:t>
      </w:r>
      <w:r w:rsidR="00BC4967">
        <w:t xml:space="preserve">  </w:t>
      </w:r>
      <w:r w:rsidRPr="00503009">
        <w:t xml:space="preserve">If the </w:t>
      </w:r>
      <w:r w:rsidRPr="00503009" w:rsidR="00B35514">
        <w:t xml:space="preserve">Original </w:t>
      </w:r>
      <w:r w:rsidRPr="00503009">
        <w:t>Tenant defaults, the Guarantor will itself comply with those obligations and will indemnify the Landlord against all losses, costs, damages and expenses caused to the Landlord by that default</w:t>
      </w:r>
      <w:r w:rsidRPr="00503009" w:rsidR="00D54E60">
        <w:t>;</w:t>
      </w:r>
    </w:p>
    <w:p w:rsidR="00DA1639" w:rsidRPr="00503009" w:rsidP="00984F4F">
      <w:pPr>
        <w:pStyle w:val="SHHeading3"/>
      </w:pPr>
      <w:r w:rsidRPr="00503009">
        <w:t xml:space="preserve">if the Court orders the </w:t>
      </w:r>
      <w:r w:rsidRPr="00503009" w:rsidR="000E5450">
        <w:t xml:space="preserve">Original </w:t>
      </w:r>
      <w:r w:rsidRPr="00503009">
        <w:t xml:space="preserve">Tenant to pay them, </w:t>
      </w:r>
      <w:r w:rsidRPr="00503009" w:rsidR="000A5C55">
        <w:t xml:space="preserve">the Original Tenant </w:t>
      </w:r>
      <w:bookmarkStart w:id="207" w:name="_Ref141111665"/>
      <w:r w:rsidRPr="00503009" w:rsidR="000A5C55">
        <w:t>will pay the Landlord</w:t>
      </w:r>
      <w:r w:rsidR="00BC4967">
        <w:t>’</w:t>
      </w:r>
      <w:r w:rsidRPr="00503009" w:rsidR="000A5C55">
        <w:t>s costs incurred in relation to any legal proceedings in relation to this Lease</w:t>
      </w:r>
      <w:bookmarkEnd w:id="207"/>
      <w:r w:rsidRPr="00503009" w:rsidR="008D0602">
        <w:t xml:space="preserve"> in accordance with the terms of that Court order</w:t>
      </w:r>
      <w:r w:rsidRPr="00503009" w:rsidR="00BC4967">
        <w:t>.</w:t>
      </w:r>
      <w:r w:rsidR="00BC4967">
        <w:t xml:space="preserve">  </w:t>
      </w:r>
      <w:r w:rsidRPr="00503009" w:rsidR="008D0602">
        <w:t>If the Original Tenant defaults, the Guarantor will itself comply with the obligation to pay those costs</w:t>
      </w:r>
      <w:r w:rsidR="00BC4967">
        <w:t>; and</w:t>
      </w:r>
      <w:r>
        <w:rPr>
          <w:rStyle w:val="FootnoteReference"/>
        </w:rPr>
        <w:footnoteReference w:id="92"/>
      </w:r>
    </w:p>
    <w:p w:rsidR="00DA1639" w:rsidRPr="00503009" w:rsidP="00984F4F">
      <w:pPr>
        <w:pStyle w:val="SHHeading3"/>
      </w:pPr>
      <w:r w:rsidRPr="00503009">
        <w:t xml:space="preserve">it will indemnify the Landlord against all losses, costs, damages and expenses caused to the Landlord by the </w:t>
      </w:r>
      <w:r w:rsidRPr="00503009" w:rsidR="00B35514">
        <w:t xml:space="preserve">Original </w:t>
      </w:r>
      <w:r w:rsidRPr="00503009">
        <w:t>Tenant proposing or entering into any company voluntary arrangement, scheme of arrangement or other scheme having or purporting to have the effect of impairing, compromising or releasing any or all of the obligations of the Guarantor in this</w:t>
      </w:r>
      <w:r w:rsidR="00BC4967">
        <w:t xml:space="preserve"> clause </w:t>
      </w:r>
      <w:r w:rsidRPr="00503009">
        <w:rPr>
          <w:b/>
        </w:rPr>
        <w:fldChar w:fldCharType="begin"/>
      </w:r>
      <w:r w:rsidRPr="00503009">
        <w:rPr>
          <w:b/>
        </w:rPr>
        <w:instrText xml:space="preserve"> REF _Ref322091114 \r \h  \* MERGEFORMAT </w:instrText>
      </w:r>
      <w:r w:rsidRPr="00503009">
        <w:rPr>
          <w:b/>
        </w:rPr>
        <w:fldChar w:fldCharType="separate"/>
      </w:r>
      <w:r w:rsidR="00BC4967">
        <w:rPr>
          <w:b/>
        </w:rPr>
        <w:t>7</w:t>
      </w:r>
      <w:r w:rsidRPr="00503009">
        <w:rPr>
          <w:b/>
        </w:rPr>
        <w:fldChar w:fldCharType="end"/>
      </w:r>
      <w:r w:rsidRPr="00503009">
        <w:t>.</w:t>
      </w:r>
    </w:p>
    <w:p w:rsidR="00DA1639" w:rsidRPr="00503009" w:rsidP="00984F4F">
      <w:pPr>
        <w:pStyle w:val="SHHeading2"/>
      </w:pPr>
      <w:r w:rsidRPr="00503009">
        <w:t xml:space="preserve">If the Landlord in its absolute discretion notifies the Guarantor within three months after the date of any disclaimer or forfeiture of this Lease or the </w:t>
      </w:r>
      <w:r w:rsidRPr="00503009" w:rsidR="00B35514">
        <w:t xml:space="preserve">Original </w:t>
      </w:r>
      <w:r w:rsidRPr="00503009">
        <w:t>Tenant being struck off the register of companies, the Guarantor must, within ten Business Days, at the Landlord</w:t>
      </w:r>
      <w:r w:rsidR="00BC4967">
        <w:t>’</w:t>
      </w:r>
      <w:r w:rsidRPr="00503009">
        <w:t>s option either:</w:t>
      </w:r>
    </w:p>
    <w:p w:rsidR="00DA1639" w:rsidRPr="00503009" w:rsidP="00984F4F">
      <w:pPr>
        <w:pStyle w:val="SHHeading3"/>
      </w:pPr>
      <w:bookmarkStart w:id="208" w:name="_Ref388609862"/>
      <w:r w:rsidRPr="00503009">
        <w:t>at the Guarantor</w:t>
      </w:r>
      <w:r w:rsidR="00BC4967">
        <w:t>’</w:t>
      </w:r>
      <w:r w:rsidRPr="00503009">
        <w:t>s own cost (including payment of the Landlord</w:t>
      </w:r>
      <w:r w:rsidR="00BC4967">
        <w:t>’</w:t>
      </w:r>
      <w:r w:rsidRPr="00503009">
        <w:t>s costs) accept the grant of a lease of the Premises</w:t>
      </w:r>
      <w:bookmarkEnd w:id="208"/>
      <w:r w:rsidRPr="00503009">
        <w:t>:</w:t>
      </w:r>
    </w:p>
    <w:p w:rsidR="00DA1639" w:rsidRPr="00503009" w:rsidP="00984F4F">
      <w:pPr>
        <w:pStyle w:val="SHHeading4"/>
      </w:pPr>
      <w:r w:rsidRPr="00503009">
        <w:t xml:space="preserve">for a term starting and taking effect on the date of the disclaimer or forfeiture of this Lease or the </w:t>
      </w:r>
      <w:r w:rsidRPr="00503009" w:rsidR="00B35514">
        <w:t xml:space="preserve">Original </w:t>
      </w:r>
      <w:r w:rsidRPr="00503009">
        <w:t>Tenant being struck off the register of companies;</w:t>
      </w:r>
    </w:p>
    <w:p w:rsidR="00DA1639" w:rsidRPr="00503009" w:rsidP="00984F4F">
      <w:pPr>
        <w:pStyle w:val="SHHeading4"/>
      </w:pPr>
      <w:r w:rsidRPr="00503009">
        <w:t>ending on the date when this Lease would have ended if the disclaimer, forfeiture or striking-off had not happened;</w:t>
      </w:r>
    </w:p>
    <w:p w:rsidR="00DA1639" w:rsidRPr="00503009" w:rsidP="00984F4F">
      <w:pPr>
        <w:pStyle w:val="SHHeading4"/>
      </w:pPr>
      <w:r w:rsidRPr="00503009">
        <w:t>at the same rent and other sums payable;</w:t>
      </w:r>
    </w:p>
    <w:p w:rsidR="00DA1639" w:rsidRPr="00503009" w:rsidP="00984F4F">
      <w:pPr>
        <w:pStyle w:val="SHHeading4"/>
      </w:pPr>
      <w:r w:rsidRPr="00503009">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rsidR="00DA1639" w:rsidRPr="00503009" w:rsidP="00984F4F">
      <w:pPr>
        <w:pStyle w:val="SHHeading4"/>
      </w:pPr>
      <w:r w:rsidRPr="00503009">
        <w:t>containing rent review dates on each Rent Review Date under this Lease that falls on or after the term commencement date of the new lease</w:t>
      </w:r>
      <w:r w:rsidR="00BC4967">
        <w:t>; and</w:t>
      </w:r>
    </w:p>
    <w:p w:rsidR="00DA1639" w:rsidRPr="00503009" w:rsidP="00984F4F">
      <w:pPr>
        <w:pStyle w:val="SHHeading4"/>
      </w:pPr>
      <w:r w:rsidRPr="00503009">
        <w:t>otherwise on the same terms and conditions as this Lease</w:t>
      </w:r>
      <w:r w:rsidR="00BC4967">
        <w:t>; or</w:t>
      </w:r>
    </w:p>
    <w:p w:rsidR="00DA1639" w:rsidRPr="00503009" w:rsidP="00984F4F">
      <w:pPr>
        <w:pStyle w:val="SHHeading3"/>
      </w:pPr>
      <w:bookmarkStart w:id="209" w:name="_Ref322091183"/>
      <w:r w:rsidRPr="00503009">
        <w:t>pay the Landlord any arrears of the Rents, the Outgoings and all other sums due under this Lease plus the amount equivalent to the total of the Rents, the Outgoings and all other sums due under this Lease that would have been payable for the period of</w:t>
      </w:r>
      <w:r w:rsidR="00BC4967">
        <w:t> </w:t>
      </w:r>
      <w:r w:rsidRPr="00503009" w:rsidR="00BC4967">
        <w:t>6</w:t>
      </w:r>
      <w:r w:rsidR="00BC4967">
        <w:t> </w:t>
      </w:r>
      <w:r w:rsidRPr="00503009">
        <w:t>months following the disclaimer, forfeiture or striking-off had there been no such event.</w:t>
      </w:r>
      <w:r>
        <w:rPr>
          <w:rStyle w:val="FootnoteReference"/>
        </w:rPr>
        <w:footnoteReference w:id="93"/>
      </w:r>
      <w:bookmarkEnd w:id="209"/>
    </w:p>
    <w:p w:rsidR="00DA1639" w:rsidRPr="00503009" w:rsidP="00984F4F">
      <w:pPr>
        <w:pStyle w:val="SHHeading2"/>
      </w:pPr>
      <w:r w:rsidRPr="00503009">
        <w:t>If</w:t>
      </w:r>
      <w:r w:rsidR="00BC4967">
        <w:t xml:space="preserve"> clause </w:t>
      </w:r>
      <w:r w:rsidRPr="00503009">
        <w:rPr>
          <w:b/>
        </w:rPr>
        <w:fldChar w:fldCharType="begin"/>
      </w:r>
      <w:r w:rsidRPr="00503009">
        <w:rPr>
          <w:b/>
        </w:rPr>
        <w:instrText xml:space="preserve"> REF _Ref322091183 \w \h  \* MERGEFORMAT </w:instrText>
      </w:r>
      <w:r w:rsidRPr="00503009">
        <w:rPr>
          <w:b/>
        </w:rPr>
        <w:fldChar w:fldCharType="separate"/>
      </w:r>
      <w:r w:rsidR="00BC4967">
        <w:rPr>
          <w:b/>
        </w:rPr>
        <w:t>7.2.2</w:t>
      </w:r>
      <w:r w:rsidRPr="00503009">
        <w:rPr>
          <w:b/>
        </w:rPr>
        <w:fldChar w:fldCharType="end"/>
      </w:r>
      <w:r w:rsidRPr="00503009">
        <w:t xml:space="preserve"> applies then, on receipt of the payment in full, the Landlord must release the Guarantor from its future obligations under this</w:t>
      </w:r>
      <w:r w:rsidR="00BC4967">
        <w:t xml:space="preserve"> clause </w:t>
      </w:r>
      <w:r w:rsidRPr="00503009">
        <w:rPr>
          <w:b/>
        </w:rPr>
        <w:fldChar w:fldCharType="begin"/>
      </w:r>
      <w:r w:rsidRPr="00503009">
        <w:rPr>
          <w:b/>
        </w:rPr>
        <w:instrText xml:space="preserve"> REF _Ref322091114 \r \h  \* MERGEFORMAT </w:instrText>
      </w:r>
      <w:r w:rsidRPr="00503009">
        <w:rPr>
          <w:b/>
        </w:rPr>
        <w:fldChar w:fldCharType="separate"/>
      </w:r>
      <w:r w:rsidR="00BC4967">
        <w:rPr>
          <w:b/>
        </w:rPr>
        <w:t>7</w:t>
      </w:r>
      <w:r w:rsidRPr="00503009">
        <w:rPr>
          <w:b/>
        </w:rPr>
        <w:fldChar w:fldCharType="end"/>
      </w:r>
      <w:r w:rsidRPr="00503009">
        <w:t xml:space="preserve"> (but that will not affect the Landlord</w:t>
      </w:r>
      <w:r w:rsidR="00BC4967">
        <w:t>’</w:t>
      </w:r>
      <w:r w:rsidRPr="00503009">
        <w:t>s rights in relation to any prior breaches).</w:t>
      </w:r>
    </w:p>
    <w:p w:rsidR="00DA1639" w:rsidRPr="00503009" w:rsidP="00984F4F">
      <w:pPr>
        <w:pStyle w:val="SHHeading2"/>
      </w:pPr>
      <w:r w:rsidRPr="00503009">
        <w:t>The Guarantor</w:t>
      </w:r>
      <w:r w:rsidR="00BC4967">
        <w:t>’</w:t>
      </w:r>
      <w:r w:rsidRPr="00503009">
        <w:t>s liability will not be reduced or discharged by:</w:t>
      </w:r>
    </w:p>
    <w:p w:rsidR="00DA1639" w:rsidRPr="00503009" w:rsidP="00984F4F">
      <w:pPr>
        <w:pStyle w:val="SHHeading3"/>
      </w:pPr>
      <w:r w:rsidRPr="00503009">
        <w:t xml:space="preserve">any failure for any reason to enforce in full, or any delay in enforcement of, any right against, or any concession allowed to the </w:t>
      </w:r>
      <w:r w:rsidRPr="00503009" w:rsidR="00B35514">
        <w:t xml:space="preserve">Original </w:t>
      </w:r>
      <w:r w:rsidRPr="00503009">
        <w:t>Tenant or any third party;</w:t>
      </w:r>
    </w:p>
    <w:p w:rsidR="00DA1639" w:rsidRPr="00503009" w:rsidP="00984F4F">
      <w:pPr>
        <w:pStyle w:val="SHHeading3"/>
      </w:pPr>
      <w:r w:rsidRPr="00503009">
        <w:t>any variation of this Lease (except that a surrender of part will end the Guarantor</w:t>
      </w:r>
      <w:r w:rsidR="00BC4967">
        <w:t>’</w:t>
      </w:r>
      <w:r w:rsidRPr="00503009">
        <w:t>s future liability in respect of the surrendered part);</w:t>
      </w:r>
    </w:p>
    <w:p w:rsidR="00DA1639" w:rsidRPr="00503009" w:rsidP="00984F4F">
      <w:pPr>
        <w:pStyle w:val="SHHeading3"/>
      </w:pPr>
      <w:r w:rsidRPr="00503009">
        <w:t>any right to set-off or counterclaim that the</w:t>
      </w:r>
      <w:r w:rsidRPr="00503009" w:rsidR="00B35514">
        <w:t xml:space="preserve"> Original</w:t>
      </w:r>
      <w:r w:rsidRPr="00503009">
        <w:t xml:space="preserve"> Tenant or the Guarantor may have;</w:t>
      </w:r>
    </w:p>
    <w:p w:rsidR="00DA1639" w:rsidRPr="00503009" w:rsidP="00984F4F">
      <w:pPr>
        <w:pStyle w:val="SHHeading3"/>
      </w:pPr>
      <w:r w:rsidRPr="00503009">
        <w:t xml:space="preserve">any death, incapacity, disability or change in the constitution or status of the </w:t>
      </w:r>
      <w:r w:rsidRPr="00503009" w:rsidR="00B35514">
        <w:t xml:space="preserve">Original </w:t>
      </w:r>
      <w:r w:rsidRPr="00503009">
        <w:t>Tenant, the Guarantor or of any other person who is liable, or of the Landlord;</w:t>
      </w:r>
    </w:p>
    <w:p w:rsidR="00DA1639" w:rsidRPr="00503009" w:rsidP="00984F4F">
      <w:pPr>
        <w:pStyle w:val="SHHeading3"/>
      </w:pPr>
      <w:r w:rsidRPr="00503009">
        <w:t>any amalgamation or merger by any party with any other person, any restructuring or the acquisition of the whole or any part of the assets or undertaking of any party by any other person;</w:t>
      </w:r>
    </w:p>
    <w:p w:rsidR="00DA1639" w:rsidRPr="00503009" w:rsidP="00984F4F">
      <w:pPr>
        <w:pStyle w:val="SHHeading3"/>
      </w:pPr>
      <w:r w:rsidRPr="00503009">
        <w:t>the existence or occurrence in relation to the Guarantor of any matter referred to in any of</w:t>
      </w:r>
      <w:r w:rsidR="00BC4967">
        <w:t xml:space="preserve"> clauses </w:t>
      </w:r>
      <w:r w:rsidRPr="00503009">
        <w:rPr>
          <w:b/>
        </w:rPr>
        <w:fldChar w:fldCharType="begin"/>
      </w:r>
      <w:r w:rsidRPr="00503009">
        <w:rPr>
          <w:b/>
        </w:rPr>
        <w:instrText xml:space="preserve"> REF _Ref322090882 \w \h  \* MERGEFORMAT </w:instrText>
      </w:r>
      <w:r w:rsidRPr="00503009">
        <w:rPr>
          <w:b/>
        </w:rPr>
        <w:fldChar w:fldCharType="separate"/>
      </w:r>
      <w:r w:rsidR="00BC4967">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_Ref322091257 \w \h  \* MERGEFORMAT </w:instrText>
      </w:r>
      <w:r w:rsidRPr="00503009">
        <w:rPr>
          <w:b/>
        </w:rPr>
        <w:fldChar w:fldCharType="separate"/>
      </w:r>
      <w:r w:rsidR="00BC4967">
        <w:rPr>
          <w:b/>
        </w:rPr>
        <w:t>6.1.2(h)</w:t>
      </w:r>
      <w:r w:rsidRPr="00503009">
        <w:rPr>
          <w:b/>
        </w:rPr>
        <w:fldChar w:fldCharType="end"/>
      </w:r>
      <w:r w:rsidR="00BC4967">
        <w:t>; or</w:t>
      </w:r>
    </w:p>
    <w:p w:rsidR="00DA1639" w:rsidRPr="00503009" w:rsidP="00984F4F">
      <w:pPr>
        <w:pStyle w:val="SHHeading3"/>
      </w:pPr>
      <w:r w:rsidRPr="00503009">
        <w:t>anything else other than a release by the Landlord by deed.</w:t>
      </w:r>
    </w:p>
    <w:p w:rsidR="00DA1639" w:rsidRPr="00503009" w:rsidP="00984F4F">
      <w:pPr>
        <w:pStyle w:val="SHHeading2"/>
      </w:pPr>
      <w:r w:rsidRPr="00503009">
        <w:t xml:space="preserve">The Guarantor must not claim in competition with the Landlord in the insolvency of the </w:t>
      </w:r>
      <w:r w:rsidRPr="00503009" w:rsidR="00B35514">
        <w:t xml:space="preserve">Original </w:t>
      </w:r>
      <w:r w:rsidRPr="00503009">
        <w:t xml:space="preserve">Tenant and must not take any security, indemnity or guarantee from the </w:t>
      </w:r>
      <w:r w:rsidRPr="00503009" w:rsidR="00B35514">
        <w:t xml:space="preserve">Original </w:t>
      </w:r>
      <w:r w:rsidRPr="00503009">
        <w:t xml:space="preserve">Tenant in respect of the </w:t>
      </w:r>
      <w:r w:rsidRPr="00503009" w:rsidR="00B35514">
        <w:t xml:space="preserve">Original </w:t>
      </w:r>
      <w:r w:rsidRPr="00503009">
        <w:t>Tenant</w:t>
      </w:r>
      <w:r w:rsidR="00BC4967">
        <w:t>’</w:t>
      </w:r>
      <w:r w:rsidRPr="00503009">
        <w:t>s obligations under this Lease.</w:t>
      </w:r>
    </w:p>
    <w:p w:rsidR="00DA1639" w:rsidRPr="00503009" w:rsidP="00984F4F">
      <w:pPr>
        <w:pStyle w:val="SHHeading2"/>
      </w:pPr>
      <w:r w:rsidRPr="00503009">
        <w:t>Nothing in this</w:t>
      </w:r>
      <w:r w:rsidR="00BC4967">
        <w:t xml:space="preserve"> clause </w:t>
      </w:r>
      <w:r w:rsidRPr="00503009">
        <w:rPr>
          <w:b/>
        </w:rPr>
        <w:fldChar w:fldCharType="begin"/>
      </w:r>
      <w:r w:rsidRPr="00503009">
        <w:rPr>
          <w:b/>
        </w:rPr>
        <w:instrText xml:space="preserve"> REF _Ref322091114 \r \h  \* MERGEFORMAT </w:instrText>
      </w:r>
      <w:r w:rsidRPr="00503009">
        <w:rPr>
          <w:b/>
        </w:rPr>
        <w:fldChar w:fldCharType="separate"/>
      </w:r>
      <w:r w:rsidR="00BC4967">
        <w:rPr>
          <w:b/>
        </w:rPr>
        <w:t>7</w:t>
      </w:r>
      <w:r w:rsidRPr="00503009">
        <w:rPr>
          <w:b/>
        </w:rPr>
        <w:fldChar w:fldCharType="end"/>
      </w:r>
      <w:r w:rsidRPr="00503009">
        <w:t xml:space="preserve"> may impose any liability on the Guarantor that exceeds the liability that it would have had were it the tenant of this Lease.</w:t>
      </w:r>
      <w:r>
        <w:t>]</w:t>
      </w:r>
    </w:p>
    <w:p w:rsidR="00DA1639" w:rsidRPr="00503009" w:rsidP="00984F4F">
      <w:pPr>
        <w:pStyle w:val="SHHeading1"/>
      </w:pPr>
      <w:bookmarkStart w:id="210" w:name="_Toc256000057"/>
      <w:r>
        <w:t>[</w:t>
      </w:r>
      <w:bookmarkStart w:id="211" w:name="_Ref322091352"/>
      <w:bookmarkStart w:id="212" w:name="_Ref322091428"/>
      <w:bookmarkStart w:id="213" w:name="_Toc536773122"/>
      <w:r w:rsidRPr="00503009">
        <w:t>BREAK CLAUSE</w:t>
      </w:r>
      <w:bookmarkEnd w:id="210"/>
      <w:bookmarkEnd w:id="211"/>
      <w:bookmarkEnd w:id="212"/>
      <w:bookmarkEnd w:id="213"/>
    </w:p>
    <w:p w:rsidR="00DA1639" w:rsidRPr="00503009" w:rsidP="00984F4F">
      <w:pPr>
        <w:pStyle w:val="SHHeading2"/>
      </w:pPr>
      <w:bookmarkStart w:id="214" w:name="_Ref322091289"/>
      <w:r w:rsidRPr="00503009">
        <w:t xml:space="preserve">The Tenant may end the Term on </w:t>
      </w:r>
      <w:r>
        <w:t>[</w:t>
      </w:r>
      <w:r w:rsidRPr="00503009">
        <w:t>any</w:t>
      </w:r>
      <w:r>
        <w:t>]</w:t>
      </w:r>
      <w:r>
        <w:t>[</w:t>
      </w:r>
      <w:r w:rsidRPr="00503009">
        <w:t>the</w:t>
      </w:r>
      <w:r>
        <w:t>]</w:t>
      </w:r>
      <w:r w:rsidRPr="00503009">
        <w:t xml:space="preserve"> Break Date by giving the Landlord formal notice of not less than </w:t>
      </w:r>
      <w:r>
        <w:t>[</w:t>
      </w:r>
      <w:r w:rsidRPr="00503009">
        <w:t>LENGTH</w:t>
      </w:r>
      <w:r>
        <w:t>]</w:t>
      </w:r>
      <w:r w:rsidRPr="00503009">
        <w:t xml:space="preserve"> months</w:t>
      </w:r>
      <w:r w:rsidR="00BC4967">
        <w:t>’</w:t>
      </w:r>
      <w:r w:rsidRPr="00503009">
        <w:t xml:space="preserve"> </w:t>
      </w:r>
      <w:r>
        <w:t>[</w:t>
      </w:r>
      <w:r w:rsidRPr="00503009">
        <w:t>specifying the Break Date</w:t>
      </w:r>
      <w:r>
        <w:t>]</w:t>
      </w:r>
      <w:r>
        <w:rPr>
          <w:rStyle w:val="FootnoteReference"/>
        </w:rPr>
        <w:footnoteReference w:id="94"/>
      </w:r>
      <w:r w:rsidRPr="00503009">
        <w:t xml:space="preserve"> following which the Term will end on that Break Date</w:t>
      </w:r>
      <w:r>
        <w:t>[</w:t>
      </w:r>
      <w:r w:rsidRPr="00503009">
        <w:t>.</w:t>
      </w:r>
      <w:r>
        <w:t>]</w:t>
      </w:r>
      <w:r>
        <w:t>[</w:t>
      </w:r>
      <w:r w:rsidRPr="00503009">
        <w:t xml:space="preserve"> if</w:t>
      </w:r>
      <w:bookmarkEnd w:id="214"/>
      <w:r w:rsidRPr="00503009">
        <w:t>:</w:t>
      </w:r>
      <w:r>
        <w:rPr>
          <w:rStyle w:val="FootnoteReference"/>
        </w:rPr>
        <w:footnoteReference w:id="95"/>
      </w:r>
      <w:r>
        <w:t>]</w:t>
      </w:r>
    </w:p>
    <w:p w:rsidR="00DA1639" w:rsidRPr="00503009" w:rsidP="00984F4F">
      <w:pPr>
        <w:pStyle w:val="SHHeading3"/>
      </w:pPr>
      <w:r>
        <w:t>[</w:t>
      </w:r>
      <w:bookmarkStart w:id="215" w:name="_Ref322091316"/>
      <w:r w:rsidRPr="00503009">
        <w:t>on the Break Date the Main Rent</w:t>
      </w:r>
      <w:r w:rsidRPr="00503009">
        <w:t xml:space="preserve"> due </w:t>
      </w:r>
      <w:r w:rsidRPr="00503009" w:rsidR="00974E0C">
        <w:t>on or before</w:t>
      </w:r>
      <w:r w:rsidRPr="00503009">
        <w:t xml:space="preserve"> that Break Date and any VAT payable upon </w:t>
      </w:r>
      <w:r w:rsidRPr="00503009">
        <w:t>it</w:t>
      </w:r>
      <w:r w:rsidRPr="00503009">
        <w:t xml:space="preserve"> has been paid in full</w:t>
      </w:r>
      <w:bookmarkEnd w:id="215"/>
      <w:r>
        <w:t>; </w:t>
      </w:r>
      <w:r>
        <w:t>[</w:t>
      </w:r>
      <w:r>
        <w:t>and</w:t>
      </w:r>
      <w:r>
        <w:t>]</w:t>
      </w:r>
    </w:p>
    <w:p w:rsidR="00DA1639" w:rsidRPr="00503009" w:rsidP="00984F4F">
      <w:pPr>
        <w:pStyle w:val="SHHeading3"/>
      </w:pPr>
      <w:r w:rsidRPr="00503009">
        <w:t xml:space="preserve">on the Break </w:t>
      </w:r>
      <w:r w:rsidRPr="00503009" w:rsidR="00A16D40">
        <w:t>D</w:t>
      </w:r>
      <w:r w:rsidRPr="00503009">
        <w:t>ate the Premises are free of the Tenant</w:t>
      </w:r>
      <w:r w:rsidR="00BC4967">
        <w:t>’</w:t>
      </w:r>
      <w:r w:rsidRPr="00503009">
        <w:t>s occupation and the occupation of any other lawful occupier and there are no continuing underleases</w:t>
      </w:r>
      <w:r>
        <w:t>[</w:t>
      </w:r>
      <w:r w:rsidRPr="00503009">
        <w:t>.</w:t>
      </w:r>
      <w:r>
        <w:t>]</w:t>
      </w:r>
      <w:r>
        <w:t>[</w:t>
      </w:r>
      <w:r w:rsidR="00BC4967">
        <w:t>; and</w:t>
      </w:r>
      <w:r>
        <w:t>]</w:t>
      </w:r>
    </w:p>
    <w:p w:rsidR="00DA1639" w:rsidRPr="00503009" w:rsidP="00984F4F">
      <w:pPr>
        <w:pStyle w:val="SHHeading3"/>
      </w:pPr>
      <w:r>
        <w:t>[</w:t>
      </w:r>
      <w:bookmarkStart w:id="216" w:name="_Ref322091334"/>
      <w:r w:rsidRPr="00503009">
        <w:t xml:space="preserve">the Tenant has, on or before the Break Date, paid to the Landlord an amount equal to </w:t>
      </w:r>
      <w:r>
        <w:t>[</w:t>
      </w:r>
      <w:r w:rsidRPr="00503009">
        <w:t>insert figure/proportion of the Main Rent</w:t>
      </w:r>
      <w:r>
        <w:t>]</w:t>
      </w:r>
      <w:r w:rsidRPr="00503009">
        <w:t xml:space="preserve"> (plus any VAT payable on that amount).</w:t>
      </w:r>
      <w:bookmarkEnd w:id="216"/>
      <w:r>
        <w:t>]</w:t>
      </w:r>
      <w:r>
        <w:t>]</w:t>
      </w:r>
    </w:p>
    <w:p w:rsidR="00DA1639" w:rsidRPr="00503009" w:rsidP="00984F4F">
      <w:pPr>
        <w:pStyle w:val="SHHeading2"/>
      </w:pPr>
      <w:bookmarkStart w:id="217" w:name="_Hlk101444569"/>
      <w:r w:rsidRPr="00503009">
        <w:t xml:space="preserve">The Landlord may waive any of the pre-conditions in </w:t>
      </w:r>
      <w:r>
        <w:t>[</w:t>
      </w:r>
      <w:r w:rsidRPr="00503009">
        <w:rPr>
          <w:b/>
        </w:rPr>
        <w:t xml:space="preserve">clauses </w:t>
      </w:r>
      <w:r w:rsidRPr="00503009">
        <w:rPr>
          <w:b/>
        </w:rPr>
        <w:fldChar w:fldCharType="begin"/>
      </w:r>
      <w:r w:rsidRPr="00503009">
        <w:rPr>
          <w:b/>
        </w:rPr>
        <w:instrText xml:space="preserve"> REF _Ref322091316 \r \h  \* MERGEFORMAT </w:instrText>
      </w:r>
      <w:r w:rsidRPr="00503009">
        <w:rPr>
          <w:b/>
        </w:rPr>
        <w:fldChar w:fldCharType="separate"/>
      </w:r>
      <w:r w:rsidR="00BC4967">
        <w:rPr>
          <w:b/>
        </w:rPr>
        <w:t>8.1.1</w:t>
      </w:r>
      <w:r w:rsidRPr="00503009">
        <w:rPr>
          <w:b/>
        </w:rPr>
        <w:fldChar w:fldCharType="end"/>
      </w:r>
      <w:r w:rsidRPr="00503009">
        <w:rPr>
          <w:b/>
        </w:rPr>
        <w:t xml:space="preserve"> to </w:t>
      </w:r>
      <w:r w:rsidRPr="00503009">
        <w:rPr>
          <w:b/>
        </w:rPr>
        <w:fldChar w:fldCharType="begin"/>
      </w:r>
      <w:r w:rsidRPr="00503009">
        <w:rPr>
          <w:b/>
        </w:rPr>
        <w:instrText xml:space="preserve"> REF _Ref322091334 \r \h  \* MERGEFORMAT </w:instrText>
      </w:r>
      <w:r w:rsidRPr="00503009">
        <w:rPr>
          <w:b/>
        </w:rPr>
        <w:fldChar w:fldCharType="separate"/>
      </w:r>
      <w:r w:rsidR="00BC4967">
        <w:rPr>
          <w:b/>
        </w:rPr>
        <w:t>8.1.3</w:t>
      </w:r>
      <w:r w:rsidRPr="00503009">
        <w:rPr>
          <w:b/>
        </w:rPr>
        <w:fldChar w:fldCharType="end"/>
      </w:r>
      <w:r>
        <w:t>]</w:t>
      </w:r>
      <w:r w:rsidRPr="00503009">
        <w:t xml:space="preserve"> at any time before the </w:t>
      </w:r>
      <w:r>
        <w:t>[</w:t>
      </w:r>
      <w:r w:rsidRPr="00503009">
        <w:t>relevant</w:t>
      </w:r>
      <w:r>
        <w:t>]</w:t>
      </w:r>
      <w:r w:rsidRPr="00503009">
        <w:t xml:space="preserve"> Break Date by notifying the Tenant</w:t>
      </w:r>
      <w:r w:rsidRPr="00503009" w:rsidR="00BC4967">
        <w:t>.</w:t>
      </w:r>
      <w:r w:rsidR="00BC4967">
        <w:t xml:space="preserve">  </w:t>
      </w:r>
      <w:r w:rsidRPr="00503009" w:rsidR="002027DE">
        <w:t>A waiver by the Landlord of any of those pre</w:t>
      </w:r>
      <w:r w:rsidRPr="00503009" w:rsidR="008D0602">
        <w:t>-</w:t>
      </w:r>
      <w:r w:rsidRPr="00503009" w:rsidR="002027DE">
        <w:t>conditions will not affect the Tenant</w:t>
      </w:r>
      <w:r w:rsidR="00BC4967">
        <w:t>’</w:t>
      </w:r>
      <w:r w:rsidRPr="00503009" w:rsidR="002027DE">
        <w:t>s liability under this Lease for the matters set out in those pre-conditions</w:t>
      </w:r>
      <w:r w:rsidRPr="00503009" w:rsidR="00BC4967">
        <w:t>.</w:t>
      </w:r>
      <w:r w:rsidR="00BC4967">
        <w:t xml:space="preserve">  </w:t>
      </w:r>
      <w:r>
        <w:t>[</w:t>
      </w:r>
      <w:r w:rsidRPr="00503009" w:rsidR="002027DE">
        <w:t>If the Landlord waives the pre-condition in</w:t>
      </w:r>
      <w:r w:rsidR="00BC4967">
        <w:t xml:space="preserve"> clause </w:t>
      </w:r>
      <w:r w:rsidRPr="00503009" w:rsidR="002027DE">
        <w:rPr>
          <w:b/>
        </w:rPr>
        <w:fldChar w:fldCharType="begin"/>
      </w:r>
      <w:r w:rsidRPr="00503009" w:rsidR="002027DE">
        <w:rPr>
          <w:b/>
        </w:rPr>
        <w:instrText xml:space="preserve"> REF _Ref322091334 \r \h  \* MERGEFORMAT </w:instrText>
      </w:r>
      <w:r w:rsidRPr="00503009" w:rsidR="002027DE">
        <w:rPr>
          <w:b/>
        </w:rPr>
        <w:fldChar w:fldCharType="separate"/>
      </w:r>
      <w:r w:rsidR="00BC4967">
        <w:rPr>
          <w:b/>
        </w:rPr>
        <w:t>8.1.3</w:t>
      </w:r>
      <w:r w:rsidRPr="00503009" w:rsidR="002027DE">
        <w:rPr>
          <w:b/>
        </w:rPr>
        <w:fldChar w:fldCharType="end"/>
      </w:r>
      <w:r w:rsidRPr="00503009" w:rsidR="00EB4672">
        <w:t xml:space="preserve"> and this Lease ends on the </w:t>
      </w:r>
      <w:r>
        <w:t>[</w:t>
      </w:r>
      <w:r w:rsidRPr="00503009" w:rsidR="00EB4672">
        <w:t>relevant</w:t>
      </w:r>
      <w:r>
        <w:t>]</w:t>
      </w:r>
      <w:r w:rsidRPr="00503009" w:rsidR="00EB4672">
        <w:t xml:space="preserve"> Break Date, </w:t>
      </w:r>
      <w:r w:rsidRPr="00503009" w:rsidR="008E1DC3">
        <w:t xml:space="preserve">the Tenant must </w:t>
      </w:r>
      <w:r w:rsidRPr="00503009" w:rsidR="002027DE">
        <w:t xml:space="preserve">pay to the Landlord immediately after the </w:t>
      </w:r>
      <w:r>
        <w:t>[</w:t>
      </w:r>
      <w:r w:rsidRPr="00503009" w:rsidR="002027DE">
        <w:t>relevant</w:t>
      </w:r>
      <w:r>
        <w:t>]</w:t>
      </w:r>
      <w:r w:rsidRPr="00503009" w:rsidR="002027DE">
        <w:t xml:space="preserve"> Break Date the sum specified in that clause.</w:t>
      </w:r>
      <w:r>
        <w:t>]</w:t>
      </w:r>
    </w:p>
    <w:bookmarkEnd w:id="217"/>
    <w:p w:rsidR="00DA1639" w:rsidRPr="00503009" w:rsidP="00984F4F">
      <w:pPr>
        <w:pStyle w:val="SHHeading2"/>
      </w:pPr>
      <w:r>
        <w:t>[</w:t>
      </w:r>
      <w:r w:rsidRPr="00503009">
        <w:t>The break right in this</w:t>
      </w:r>
      <w:r w:rsidR="00BC4967">
        <w:t xml:space="preserve"> clause </w:t>
      </w:r>
      <w:r w:rsidRPr="00503009">
        <w:rPr>
          <w:b/>
        </w:rPr>
        <w:fldChar w:fldCharType="begin"/>
      </w:r>
      <w:r w:rsidRPr="00503009">
        <w:rPr>
          <w:b/>
        </w:rPr>
        <w:instrText xml:space="preserve"> REF _Ref322091428 \r \h  \* MERGEFORMAT </w:instrText>
      </w:r>
      <w:r w:rsidRPr="00503009">
        <w:rPr>
          <w:b/>
        </w:rPr>
        <w:fldChar w:fldCharType="separate"/>
      </w:r>
      <w:r w:rsidR="00BC4967">
        <w:rPr>
          <w:b/>
        </w:rPr>
        <w:t>8</w:t>
      </w:r>
      <w:r w:rsidRPr="00503009">
        <w:rPr>
          <w:b/>
        </w:rPr>
        <w:fldChar w:fldCharType="end"/>
      </w:r>
      <w:r w:rsidRPr="00503009">
        <w:t xml:space="preserve"> is personal to the </w:t>
      </w:r>
      <w:r w:rsidRPr="00503009" w:rsidR="00B35514">
        <w:t>Original Tenant</w:t>
      </w:r>
      <w:r w:rsidRPr="00503009" w:rsidR="00D54E60">
        <w:t> </w:t>
      </w:r>
      <w:r w:rsidRPr="00503009">
        <w:t xml:space="preserve">and will end on the date of the first deed of assignment or transfer of the Lease or on the date when </w:t>
      </w:r>
      <w:r w:rsidRPr="00503009" w:rsidR="00B35514">
        <w:t>the Original</w:t>
      </w:r>
      <w:r w:rsidRPr="00503009">
        <w:t xml:space="preserve"> Tenant ceases to exist.</w:t>
      </w:r>
      <w:r>
        <w:t>]</w:t>
      </w:r>
    </w:p>
    <w:p w:rsidR="00DA1639" w:rsidRPr="00503009" w:rsidP="00984F4F">
      <w:pPr>
        <w:pStyle w:val="SHHeading2"/>
      </w:pPr>
      <w:r w:rsidRPr="00503009">
        <w:t>If this Lease ends under this</w:t>
      </w:r>
      <w:r w:rsidR="00BC4967">
        <w:t xml:space="preserve"> clause </w:t>
      </w:r>
      <w:r w:rsidRPr="00503009">
        <w:rPr>
          <w:b/>
        </w:rPr>
        <w:fldChar w:fldCharType="begin"/>
      </w:r>
      <w:r w:rsidRPr="00503009">
        <w:rPr>
          <w:b/>
        </w:rPr>
        <w:instrText xml:space="preserve"> REF _Ref322091428 \r \h  \* MERGEFORMAT </w:instrText>
      </w:r>
      <w:r w:rsidRPr="00503009">
        <w:rPr>
          <w:b/>
        </w:rPr>
        <w:fldChar w:fldCharType="separate"/>
      </w:r>
      <w:r w:rsidR="00BC4967">
        <w:rPr>
          <w:b/>
        </w:rPr>
        <w:t>8</w:t>
      </w:r>
      <w:r w:rsidRPr="00503009">
        <w:rPr>
          <w:b/>
        </w:rPr>
        <w:fldChar w:fldCharType="end"/>
      </w:r>
      <w:r w:rsidRPr="00503009">
        <w:t>, this will not affect the rights of any party for any prior breach of an obligation in this Lease.</w:t>
      </w:r>
      <w:r>
        <w:rPr>
          <w:rStyle w:val="FootnoteReference"/>
        </w:rPr>
        <w:footnoteReference w:id="96"/>
      </w:r>
    </w:p>
    <w:p w:rsidR="00DA1639" w:rsidRPr="00503009" w:rsidP="00984F4F">
      <w:pPr>
        <w:pStyle w:val="SHHeading2"/>
      </w:pPr>
      <w:r w:rsidRPr="00503009">
        <w:t>Time is of the essence for the purposes of this</w:t>
      </w:r>
      <w:r w:rsidR="00BC4967">
        <w:t xml:space="preserve"> clause </w:t>
      </w:r>
      <w:r w:rsidRPr="00503009">
        <w:rPr>
          <w:b/>
        </w:rPr>
        <w:fldChar w:fldCharType="begin"/>
      </w:r>
      <w:r w:rsidRPr="00503009">
        <w:rPr>
          <w:b/>
        </w:rPr>
        <w:instrText xml:space="preserve"> REF _Ref322091428 \r \h  \* MERGEFORMAT </w:instrText>
      </w:r>
      <w:r w:rsidRPr="00503009">
        <w:rPr>
          <w:b/>
        </w:rPr>
        <w:fldChar w:fldCharType="separate"/>
      </w:r>
      <w:r w:rsidR="00BC4967">
        <w:rPr>
          <w:b/>
        </w:rPr>
        <w:t>8</w:t>
      </w:r>
      <w:r w:rsidRPr="00503009">
        <w:rPr>
          <w:b/>
        </w:rPr>
        <w:fldChar w:fldCharType="end"/>
      </w:r>
      <w:r w:rsidRPr="00503009">
        <w:t>.</w:t>
      </w:r>
      <w:r>
        <w:t>]</w:t>
      </w:r>
    </w:p>
    <w:p w:rsidR="00DA1639" w:rsidRPr="00503009" w:rsidP="00984F4F">
      <w:pPr>
        <w:pStyle w:val="SHHeading1"/>
      </w:pPr>
      <w:bookmarkStart w:id="218" w:name="_Toc536773123"/>
      <w:bookmarkStart w:id="219" w:name="_Toc256000058"/>
      <w:r w:rsidRPr="00503009">
        <w:t>JURISDICTION</w:t>
      </w:r>
      <w:bookmarkEnd w:id="219"/>
      <w:bookmarkEnd w:id="218"/>
    </w:p>
    <w:p w:rsidR="00DA1639" w:rsidRPr="00503009" w:rsidP="00984F4F">
      <w:pPr>
        <w:pStyle w:val="SHHeading2"/>
      </w:pPr>
      <w:r w:rsidRPr="00503009">
        <w:t>This Lease and any non-contractual obligations arising out of or in connection with it will be governed by the law of England and Wales.</w:t>
      </w:r>
    </w:p>
    <w:p w:rsidR="00DA1639" w:rsidRPr="00503009" w:rsidP="00984F4F">
      <w:pPr>
        <w:pStyle w:val="SHHeading2"/>
      </w:pPr>
      <w:r w:rsidRPr="00503009">
        <w:t>Subject to</w:t>
      </w:r>
      <w:r w:rsidR="00BC4967">
        <w:t xml:space="preserve"> clause </w:t>
      </w:r>
      <w:r w:rsidRPr="00503009">
        <w:rPr>
          <w:b/>
        </w:rPr>
        <w:fldChar w:fldCharType="begin"/>
      </w:r>
      <w:r w:rsidRPr="00503009">
        <w:rPr>
          <w:b/>
        </w:rPr>
        <w:instrText xml:space="preserve"> REF _Ref361218488 \r \h  \* MERGEFORMAT </w:instrText>
      </w:r>
      <w:r w:rsidRPr="00503009">
        <w:rPr>
          <w:b/>
        </w:rPr>
        <w:fldChar w:fldCharType="separate"/>
      </w:r>
      <w:r w:rsidR="00BC4967">
        <w:rPr>
          <w:b/>
        </w:rPr>
        <w:t>9.3</w:t>
      </w:r>
      <w:r w:rsidRPr="00503009">
        <w:rPr>
          <w:b/>
        </w:rPr>
        <w:fldChar w:fldCharType="end"/>
      </w:r>
      <w:r w:rsidRPr="00503009">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rsidR="00DA1639" w:rsidRPr="00503009" w:rsidP="00984F4F">
      <w:pPr>
        <w:pStyle w:val="SHHeading2"/>
      </w:pPr>
      <w:bookmarkStart w:id="220" w:name="_Ref361218488"/>
      <w:r w:rsidRPr="00503009">
        <w:t>Any party may seek to enforce an order of the courts of England and Wales arising out of or in connection with this Lease, including in relation to any non-contractual obligations, in any court of competent jurisdiction.</w:t>
      </w:r>
      <w:bookmarkEnd w:id="220"/>
    </w:p>
    <w:p w:rsidR="00DA1639" w:rsidRPr="00503009" w:rsidP="00984F4F">
      <w:pPr>
        <w:pStyle w:val="SHHeading1"/>
      </w:pPr>
      <w:bookmarkStart w:id="221" w:name="_Toc536773124"/>
      <w:bookmarkStart w:id="222" w:name="_Toc256000059"/>
      <w:r w:rsidRPr="00503009">
        <w:t>LEGAL EFFECT</w:t>
      </w:r>
      <w:bookmarkEnd w:id="222"/>
      <w:bookmarkEnd w:id="221"/>
    </w:p>
    <w:p w:rsidR="00DA1639" w:rsidRPr="00503009" w:rsidP="00984F4F">
      <w:pPr>
        <w:pStyle w:val="SHParagraph1"/>
      </w:pPr>
      <w:r w:rsidRPr="00503009">
        <w:t>This Lease takes effect and binds the parties from and including the date at</w:t>
      </w:r>
      <w:r w:rsidR="00BC4967">
        <w:t xml:space="preserve"> clause </w:t>
      </w:r>
      <w:r w:rsidRPr="00503009">
        <w:t>LR1.</w:t>
      </w:r>
    </w:p>
    <w:p w:rsidR="00AC4F89" w:rsidRPr="00503009" w:rsidP="00AC4F89">
      <w:pPr>
        <w:pStyle w:val="SHNormal"/>
      </w:pPr>
    </w:p>
    <w:p w:rsidR="00AC4F89" w:rsidRPr="00503009" w:rsidP="00AC4F89">
      <w:pPr>
        <w:pStyle w:val="SHNormal"/>
      </w:pPr>
    </w:p>
    <w:p w:rsidR="00DA1639" w:rsidRPr="00503009" w:rsidP="00984F4F">
      <w:pPr>
        <w:pStyle w:val="SHNormal"/>
        <w:sectPr w:rsidSect="00984F4F">
          <w:footerReference w:type="default" r:id="rId22"/>
          <w:footerReference w:type="first" r:id="rId23"/>
          <w:pgSz w:w="11907" w:h="16839" w:code="9"/>
          <w:pgMar w:top="1417" w:right="1417" w:bottom="1417" w:left="1417" w:header="709" w:footer="709" w:gutter="0"/>
          <w:pgNumType w:start="1"/>
          <w:cols w:space="708"/>
          <w:docGrid w:linePitch="360"/>
        </w:sectPr>
      </w:pPr>
      <w:bookmarkStart w:id="223" w:name="_Ref322092052"/>
    </w:p>
    <w:p w:rsidR="00DA1639" w:rsidRPr="00503009" w:rsidP="00984F4F">
      <w:pPr>
        <w:pStyle w:val="SHScheduleHeading"/>
      </w:pPr>
      <w:bookmarkStart w:id="224" w:name="_Toc536773125"/>
      <w:bookmarkStart w:id="225" w:name="_Ref498959991"/>
      <w:bookmarkEnd w:id="224"/>
      <w:bookmarkStart w:id="226" w:name="_Toc256000060"/>
      <w:bookmarkEnd w:id="226"/>
    </w:p>
    <w:p w:rsidR="00DA1639" w:rsidRPr="00503009" w:rsidP="00984F4F">
      <w:pPr>
        <w:pStyle w:val="SHScheduleSubHeading"/>
      </w:pPr>
      <w:bookmarkStart w:id="227" w:name="_Toc536773126"/>
      <w:bookmarkEnd w:id="225"/>
      <w:bookmarkStart w:id="228" w:name="_Toc256000061"/>
      <w:r w:rsidRPr="00503009">
        <w:t>Rights</w:t>
      </w:r>
      <w:bookmarkEnd w:id="228"/>
      <w:bookmarkEnd w:id="227"/>
    </w:p>
    <w:p w:rsidR="00DA1639" w:rsidRPr="00503009" w:rsidP="00984F4F">
      <w:pPr>
        <w:pStyle w:val="SHPart"/>
      </w:pPr>
      <w:bookmarkStart w:id="229" w:name="_Ref383430802"/>
      <w:bookmarkStart w:id="230" w:name="_Toc536773127"/>
      <w:bookmarkEnd w:id="223"/>
      <w:bookmarkStart w:id="231" w:name="_Toc256000062"/>
      <w:r w:rsidRPr="00503009">
        <w:t xml:space="preserve">: </w:t>
      </w:r>
      <w:bookmarkStart w:id="232" w:name="_Ref498959982"/>
      <w:r w:rsidRPr="00503009">
        <w:t>Tenant</w:t>
      </w:r>
      <w:r w:rsidR="00BC4967">
        <w:t>’</w:t>
      </w:r>
      <w:r w:rsidRPr="00503009">
        <w:t>s Rights</w:t>
      </w:r>
      <w:bookmarkEnd w:id="231"/>
      <w:r>
        <w:rPr>
          <w:rStyle w:val="FootnoteReference"/>
          <w:b/>
        </w:rPr>
        <w:footnoteReference w:id="97"/>
      </w:r>
      <w:bookmarkEnd w:id="229"/>
      <w:bookmarkEnd w:id="230"/>
      <w:bookmarkEnd w:id="232"/>
    </w:p>
    <w:p w:rsidR="00DA1639" w:rsidRPr="00503009" w:rsidP="00984F4F">
      <w:pPr>
        <w:pStyle w:val="SHNormal"/>
      </w:pPr>
      <w:r w:rsidRPr="00503009">
        <w:t>The following rights</w:t>
      </w:r>
      <w:r w:rsidRPr="00503009">
        <w:t xml:space="preserve"> are granted to the Tenant in common with the Landlord, any person authorised by the Landlord and all other tenants and occupiers of the </w:t>
      </w:r>
      <w:r w:rsidRPr="00503009">
        <w:t>Estate</w:t>
      </w:r>
      <w:r w:rsidRPr="00503009">
        <w:t xml:space="preserve"> but subject to the Landlord</w:t>
      </w:r>
      <w:r w:rsidR="00BC4967">
        <w:t>’</w:t>
      </w:r>
      <w:r w:rsidRPr="00503009">
        <w:t>s rights:</w:t>
      </w:r>
    </w:p>
    <w:p w:rsidR="00DA1639" w:rsidRPr="00503009" w:rsidP="009A0B39">
      <w:pPr>
        <w:pStyle w:val="SHScheduleText1"/>
        <w:keepNext/>
        <w:rPr>
          <w:b/>
        </w:rPr>
      </w:pPr>
      <w:bookmarkStart w:id="233" w:name="_Ref355780629"/>
      <w:r w:rsidRPr="00503009">
        <w:rPr>
          <w:b/>
        </w:rPr>
        <w:t>Running of services</w:t>
      </w:r>
      <w:bookmarkEnd w:id="233"/>
    </w:p>
    <w:p w:rsidR="00DA1639" w:rsidRPr="00503009" w:rsidP="00984F4F">
      <w:pPr>
        <w:pStyle w:val="SHScheduleText2"/>
      </w:pPr>
      <w:r w:rsidRPr="00503009">
        <w:t xml:space="preserve">To connect to and use the existing Conducting Media at the </w:t>
      </w:r>
      <w:r w:rsidRPr="00503009">
        <w:t>Estate</w:t>
      </w:r>
      <w:r w:rsidRPr="00503009">
        <w:t xml:space="preserve"> intended to serve the Premises for the passage of Supplies from and to the Premises.</w:t>
      </w:r>
    </w:p>
    <w:p w:rsidR="00DA1639" w:rsidRPr="00503009" w:rsidP="009A0B39">
      <w:pPr>
        <w:pStyle w:val="SHScheduleText1"/>
        <w:keepNext/>
        <w:rPr>
          <w:b/>
        </w:rPr>
      </w:pPr>
      <w:bookmarkStart w:id="234" w:name="_Ref355787028"/>
      <w:r w:rsidRPr="00503009">
        <w:rPr>
          <w:b/>
        </w:rPr>
        <w:t>Access and servicing</w:t>
      </w:r>
      <w:bookmarkEnd w:id="234"/>
    </w:p>
    <w:p w:rsidR="00DA1639" w:rsidRPr="00503009" w:rsidP="00984F4F">
      <w:pPr>
        <w:pStyle w:val="SHScheduleText2"/>
      </w:pPr>
      <w:r w:rsidRPr="00503009">
        <w:t>To have a</w:t>
      </w:r>
      <w:r w:rsidRPr="00503009">
        <w:t>ccess to and from the Premises on foot only over the</w:t>
      </w:r>
      <w:r w:rsidRPr="00503009">
        <w:t xml:space="preserve"> Common </w:t>
      </w:r>
      <w:r w:rsidR="00BC4967">
        <w:t>Parts </w:t>
      </w:r>
      <w:r w:rsidRPr="00503009">
        <w:t>designated by the Landlord for the Tenant</w:t>
      </w:r>
      <w:r w:rsidR="00BC4967">
        <w:t>’</w:t>
      </w:r>
      <w:r w:rsidRPr="00503009">
        <w:t>s use.</w:t>
      </w:r>
    </w:p>
    <w:p w:rsidR="00DA1639" w:rsidRPr="00503009" w:rsidP="00984F4F">
      <w:pPr>
        <w:pStyle w:val="SHScheduleText2"/>
      </w:pPr>
      <w:r>
        <w:t>[</w:t>
      </w:r>
      <w:r w:rsidRPr="00503009">
        <w:t>During the Servicing Hours</w:t>
      </w:r>
      <w:r>
        <w:t>]</w:t>
      </w:r>
      <w:r>
        <w:t>[</w:t>
      </w:r>
      <w:r w:rsidRPr="00503009">
        <w:t>At all times</w:t>
      </w:r>
      <w:r>
        <w:t>]</w:t>
      </w:r>
      <w:r w:rsidRPr="00503009">
        <w:t xml:space="preserve"> (and subject to</w:t>
      </w:r>
      <w:r w:rsidR="00BC4967">
        <w:t xml:space="preserve"> clause </w:t>
      </w:r>
      <w:r w:rsidRPr="00503009">
        <w:rPr>
          <w:b/>
        </w:rPr>
        <w:fldChar w:fldCharType="begin"/>
      </w:r>
      <w:r w:rsidRPr="00503009">
        <w:rPr>
          <w:b/>
        </w:rPr>
        <w:instrText xml:space="preserve"> REF _Ref322091516 \r \h  \* MERGEFORMAT </w:instrText>
      </w:r>
      <w:r w:rsidRPr="00503009">
        <w:rPr>
          <w:b/>
        </w:rPr>
        <w:fldChar w:fldCharType="separate"/>
      </w:r>
      <w:r w:rsidR="00BC4967">
        <w:rPr>
          <w:b/>
        </w:rPr>
        <w:t>4.22</w:t>
      </w:r>
      <w:r w:rsidRPr="00503009">
        <w:rPr>
          <w:b/>
        </w:rPr>
        <w:fldChar w:fldCharType="end"/>
      </w:r>
      <w:r w:rsidRPr="00503009">
        <w:t>)</w:t>
      </w:r>
      <w:r w:rsidRPr="00503009" w:rsidR="00900AD5">
        <w:t>,</w:t>
      </w:r>
      <w:r w:rsidRPr="00503009">
        <w:t xml:space="preserve"> to use each of the following within the Common </w:t>
      </w:r>
      <w:r w:rsidR="00BC4967">
        <w:t>Parts </w:t>
      </w:r>
      <w:r w:rsidRPr="00503009">
        <w:t>designated by the Landlord for the Tenant</w:t>
      </w:r>
      <w:r w:rsidR="00BC4967">
        <w:t>’</w:t>
      </w:r>
      <w:r w:rsidRPr="00503009">
        <w:t>s use:</w:t>
      </w:r>
    </w:p>
    <w:p w:rsidR="00DA1639" w:rsidRPr="00503009" w:rsidP="00984F4F">
      <w:pPr>
        <w:pStyle w:val="SHScheduleText3"/>
      </w:pPr>
      <w:bookmarkStart w:id="235" w:name="_Ref383181648"/>
      <w:r w:rsidRPr="00503009">
        <w:t>any service area for loading and unloading and otherwise servicing the Premises</w:t>
      </w:r>
      <w:r w:rsidR="00BC4967">
        <w:t>; and</w:t>
      </w:r>
      <w:bookmarkEnd w:id="235"/>
    </w:p>
    <w:p w:rsidR="00DA1639" w:rsidRPr="00503009" w:rsidP="00984F4F">
      <w:pPr>
        <w:pStyle w:val="SHScheduleText3"/>
      </w:pPr>
      <w:r w:rsidRPr="00503009">
        <w:t xml:space="preserve">the service roads with or without vehicles to come and go to and from the Premises and any service area </w:t>
      </w:r>
      <w:r w:rsidRPr="00503009" w:rsidR="001C3419">
        <w:t>that the Tenant has the right to use under</w:t>
      </w:r>
      <w:r w:rsidR="00BC4967">
        <w:t xml:space="preserve"> paragraph </w:t>
      </w:r>
      <w:r w:rsidRPr="00503009">
        <w:rPr>
          <w:b/>
        </w:rPr>
        <w:fldChar w:fldCharType="begin"/>
      </w:r>
      <w:r w:rsidRPr="00503009">
        <w:rPr>
          <w:b/>
        </w:rPr>
        <w:instrText xml:space="preserve"> REF _Ref383181648 \r \h  \* MERGEFORMAT </w:instrText>
      </w:r>
      <w:r w:rsidRPr="00503009">
        <w:rPr>
          <w:b/>
        </w:rPr>
        <w:fldChar w:fldCharType="separate"/>
      </w:r>
      <w:r w:rsidR="00BC4967">
        <w:rPr>
          <w:b/>
        </w:rPr>
        <w:t>2.2.1</w:t>
      </w:r>
      <w:r w:rsidRPr="00503009">
        <w:rPr>
          <w:b/>
        </w:rPr>
        <w:fldChar w:fldCharType="end"/>
      </w:r>
      <w:r w:rsidRPr="00503009">
        <w:t>.</w:t>
      </w:r>
    </w:p>
    <w:p w:rsidR="00302BCB" w:rsidRPr="00503009" w:rsidP="00984F4F">
      <w:pPr>
        <w:pStyle w:val="SHScheduleText2"/>
      </w:pPr>
      <w:r w:rsidRPr="00503009">
        <w:t xml:space="preserve">To have access on foot </w:t>
      </w:r>
      <w:r w:rsidRPr="00503009" w:rsidR="00054C1D">
        <w:t>and</w:t>
      </w:r>
      <w:r w:rsidRPr="00503009">
        <w:t>, where appropriate, with vehicles over any other</w:t>
      </w:r>
      <w:r w:rsidRPr="00503009">
        <w:t xml:space="preserve"> Common </w:t>
      </w:r>
      <w:r w:rsidR="00BC4967">
        <w:t>Parts </w:t>
      </w:r>
      <w:r w:rsidRPr="00503009">
        <w:t>designated by the Landlord for the Tenant</w:t>
      </w:r>
      <w:r w:rsidR="00BC4967">
        <w:t>’</w:t>
      </w:r>
      <w:r w:rsidRPr="00503009">
        <w:t xml:space="preserve">s use in order to exercise the rights set out in </w:t>
      </w:r>
      <w:r w:rsidRPr="00503009" w:rsidR="0091220F">
        <w:rPr>
          <w:b/>
        </w:rPr>
        <w:fldChar w:fldCharType="begin"/>
      </w:r>
      <w:r w:rsidRPr="00503009" w:rsidR="0091220F">
        <w:rPr>
          <w:b/>
        </w:rPr>
        <w:instrText xml:space="preserve"> REF _Ref383430802 \n \h </w:instrText>
      </w:r>
      <w:r w:rsidRPr="00503009" w:rsidR="00DD58C1">
        <w:rPr>
          <w:b/>
        </w:rPr>
        <w:instrText xml:space="preserve"> \* MERGEFORMAT </w:instrText>
      </w:r>
      <w:r w:rsidRPr="00503009" w:rsidR="0091220F">
        <w:rPr>
          <w:b/>
        </w:rPr>
        <w:fldChar w:fldCharType="separate"/>
      </w:r>
      <w:r w:rsidR="00BC4967">
        <w:rPr>
          <w:b/>
        </w:rPr>
        <w:t>Part 1</w:t>
      </w:r>
      <w:r w:rsidRPr="00503009" w:rsidR="0091220F">
        <w:rPr>
          <w:b/>
        </w:rPr>
        <w:fldChar w:fldCharType="end"/>
      </w:r>
      <w:r w:rsidRPr="00503009">
        <w:rPr>
          <w:b/>
        </w:rPr>
        <w:t xml:space="preserve"> of this</w:t>
      </w:r>
      <w:r w:rsidRPr="00503009" w:rsidR="0091220F">
        <w:rPr>
          <w:b/>
        </w:rPr>
        <w:t xml:space="preserve"> </w:t>
      </w:r>
      <w:r w:rsidRPr="00503009" w:rsidR="0091220F">
        <w:rPr>
          <w:b/>
        </w:rPr>
        <w:fldChar w:fldCharType="begin"/>
      </w:r>
      <w:r w:rsidRPr="00503009" w:rsidR="0091220F">
        <w:rPr>
          <w:b/>
        </w:rPr>
        <w:instrText xml:space="preserve"> REF _Ref498959991 \n \h </w:instrText>
      </w:r>
      <w:r w:rsidRPr="00503009" w:rsidR="00DD58C1">
        <w:rPr>
          <w:b/>
        </w:rPr>
        <w:instrText xml:space="preserve"> \* MERGEFORMAT </w:instrText>
      </w:r>
      <w:r w:rsidRPr="00503009" w:rsidR="0091220F">
        <w:rPr>
          <w:b/>
        </w:rPr>
        <w:fldChar w:fldCharType="separate"/>
      </w:r>
      <w:r w:rsidR="00BC4967">
        <w:rPr>
          <w:b/>
        </w:rPr>
        <w:t>Schedule 1</w:t>
      </w:r>
      <w:r w:rsidRPr="00503009" w:rsidR="0091220F">
        <w:rPr>
          <w:b/>
        </w:rPr>
        <w:fldChar w:fldCharType="end"/>
      </w:r>
      <w:r w:rsidRPr="00503009">
        <w:t>.</w:t>
      </w:r>
    </w:p>
    <w:p w:rsidR="00DA1639" w:rsidRPr="00503009" w:rsidP="009A0B39">
      <w:pPr>
        <w:pStyle w:val="SHScheduleText1"/>
        <w:keepNext/>
      </w:pPr>
      <w:r>
        <w:t>[</w:t>
      </w:r>
      <w:r w:rsidRPr="00503009">
        <w:rPr>
          <w:b/>
        </w:rPr>
        <w:t>Refuse disposal</w:t>
      </w:r>
    </w:p>
    <w:p w:rsidR="00DA1639" w:rsidRPr="00503009" w:rsidP="00984F4F">
      <w:pPr>
        <w:pStyle w:val="SHParagraph1"/>
      </w:pPr>
      <w:r w:rsidRPr="00503009">
        <w:t xml:space="preserve">To deposit rubbish in any receptacles or waste compactors within the Common </w:t>
      </w:r>
      <w:r w:rsidR="00BC4967">
        <w:t>Parts </w:t>
      </w:r>
      <w:r w:rsidRPr="00503009">
        <w:t>provided by the Landlord for that purpose and designated by the Landlord for the use of the Tenant.</w:t>
      </w:r>
    </w:p>
    <w:p w:rsidR="00DA1639" w:rsidRPr="00503009" w:rsidP="00984F4F">
      <w:pPr>
        <w:pStyle w:val="SHParagraph1"/>
        <w:rPr>
          <w:b/>
        </w:rPr>
      </w:pPr>
      <w:r w:rsidRPr="00503009">
        <w:rPr>
          <w:b/>
        </w:rPr>
        <w:t>OR</w:t>
      </w:r>
    </w:p>
    <w:p w:rsidR="00DA1639" w:rsidRPr="00503009" w:rsidP="00984F4F">
      <w:pPr>
        <w:pStyle w:val="SHParagraph1"/>
      </w:pPr>
      <w:r w:rsidRPr="00503009">
        <w:t xml:space="preserve">To place and keep a skip or other refuse container or bulk refuse compactor on the Common </w:t>
      </w:r>
      <w:r w:rsidR="00BC4967">
        <w:t>Parts </w:t>
      </w:r>
      <w:r w:rsidRPr="00503009">
        <w:t>in a location reasonably designated by the Landlord.</w:t>
      </w:r>
      <w:r>
        <w:t>]</w:t>
      </w:r>
    </w:p>
    <w:p w:rsidR="00DA1639" w:rsidRPr="00503009" w:rsidP="009A0B39">
      <w:pPr>
        <w:pStyle w:val="SHScheduleText1"/>
        <w:keepNext/>
      </w:pPr>
      <w:r w:rsidRPr="00503009">
        <w:rPr>
          <w:b/>
        </w:rPr>
        <w:t>Entry onto the Common Parts</w:t>
      </w:r>
    </w:p>
    <w:p w:rsidR="00DA1639" w:rsidRPr="00503009" w:rsidP="00984F4F">
      <w:pPr>
        <w:pStyle w:val="SHScheduleText2"/>
      </w:pPr>
      <w:r w:rsidRPr="00503009">
        <w:t>If the relevant work cannot otherwise be reasonably carried out, to enter the</w:t>
      </w:r>
      <w:r w:rsidRPr="00503009">
        <w:t xml:space="preserve"> Common </w:t>
      </w:r>
      <w:r w:rsidR="00BC4967">
        <w:t>Parts </w:t>
      </w:r>
      <w:r w:rsidRPr="00503009">
        <w:t>to comply with the Tenant</w:t>
      </w:r>
      <w:r w:rsidR="00BC4967">
        <w:t>’</w:t>
      </w:r>
      <w:r w:rsidRPr="00503009">
        <w:t>s obligations in this Lease</w:t>
      </w:r>
      <w:r w:rsidRPr="00503009" w:rsidR="00BC4967">
        <w:t>.</w:t>
      </w:r>
      <w:r w:rsidR="00BC4967">
        <w:t xml:space="preserve">  </w:t>
      </w:r>
      <w:r w:rsidRPr="00503009">
        <w:t>When exercising this right, the Tenant must:</w:t>
      </w:r>
    </w:p>
    <w:p w:rsidR="00DA1639" w:rsidRPr="00503009" w:rsidP="00984F4F">
      <w:pPr>
        <w:pStyle w:val="SHScheduleText3"/>
      </w:pPr>
      <w:r w:rsidRPr="00503009">
        <w:t xml:space="preserve">give the Landlord at least </w:t>
      </w:r>
      <w:r>
        <w:t>[</w:t>
      </w:r>
      <w:r w:rsidRPr="00503009">
        <w:t>three</w:t>
      </w:r>
      <w:r>
        <w:t>]</w:t>
      </w:r>
      <w:r w:rsidRPr="00503009">
        <w:t xml:space="preserve"> Business Days</w:t>
      </w:r>
      <w:r w:rsidR="00BC4967">
        <w:t>’</w:t>
      </w:r>
      <w:r w:rsidRPr="00503009">
        <w:t xml:space="preserve"> prior notice (except in the case of emergency, when the Tenant must give as much notice as may be reasonably practicable);</w:t>
      </w:r>
    </w:p>
    <w:p w:rsidR="00DA1639" w:rsidRPr="00503009" w:rsidP="00984F4F">
      <w:pPr>
        <w:pStyle w:val="SHScheduleText3"/>
      </w:pPr>
      <w:r w:rsidRPr="00503009">
        <w:t>observe the Landlord</w:t>
      </w:r>
      <w:r w:rsidR="00BC4967">
        <w:t>’</w:t>
      </w:r>
      <w:r w:rsidRPr="00503009">
        <w:t>s requirements (but where that includes being accompanied by the Landlord</w:t>
      </w:r>
      <w:r w:rsidR="00BC4967">
        <w:t>’</w:t>
      </w:r>
      <w:r w:rsidRPr="00503009">
        <w:t>s representative the Landlord must make that representative available);</w:t>
      </w:r>
    </w:p>
    <w:p w:rsidR="00DA1639" w:rsidRPr="00503009" w:rsidP="00984F4F">
      <w:pPr>
        <w:pStyle w:val="SHScheduleText3"/>
      </w:pPr>
      <w:r w:rsidRPr="00503009">
        <w:t xml:space="preserve">cause as little interference to the operation and use of the </w:t>
      </w:r>
      <w:r w:rsidRPr="00503009">
        <w:t>Estate</w:t>
      </w:r>
      <w:r w:rsidRPr="00503009">
        <w:t xml:space="preserve"> as reasonably practicable;</w:t>
      </w:r>
    </w:p>
    <w:p w:rsidR="00DA1639" w:rsidRPr="00503009" w:rsidP="00984F4F">
      <w:pPr>
        <w:pStyle w:val="SHScheduleText3"/>
      </w:pPr>
      <w:r w:rsidRPr="00503009">
        <w:t>cause as little physical damage as is reasonably practicable;</w:t>
      </w:r>
    </w:p>
    <w:p w:rsidR="00DA1639" w:rsidRPr="00503009" w:rsidP="00984F4F">
      <w:pPr>
        <w:pStyle w:val="SHScheduleText3"/>
      </w:pPr>
      <w:r w:rsidRPr="00503009">
        <w:t>repair any physical damage that the Tenant causes as soon as reasonably practicable;</w:t>
      </w:r>
    </w:p>
    <w:p w:rsidR="00DA1639" w:rsidRPr="00503009" w:rsidP="00984F4F">
      <w:pPr>
        <w:pStyle w:val="SHScheduleText3"/>
      </w:pPr>
      <w:r w:rsidRPr="00503009">
        <w:t>where entering to carry out works, obtain the Landlord</w:t>
      </w:r>
      <w:r w:rsidR="00BC4967">
        <w:t>’</w:t>
      </w:r>
      <w:r w:rsidRPr="00503009">
        <w:t>s approval to the location, method of working and any other material matters relating to the preparation for, and execution of, the works;</w:t>
      </w:r>
    </w:p>
    <w:p w:rsidR="00DA1639" w:rsidRPr="00503009" w:rsidP="00984F4F">
      <w:pPr>
        <w:pStyle w:val="SHScheduleText3"/>
      </w:pPr>
      <w:r w:rsidRPr="00503009">
        <w:t>remain upon the</w:t>
      </w:r>
      <w:r w:rsidRPr="00503009">
        <w:t xml:space="preserve"> Common </w:t>
      </w:r>
      <w:r w:rsidR="00BC4967">
        <w:t>Parts </w:t>
      </w:r>
      <w:r w:rsidRPr="00503009">
        <w:t>for no longer than is reasonably necessary</w:t>
      </w:r>
      <w:r w:rsidR="00BC4967">
        <w:t>; and</w:t>
      </w:r>
    </w:p>
    <w:p w:rsidR="00DA1639" w:rsidRPr="00503009" w:rsidP="00984F4F">
      <w:pPr>
        <w:pStyle w:val="SHScheduleText3"/>
      </w:pPr>
      <w:r w:rsidRPr="00503009">
        <w:t xml:space="preserve">where practicable, exercise this right outside the normal business hours of the </w:t>
      </w:r>
      <w:r w:rsidRPr="00503009">
        <w:t>Estate</w:t>
      </w:r>
      <w:r w:rsidRPr="00503009">
        <w:t>.</w:t>
      </w:r>
    </w:p>
    <w:p w:rsidR="00DA1639" w:rsidRPr="00503009" w:rsidP="009A0B39">
      <w:pPr>
        <w:pStyle w:val="SHScheduleText1"/>
        <w:keepNext/>
      </w:pPr>
      <w:r>
        <w:t>[</w:t>
      </w:r>
      <w:bookmarkStart w:id="236" w:name="_Ref361325402"/>
      <w:bookmarkStart w:id="237" w:name="_Ref498960044"/>
      <w:bookmarkEnd w:id="236"/>
      <w:r w:rsidRPr="00503009">
        <w:rPr>
          <w:b/>
        </w:rPr>
        <w:t>Plant Area</w:t>
      </w:r>
      <w:bookmarkEnd w:id="237"/>
      <w:r>
        <w:rPr>
          <w:rStyle w:val="FootnoteReference"/>
        </w:rPr>
        <w:footnoteReference w:id="98"/>
      </w:r>
    </w:p>
    <w:p w:rsidR="00DA1639" w:rsidRPr="00503009" w:rsidP="00984F4F">
      <w:pPr>
        <w:pStyle w:val="SHParagraph1"/>
      </w:pPr>
      <w:bookmarkStart w:id="238" w:name="_Ref381106120"/>
      <w:r w:rsidRPr="00503009">
        <w:t>Subject to the Tenant complying with</w:t>
      </w:r>
      <w:r w:rsidR="00BC4967">
        <w:t xml:space="preserve"> clauses </w:t>
      </w:r>
      <w:r w:rsidRPr="00503009">
        <w:rPr>
          <w:b/>
        </w:rPr>
        <w:fldChar w:fldCharType="begin"/>
      </w:r>
      <w:r w:rsidRPr="00503009">
        <w:rPr>
          <w:b/>
        </w:rPr>
        <w:instrText xml:space="preserve"> REF _Ref322089999 \r \h  \* MERGEFORMAT </w:instrText>
      </w:r>
      <w:r w:rsidRPr="00503009">
        <w:rPr>
          <w:b/>
        </w:rPr>
        <w:fldChar w:fldCharType="separate"/>
      </w:r>
      <w:r w:rsidR="00BC4967">
        <w:rPr>
          <w:b/>
        </w:rPr>
        <w:t>4.11</w:t>
      </w:r>
      <w:r w:rsidRPr="00503009">
        <w:rPr>
          <w:b/>
        </w:rPr>
        <w:fldChar w:fldCharType="end"/>
      </w:r>
      <w:r w:rsidRPr="00503009">
        <w:t xml:space="preserve"> and </w:t>
      </w:r>
      <w:r w:rsidRPr="00503009">
        <w:rPr>
          <w:b/>
        </w:rPr>
        <w:fldChar w:fldCharType="begin"/>
      </w:r>
      <w:r w:rsidRPr="00503009">
        <w:rPr>
          <w:b/>
        </w:rPr>
        <w:instrText xml:space="preserve"> REF _Ref387137206 \n \h  \* MERGEFORMAT </w:instrText>
      </w:r>
      <w:r w:rsidRPr="00503009">
        <w:rPr>
          <w:b/>
        </w:rPr>
        <w:fldChar w:fldCharType="separate"/>
      </w:r>
      <w:r w:rsidR="00BC4967">
        <w:rPr>
          <w:b/>
        </w:rPr>
        <w:t>5.11</w:t>
      </w:r>
      <w:r w:rsidRPr="00503009">
        <w:rPr>
          <w:b/>
        </w:rPr>
        <w:fldChar w:fldCharType="end"/>
      </w:r>
      <w:r w:rsidRPr="00503009">
        <w:t>, to install Plant on the Plant Area with connections to the Premises, each approved by the Landlord in accordance with</w:t>
      </w:r>
      <w:r w:rsidR="00BC4967">
        <w:t xml:space="preserve"> clause </w:t>
      </w:r>
      <w:r w:rsidRPr="00503009">
        <w:rPr>
          <w:b/>
        </w:rPr>
        <w:fldChar w:fldCharType="begin"/>
      </w:r>
      <w:r w:rsidRPr="00503009">
        <w:rPr>
          <w:b/>
        </w:rPr>
        <w:instrText xml:space="preserve"> REF _Ref498958301 \n \h </w:instrText>
      </w:r>
      <w:r w:rsidR="00503009">
        <w:rPr>
          <w:b/>
        </w:rPr>
        <w:instrText xml:space="preserve"> \* MERGEFORMAT </w:instrText>
      </w:r>
      <w:r w:rsidRPr="00503009">
        <w:rPr>
          <w:b/>
        </w:rPr>
        <w:fldChar w:fldCharType="separate"/>
      </w:r>
      <w:r w:rsidR="00BC4967">
        <w:rPr>
          <w:b/>
        </w:rPr>
        <w:t>4.11.5</w:t>
      </w:r>
      <w:r w:rsidRPr="00503009">
        <w:rPr>
          <w:b/>
        </w:rPr>
        <w:fldChar w:fldCharType="end"/>
      </w:r>
      <w:r w:rsidRPr="00503009">
        <w:t>.</w:t>
      </w:r>
      <w:r>
        <w:t>]</w:t>
      </w:r>
    </w:p>
    <w:bookmarkEnd w:id="238"/>
    <w:p w:rsidR="00DA1639" w:rsidRPr="00503009" w:rsidP="009A0B39">
      <w:pPr>
        <w:pStyle w:val="SHScheduleText1"/>
        <w:keepNext/>
      </w:pPr>
      <w:r w:rsidRPr="00503009">
        <w:rPr>
          <w:b/>
        </w:rPr>
        <w:t>Directory board</w:t>
      </w:r>
    </w:p>
    <w:p w:rsidR="00DA1639" w:rsidRPr="00503009" w:rsidP="00984F4F">
      <w:pPr>
        <w:pStyle w:val="SHParagraph1"/>
      </w:pPr>
      <w:r w:rsidRPr="00503009">
        <w:t>To exhibit the Tenant</w:t>
      </w:r>
      <w:r w:rsidR="00BC4967">
        <w:t>’</w:t>
      </w:r>
      <w:r w:rsidRPr="00503009">
        <w:t xml:space="preserve">s name in such form, shape and size as the Landlord </w:t>
      </w:r>
      <w:r>
        <w:t>[</w:t>
      </w:r>
      <w:r w:rsidRPr="00503009">
        <w:t>approves</w:t>
      </w:r>
      <w:r>
        <w:t>]</w:t>
      </w:r>
      <w:r>
        <w:t>[</w:t>
      </w:r>
      <w:r w:rsidRPr="00503009">
        <w:t>specifies as the standard size and form of such signs</w:t>
      </w:r>
      <w:r>
        <w:t>]</w:t>
      </w:r>
      <w:r w:rsidRPr="00503009">
        <w:t xml:space="preserve"> on any appropriate Estate directory board </w:t>
      </w:r>
      <w:r>
        <w:t>[</w:t>
      </w:r>
      <w:r w:rsidRPr="00503009">
        <w:t>at the entrance to the Estate</w:t>
      </w:r>
      <w:r>
        <w:t>]</w:t>
      </w:r>
      <w:r w:rsidRPr="00503009">
        <w:t>.</w:t>
      </w:r>
    </w:p>
    <w:p w:rsidR="00DA1639" w:rsidRPr="00503009" w:rsidP="009A0B39">
      <w:pPr>
        <w:pStyle w:val="SHScheduleText1"/>
        <w:keepNext/>
        <w:rPr>
          <w:b/>
        </w:rPr>
      </w:pPr>
      <w:r w:rsidRPr="00503009">
        <w:rPr>
          <w:b/>
        </w:rPr>
        <w:t>Support and shelter</w:t>
      </w:r>
    </w:p>
    <w:p w:rsidR="00DA1639" w:rsidRPr="00503009" w:rsidP="00984F4F">
      <w:pPr>
        <w:pStyle w:val="SHParagraph1"/>
      </w:pPr>
      <w:r w:rsidRPr="00503009">
        <w:t xml:space="preserve">Support and shelter for the Premises from the </w:t>
      </w:r>
      <w:r w:rsidRPr="00503009">
        <w:t>Estate</w:t>
      </w:r>
      <w:r w:rsidRPr="00503009">
        <w:t>.</w:t>
      </w:r>
    </w:p>
    <w:p w:rsidR="00DA1639" w:rsidRPr="00503009" w:rsidP="009A0B39">
      <w:pPr>
        <w:pStyle w:val="SHScheduleText1"/>
        <w:keepNext/>
      </w:pPr>
      <w:r>
        <w:t>[</w:t>
      </w:r>
      <w:bookmarkStart w:id="239" w:name="_Ref386190643"/>
      <w:r w:rsidRPr="00503009">
        <w:rPr>
          <w:b/>
        </w:rPr>
        <w:t>Staff parking</w:t>
      </w:r>
      <w:r>
        <w:rPr>
          <w:rStyle w:val="FootnoteReference"/>
        </w:rPr>
        <w:footnoteReference w:id="99"/>
      </w:r>
      <w:bookmarkEnd w:id="239"/>
    </w:p>
    <w:p w:rsidR="00DA1639" w:rsidRPr="00503009" w:rsidP="00984F4F">
      <w:pPr>
        <w:pStyle w:val="SHParagraph1"/>
      </w:pPr>
      <w:r w:rsidRPr="00503009">
        <w:rPr>
          <w:b/>
          <w:bCs/>
        </w:rPr>
        <w:t>Option</w:t>
      </w:r>
      <w:r w:rsidR="00BC4967">
        <w:rPr>
          <w:b/>
          <w:bCs/>
        </w:rPr>
        <w:t> </w:t>
      </w:r>
      <w:r w:rsidRPr="00503009" w:rsidR="00BC4967">
        <w:rPr>
          <w:b/>
          <w:bCs/>
        </w:rPr>
        <w:t>1</w:t>
      </w:r>
      <w:r w:rsidRPr="00503009">
        <w:rPr>
          <w:b/>
          <w:bCs/>
        </w:rPr>
        <w:t>: Non-designated spaces for parking</w:t>
      </w:r>
    </w:p>
    <w:p w:rsidR="00DA1639" w:rsidRPr="00503009" w:rsidP="00984F4F">
      <w:pPr>
        <w:pStyle w:val="SHScheduleText2"/>
      </w:pPr>
      <w:r w:rsidRPr="00503009">
        <w:t xml:space="preserve">To use, on a first come first served basis, </w:t>
      </w:r>
      <w:r>
        <w:t>[</w:t>
      </w:r>
      <w:r w:rsidRPr="00503009">
        <w:t xml:space="preserve">those areas of the </w:t>
      </w:r>
      <w:r w:rsidRPr="00503009">
        <w:t>car parks</w:t>
      </w:r>
      <w:r w:rsidRPr="00503009">
        <w:t xml:space="preserve"> designated by the Landlord</w:t>
      </w:r>
      <w:r>
        <w:t>]</w:t>
      </w:r>
      <w:r w:rsidRPr="00503009">
        <w:t xml:space="preserve"> </w:t>
      </w:r>
      <w:r>
        <w:t>[</w:t>
      </w:r>
      <w:r w:rsidRPr="00503009">
        <w:t xml:space="preserve">those areas shown coloured </w:t>
      </w:r>
      <w:r>
        <w:t>[</w:t>
      </w:r>
      <w:r w:rsidRPr="00503009">
        <w:t>COLOUR</w:t>
      </w:r>
      <w:r>
        <w:t>]</w:t>
      </w:r>
      <w:r w:rsidRPr="00503009">
        <w:t xml:space="preserve"> on </w:t>
      </w:r>
      <w:r>
        <w:t>[</w:t>
      </w:r>
      <w:r w:rsidRPr="00503009">
        <w:t>the Plan</w:t>
      </w:r>
      <w:r>
        <w:t>]</w:t>
      </w:r>
      <w:r>
        <w:t>[</w:t>
      </w:r>
      <w:r w:rsidRPr="00503009">
        <w:t xml:space="preserve">Plan </w:t>
      </w:r>
      <w:r>
        <w:t>[</w:t>
      </w:r>
      <w:r w:rsidRPr="00503009">
        <w:t>NUMBER</w:t>
      </w:r>
      <w:r>
        <w:t>]</w:t>
      </w:r>
      <w:r>
        <w:t>]</w:t>
      </w:r>
      <w:r>
        <w:t>]</w:t>
      </w:r>
      <w:r w:rsidRPr="00503009">
        <w:t xml:space="preserve"> (or any other area within or adjoining the </w:t>
      </w:r>
      <w:r w:rsidRPr="00503009">
        <w:t>Estate</w:t>
      </w:r>
      <w:r w:rsidRPr="00503009">
        <w:t xml:space="preserve"> notified by the Landlord to the Tenant at any time) for the parking of vehicles belonging to persons working at or authorised visitors to the Premises.</w:t>
      </w:r>
    </w:p>
    <w:p w:rsidR="00DA1639" w:rsidRPr="00503009" w:rsidP="00984F4F">
      <w:pPr>
        <w:pStyle w:val="SHParagraph1"/>
      </w:pPr>
      <w:r w:rsidRPr="00503009">
        <w:rPr>
          <w:b/>
          <w:bCs/>
        </w:rPr>
        <w:t>OR</w:t>
      </w:r>
    </w:p>
    <w:p w:rsidR="00DA1639" w:rsidRPr="00503009" w:rsidP="00984F4F">
      <w:pPr>
        <w:pStyle w:val="SHParagraph1"/>
        <w:rPr>
          <w:b/>
          <w:bCs/>
        </w:rPr>
      </w:pPr>
      <w:r w:rsidRPr="00503009">
        <w:rPr>
          <w:b/>
          <w:bCs/>
        </w:rPr>
        <w:t>Option</w:t>
      </w:r>
      <w:r w:rsidR="00BC4967">
        <w:rPr>
          <w:b/>
          <w:bCs/>
        </w:rPr>
        <w:t> </w:t>
      </w:r>
      <w:r w:rsidRPr="00503009" w:rsidR="00BC4967">
        <w:rPr>
          <w:b/>
          <w:bCs/>
        </w:rPr>
        <w:t>2</w:t>
      </w:r>
      <w:r w:rsidRPr="00503009">
        <w:rPr>
          <w:b/>
          <w:bCs/>
        </w:rPr>
        <w:t>: Designated spaces for parking subject to a right to move those spaces</w:t>
      </w:r>
    </w:p>
    <w:p w:rsidR="00DA1639" w:rsidRPr="00503009" w:rsidP="00984F4F">
      <w:pPr>
        <w:pStyle w:val="SHScheduleText2"/>
      </w:pPr>
      <w:r w:rsidRPr="00503009">
        <w:t xml:space="preserve">To use those areas shown coloured </w:t>
      </w:r>
      <w:r>
        <w:t>[</w:t>
      </w:r>
      <w:r w:rsidRPr="00503009">
        <w:t>COLOUR</w:t>
      </w:r>
      <w:r>
        <w:t>]</w:t>
      </w:r>
      <w:r w:rsidRPr="00503009">
        <w:t xml:space="preserve"> on </w:t>
      </w:r>
      <w:r>
        <w:t>[</w:t>
      </w:r>
      <w:r w:rsidRPr="00503009">
        <w:t>the Plan</w:t>
      </w:r>
      <w:r>
        <w:t>]</w:t>
      </w:r>
      <w:r>
        <w:t>[</w:t>
      </w:r>
      <w:r w:rsidRPr="00503009">
        <w:t xml:space="preserve">Plan </w:t>
      </w:r>
      <w:r>
        <w:t>[</w:t>
      </w:r>
      <w:r w:rsidRPr="00503009">
        <w:t>NUMBER</w:t>
      </w:r>
      <w:r>
        <w:t>]</w:t>
      </w:r>
      <w:r>
        <w:t>]</w:t>
      </w:r>
      <w:r w:rsidRPr="00503009">
        <w:t xml:space="preserve"> (or an equivalent number of parking spaces in any location or locations within or adjoining the </w:t>
      </w:r>
      <w:r w:rsidRPr="00503009">
        <w:t>Estate</w:t>
      </w:r>
      <w:r w:rsidRPr="00503009">
        <w:t xml:space="preserve"> notified by the Landlord to the Tenant at any time) for the parking of </w:t>
      </w:r>
      <w:r>
        <w:t>[</w:t>
      </w:r>
      <w:r w:rsidRPr="00503009">
        <w:t>NUMBER</w:t>
      </w:r>
      <w:r>
        <w:t>]</w:t>
      </w:r>
      <w:r w:rsidRPr="00503009">
        <w:t xml:space="preserve"> vehicles belonging to persons working at or authorised visitors to the Premises.</w:t>
      </w:r>
    </w:p>
    <w:p w:rsidR="00DA1639" w:rsidRPr="00503009" w:rsidP="00984F4F">
      <w:pPr>
        <w:pStyle w:val="SHScheduleText2"/>
      </w:pPr>
      <w:r>
        <w:t>[</w:t>
      </w:r>
      <w:r w:rsidRPr="00503009">
        <w:t xml:space="preserve">To use, on a first come first served basis, any cycle racks within the </w:t>
      </w:r>
      <w:r w:rsidRPr="00503009">
        <w:t>Estate</w:t>
      </w:r>
      <w:r w:rsidRPr="00503009">
        <w:t xml:space="preserve"> to park bicycles.</w:t>
      </w:r>
      <w:r>
        <w:t>]</w:t>
      </w:r>
      <w:r>
        <w:t>]</w:t>
      </w:r>
    </w:p>
    <w:p w:rsidR="00DA1639" w:rsidRPr="00503009" w:rsidP="009A0B39">
      <w:pPr>
        <w:pStyle w:val="SHScheduleText1"/>
        <w:keepNext/>
      </w:pPr>
      <w:r>
        <w:t>[</w:t>
      </w:r>
      <w:r w:rsidRPr="00503009">
        <w:rPr>
          <w:b/>
        </w:rPr>
        <w:t>Escape</w:t>
      </w:r>
    </w:p>
    <w:p w:rsidR="00DA1639" w:rsidRPr="00503009" w:rsidP="00984F4F">
      <w:pPr>
        <w:pStyle w:val="SHParagraph1"/>
      </w:pPr>
      <w:r w:rsidRPr="00503009">
        <w:t xml:space="preserve">On foot only, in emergencies and for fire escape drills, to use all fire escape routes in the </w:t>
      </w:r>
      <w:r w:rsidRPr="00503009">
        <w:t>Estate</w:t>
      </w:r>
      <w:r w:rsidRPr="00503009">
        <w:t xml:space="preserve"> designated by the Landlord for the use of the Tenant whether or not forming part of the Common Parts.</w:t>
      </w:r>
      <w:r>
        <w:t>]</w:t>
      </w:r>
    </w:p>
    <w:p w:rsidR="00DA1639" w:rsidRPr="00503009" w:rsidP="00984F4F">
      <w:pPr>
        <w:pStyle w:val="SHPart"/>
      </w:pPr>
      <w:bookmarkStart w:id="240" w:name="_Ref322094422"/>
      <w:bookmarkStart w:id="241" w:name="_Toc536773128"/>
      <w:bookmarkStart w:id="242" w:name="_Toc256000063"/>
      <w:r w:rsidRPr="00503009">
        <w:t>:</w:t>
      </w:r>
      <w:r w:rsidRPr="00503009">
        <w:t xml:space="preserve"> </w:t>
      </w:r>
      <w:bookmarkStart w:id="243" w:name="_Ref498960004"/>
      <w:r w:rsidRPr="00503009">
        <w:t>Landlord</w:t>
      </w:r>
      <w:r w:rsidR="00BC4967">
        <w:t>’</w:t>
      </w:r>
      <w:r w:rsidRPr="00503009">
        <w:t>s Rights</w:t>
      </w:r>
      <w:bookmarkEnd w:id="242"/>
      <w:bookmarkEnd w:id="240"/>
      <w:bookmarkEnd w:id="241"/>
      <w:bookmarkEnd w:id="243"/>
    </w:p>
    <w:p w:rsidR="00DA1639" w:rsidRPr="00503009" w:rsidP="00984F4F">
      <w:pPr>
        <w:pStyle w:val="SHNormal"/>
      </w:pPr>
      <w:r w:rsidRPr="00503009">
        <w:t>The following rights are excepted and reserved to the Landlord:</w:t>
      </w:r>
    </w:p>
    <w:p w:rsidR="00DA1639" w:rsidRPr="00503009" w:rsidP="00FD4BFD">
      <w:pPr>
        <w:pStyle w:val="SHScheduleText1"/>
        <w:keepNext/>
        <w:numPr>
          <w:ilvl w:val="2"/>
          <w:numId w:val="34"/>
        </w:numPr>
        <w:rPr>
          <w:b/>
        </w:rPr>
      </w:pPr>
      <w:r w:rsidRPr="00503009">
        <w:rPr>
          <w:b/>
        </w:rPr>
        <w:t>Support, shelter, light and air</w:t>
      </w:r>
    </w:p>
    <w:p w:rsidR="00DA1639" w:rsidRPr="00503009" w:rsidP="00984F4F">
      <w:pPr>
        <w:pStyle w:val="SHScheduleText2"/>
      </w:pPr>
      <w:r w:rsidRPr="00503009">
        <w:t xml:space="preserve">Support and shelter for the remainder of the </w:t>
      </w:r>
      <w:r w:rsidRPr="00503009">
        <w:t>Estate</w:t>
      </w:r>
      <w:r w:rsidRPr="00503009">
        <w:t xml:space="preserve"> from the Premises.</w:t>
      </w:r>
    </w:p>
    <w:p w:rsidR="00DA1639" w:rsidRPr="00503009" w:rsidP="00984F4F">
      <w:pPr>
        <w:pStyle w:val="SHScheduleText2"/>
      </w:pPr>
      <w:r w:rsidRPr="00503009">
        <w:t>All rights of light or air to the Premises that now exist or that might (but for this reservation) be acquired over any other land.</w:t>
      </w:r>
    </w:p>
    <w:p w:rsidR="00DA1639" w:rsidRPr="00503009" w:rsidP="009A0B39">
      <w:pPr>
        <w:pStyle w:val="SHScheduleText1"/>
        <w:keepNext/>
        <w:rPr>
          <w:b/>
        </w:rPr>
      </w:pPr>
      <w:r w:rsidRPr="00503009">
        <w:rPr>
          <w:b/>
        </w:rPr>
        <w:t>Running of services</w:t>
      </w:r>
    </w:p>
    <w:p w:rsidR="00DA1639" w:rsidRPr="00503009" w:rsidP="00984F4F">
      <w:pPr>
        <w:pStyle w:val="SHParagraph1"/>
      </w:pPr>
      <w:r w:rsidRPr="00503009">
        <w:t xml:space="preserve">The passage and running of Supplies from and to the remainder of the </w:t>
      </w:r>
      <w:r w:rsidRPr="00503009">
        <w:t>Estate</w:t>
      </w:r>
      <w:r w:rsidRPr="00503009">
        <w:t xml:space="preserve"> through existing Conducting Media (if any) within the Premises.</w:t>
      </w:r>
    </w:p>
    <w:p w:rsidR="00DA1639" w:rsidRPr="00503009" w:rsidP="009A0B39">
      <w:pPr>
        <w:pStyle w:val="SHScheduleText1"/>
        <w:keepNext/>
      </w:pPr>
      <w:bookmarkStart w:id="244" w:name="_Ref355788485"/>
      <w:r w:rsidRPr="00503009">
        <w:rPr>
          <w:b/>
        </w:rPr>
        <w:t>Entry on to the Premises</w:t>
      </w:r>
      <w:r>
        <w:rPr>
          <w:rStyle w:val="FootnoteReference"/>
        </w:rPr>
        <w:footnoteReference w:id="100"/>
      </w:r>
      <w:bookmarkEnd w:id="244"/>
    </w:p>
    <w:p w:rsidR="00DA1639" w:rsidRPr="00503009" w:rsidP="00984F4F">
      <w:pPr>
        <w:pStyle w:val="SHScheduleText2"/>
      </w:pPr>
      <w:r w:rsidRPr="00503009">
        <w:t>To enter the Premises to:</w:t>
      </w:r>
    </w:p>
    <w:p w:rsidR="00DA1639" w:rsidRPr="00503009" w:rsidP="00984F4F">
      <w:pPr>
        <w:pStyle w:val="SHScheduleText3"/>
      </w:pPr>
      <w:r w:rsidRPr="00503009">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rsidR="00BC4967">
        <w:t>; and</w:t>
      </w:r>
    </w:p>
    <w:p w:rsidR="00DA1639" w:rsidRPr="00503009" w:rsidP="00984F4F">
      <w:pPr>
        <w:pStyle w:val="SHScheduleText3"/>
      </w:pPr>
      <w:r w:rsidRPr="00503009">
        <w:t>estimate the current value or rebuilding cost of the Premises</w:t>
      </w:r>
      <w:r w:rsidRPr="00503009">
        <w:t xml:space="preserve"> and the Estate</w:t>
      </w:r>
      <w:r w:rsidRPr="00503009">
        <w:t xml:space="preserve"> for insurance or any other purpose.</w:t>
      </w:r>
    </w:p>
    <w:p w:rsidR="00DA1639" w:rsidRPr="00503009" w:rsidP="00984F4F">
      <w:pPr>
        <w:pStyle w:val="SHScheduleText2"/>
      </w:pPr>
      <w:r w:rsidRPr="00503009">
        <w:t>If the relevant work cannot be reasonably carried out without entry onto the Premises, to enter them:</w:t>
      </w:r>
    </w:p>
    <w:p w:rsidR="00DA1639" w:rsidRPr="00503009" w:rsidP="00984F4F">
      <w:pPr>
        <w:pStyle w:val="SHScheduleText3"/>
      </w:pPr>
      <w:r w:rsidRPr="00503009">
        <w:t xml:space="preserve">to </w:t>
      </w:r>
      <w:r w:rsidRPr="00503009">
        <w:t>build on or into any boundary or party walls on or adjacent to the Premises;</w:t>
      </w:r>
    </w:p>
    <w:p w:rsidR="00DA1639" w:rsidRPr="00503009" w:rsidP="00984F4F">
      <w:pPr>
        <w:pStyle w:val="SHScheduleText3"/>
      </w:pPr>
      <w:r w:rsidRPr="00503009">
        <w:t xml:space="preserve">to </w:t>
      </w:r>
      <w:r w:rsidRPr="00503009">
        <w:t xml:space="preserve">inspect, repair, alter, decorate, rebuild or carry out other works upon the </w:t>
      </w:r>
      <w:r w:rsidRPr="00503009">
        <w:t>Estate</w:t>
      </w:r>
      <w:r w:rsidRPr="00503009">
        <w:t>;</w:t>
      </w:r>
    </w:p>
    <w:p w:rsidR="00DA1639" w:rsidRPr="00503009" w:rsidP="00984F4F">
      <w:pPr>
        <w:pStyle w:val="SHScheduleText3"/>
      </w:pPr>
      <w:r w:rsidRPr="00503009">
        <w:t xml:space="preserve">to </w:t>
      </w:r>
      <w:r w:rsidRPr="00503009">
        <w:t xml:space="preserve">inspect, clean, maintain, replace or repair any existing Conducting Media within the Premises but serving the </w:t>
      </w:r>
      <w:r w:rsidRPr="00503009">
        <w:t>Estate</w:t>
      </w:r>
      <w:r w:rsidRPr="00503009">
        <w:t>;</w:t>
      </w:r>
    </w:p>
    <w:p w:rsidR="00DA1639" w:rsidRPr="00503009" w:rsidP="00984F4F">
      <w:pPr>
        <w:pStyle w:val="SHScheduleText3"/>
      </w:pPr>
      <w:r w:rsidRPr="00503009">
        <w:t xml:space="preserve">to </w:t>
      </w:r>
      <w:r w:rsidRPr="00503009">
        <w:t>carry out any Services</w:t>
      </w:r>
      <w:r w:rsidR="00BC4967">
        <w:t>; or</w:t>
      </w:r>
    </w:p>
    <w:p w:rsidR="00DA1639" w:rsidRPr="00503009" w:rsidP="00984F4F">
      <w:pPr>
        <w:pStyle w:val="SHScheduleText3"/>
      </w:pPr>
      <w:r w:rsidRPr="00503009">
        <w:t xml:space="preserve">for </w:t>
      </w:r>
      <w:r w:rsidRPr="00503009">
        <w:t>any other reasonable management purpose.</w:t>
      </w:r>
    </w:p>
    <w:p w:rsidR="00DA1639" w:rsidRPr="00503009" w:rsidP="00984F4F">
      <w:pPr>
        <w:pStyle w:val="SHScheduleText2"/>
      </w:pPr>
      <w:bookmarkStart w:id="245" w:name="_Hlk194569986"/>
      <w:r>
        <w:t>[</w:t>
      </w:r>
      <w:r w:rsidRPr="00503009">
        <w:t>Where the Tenant</w:t>
      </w:r>
      <w:r w:rsidRPr="00503009" w:rsidR="00E609BF">
        <w:t xml:space="preserve"> </w:t>
      </w:r>
      <w:r w:rsidRPr="00503009">
        <w:t xml:space="preserve">consents, </w:t>
      </w:r>
      <w:r w:rsidRPr="00503009" w:rsidR="00E609BF">
        <w:t xml:space="preserve">to </w:t>
      </w:r>
      <w:r w:rsidRPr="00503009" w:rsidR="00961679">
        <w:t xml:space="preserve">enter the Premises </w:t>
      </w:r>
      <w:r w:rsidRPr="00503009" w:rsidR="00FD412B">
        <w:t>and</w:t>
      </w:r>
      <w:r w:rsidRPr="00503009" w:rsidR="00961679">
        <w:t xml:space="preserve"> </w:t>
      </w:r>
      <w:r w:rsidRPr="00503009" w:rsidR="00E609BF">
        <w:t>carry out at the Landlord</w:t>
      </w:r>
      <w:r w:rsidR="00BC4967">
        <w:t>’</w:t>
      </w:r>
      <w:r w:rsidRPr="00503009" w:rsidR="00E609BF">
        <w:t>s expense works intended to Improve the Environmental Performance of the Premises</w:t>
      </w:r>
      <w:r w:rsidRPr="00503009" w:rsidR="00961679">
        <w:t xml:space="preserve"> or the Estate</w:t>
      </w:r>
      <w:r w:rsidRPr="00503009" w:rsidR="00E609BF">
        <w:t xml:space="preserve"> or improve the EPC Rating </w:t>
      </w:r>
      <w:r w:rsidRPr="00503009" w:rsidR="00BA496B">
        <w:t xml:space="preserve">or any </w:t>
      </w:r>
      <w:r w:rsidRPr="00503009" w:rsidR="009906A5">
        <w:t xml:space="preserve">other </w:t>
      </w:r>
      <w:r w:rsidRPr="00503009" w:rsidR="00BA496B">
        <w:t xml:space="preserve">environmental rating </w:t>
      </w:r>
      <w:r w:rsidRPr="00503009" w:rsidR="00E609BF">
        <w:t>of the Premises</w:t>
      </w:r>
      <w:r w:rsidRPr="00503009" w:rsidR="00961679">
        <w:t xml:space="preserve"> or the Estate</w:t>
      </w:r>
      <w:r w:rsidRPr="00503009">
        <w:t>.</w:t>
      </w:r>
      <w:r>
        <w:t>]</w:t>
      </w:r>
      <w:r>
        <w:rPr>
          <w:rStyle w:val="FootnoteReference"/>
        </w:rPr>
        <w:footnoteReference w:id="101"/>
      </w:r>
      <w:bookmarkEnd w:id="245"/>
    </w:p>
    <w:p w:rsidR="00DA1639" w:rsidRPr="00503009" w:rsidP="00984F4F">
      <w:pPr>
        <w:pStyle w:val="SHScheduleText2"/>
      </w:pPr>
      <w:r w:rsidRPr="00503009">
        <w:t xml:space="preserve">To enter the Premises to do anything that the Landlord </w:t>
      </w:r>
      <w:r w:rsidRPr="00503009" w:rsidR="000E5450">
        <w:t>has the express right</w:t>
      </w:r>
      <w:r w:rsidRPr="00503009">
        <w:t xml:space="preserve"> </w:t>
      </w:r>
      <w:r w:rsidRPr="00503009" w:rsidR="00221C83">
        <w:t xml:space="preserve">to do </w:t>
      </w:r>
      <w:r w:rsidRPr="00503009">
        <w:t xml:space="preserve">or </w:t>
      </w:r>
      <w:r w:rsidRPr="00503009" w:rsidR="000E5450">
        <w:t xml:space="preserve">is </w:t>
      </w:r>
      <w:r w:rsidRPr="00503009">
        <w:t>required to do under this Lease or for any other reasonable purpose in connection with this Lease.</w:t>
      </w:r>
    </w:p>
    <w:p w:rsidR="00DA1639" w:rsidRPr="00503009" w:rsidP="009A0B39">
      <w:pPr>
        <w:pStyle w:val="SHScheduleText1"/>
        <w:keepNext/>
      </w:pPr>
      <w:r w:rsidRPr="00503009">
        <w:rPr>
          <w:b/>
        </w:rPr>
        <w:t>Roofs</w:t>
      </w:r>
    </w:p>
    <w:p w:rsidR="00DA1639" w:rsidRPr="00503009" w:rsidP="00984F4F">
      <w:pPr>
        <w:pStyle w:val="SHParagraph1"/>
      </w:pPr>
      <w:r w:rsidRPr="00503009">
        <w:t>To use all roofs and external walls</w:t>
      </w:r>
      <w:r w:rsidRPr="00503009">
        <w:t>(other than shopfronts below the upper level of the shop fascia)</w:t>
      </w:r>
      <w:r w:rsidRPr="00503009">
        <w:t xml:space="preserve"> of the Premises to install, maintain and renew any illumination, signs or other forms of display, or other fixtures.</w:t>
      </w:r>
    </w:p>
    <w:p w:rsidR="00DA1639" w:rsidRPr="00503009" w:rsidP="009A0B39">
      <w:pPr>
        <w:pStyle w:val="SHScheduleText1"/>
        <w:keepNext/>
        <w:rPr>
          <w:b/>
        </w:rPr>
      </w:pPr>
      <w:bookmarkStart w:id="246" w:name="_Ref355780489"/>
      <w:r w:rsidRPr="00503009">
        <w:rPr>
          <w:b/>
        </w:rPr>
        <w:t xml:space="preserve">Common </w:t>
      </w:r>
      <w:r w:rsidR="00BC4967">
        <w:rPr>
          <w:b/>
        </w:rPr>
        <w:t>Parts </w:t>
      </w:r>
      <w:r w:rsidRPr="00503009">
        <w:rPr>
          <w:b/>
        </w:rPr>
        <w:t>and Conducting Media</w:t>
      </w:r>
      <w:bookmarkEnd w:id="246"/>
    </w:p>
    <w:p w:rsidR="00DA1639" w:rsidRPr="00503009" w:rsidP="00984F4F">
      <w:pPr>
        <w:pStyle w:val="SHScheduleText2"/>
      </w:pPr>
      <w:r w:rsidRPr="00503009">
        <w:t>In an emergency, or when works are being carried out to them, to close off or restrict access to the</w:t>
      </w:r>
      <w:r w:rsidRPr="00503009">
        <w:t xml:space="preserve"> Common Parts, so long as (except in an emergency) alternative facilities are provided that are not materially less convenient.</w:t>
      </w:r>
    </w:p>
    <w:p w:rsidR="00DA1639" w:rsidRPr="00503009" w:rsidP="00984F4F">
      <w:pPr>
        <w:pStyle w:val="SHScheduleText2"/>
      </w:pPr>
      <w:r w:rsidRPr="00503009">
        <w:t>To change, end the use of or reduce the extent of any</w:t>
      </w:r>
      <w:r w:rsidRPr="00503009">
        <w:t xml:space="preserve"> Common </w:t>
      </w:r>
      <w:r w:rsidR="00BC4967">
        <w:t>Parts </w:t>
      </w:r>
      <w:r w:rsidRPr="00503009">
        <w:t>or Conducting Media so long as:</w:t>
      </w:r>
    </w:p>
    <w:p w:rsidR="00DA1639" w:rsidRPr="00503009" w:rsidP="00984F4F">
      <w:pPr>
        <w:pStyle w:val="SHScheduleText3"/>
      </w:pPr>
      <w:r w:rsidRPr="00503009">
        <w:t>alternative facilities are provided that are not materially less convenient</w:t>
      </w:r>
      <w:r w:rsidR="00BC4967">
        <w:t>; or</w:t>
      </w:r>
    </w:p>
    <w:p w:rsidR="00DA1639" w:rsidRPr="00503009" w:rsidP="00984F4F">
      <w:pPr>
        <w:pStyle w:val="SHScheduleText3"/>
      </w:pPr>
      <w:r w:rsidRPr="00503009">
        <w:t>if no alternative is provided, the use and enjoyment of the Premises is not materially adversely affected.</w:t>
      </w:r>
    </w:p>
    <w:p w:rsidR="00DA1639" w:rsidRPr="00503009" w:rsidP="00984F4F">
      <w:pPr>
        <w:pStyle w:val="SHScheduleText2"/>
      </w:pPr>
      <w:r w:rsidRPr="00503009">
        <w:t>From time to time to designate areas within the</w:t>
      </w:r>
      <w:r w:rsidRPr="00503009">
        <w:t xml:space="preserve"> Common </w:t>
      </w:r>
      <w:r w:rsidR="00BC4967">
        <w:t>Parts </w:t>
      </w:r>
      <w:r w:rsidRPr="00503009">
        <w:t xml:space="preserve">for particular purposes including as service areas, </w:t>
      </w:r>
      <w:r w:rsidRPr="00503009">
        <w:t>Car Parks</w:t>
      </w:r>
      <w:r w:rsidRPr="00503009">
        <w:t>, service roads and footpaths and from time to time to reduce the size of any designated areas, so long as the remaining areas are reasonably adequate for their intended purposes.</w:t>
      </w:r>
    </w:p>
    <w:p w:rsidR="00DA1639" w:rsidRPr="00503009" w:rsidP="00984F4F">
      <w:pPr>
        <w:pStyle w:val="SHScheduleText2"/>
      </w:pPr>
      <w:r>
        <w:t>[</w:t>
      </w:r>
      <w:r w:rsidRPr="00503009">
        <w:t>To run Conducting Media over, under or along those areas allocated for the use of the Tenant under</w:t>
      </w:r>
      <w:r w:rsidR="00BC4967">
        <w:t xml:space="preserve"> paragraph </w:t>
      </w:r>
      <w:r w:rsidRPr="00503009">
        <w:rPr>
          <w:b/>
          <w:bCs/>
        </w:rPr>
        <w:fldChar w:fldCharType="begin"/>
      </w:r>
      <w:r w:rsidRPr="00503009">
        <w:rPr>
          <w:b/>
        </w:rPr>
        <w:instrText xml:space="preserve"> REF _Ref498960044 \n \h </w:instrText>
      </w:r>
      <w:r w:rsidRPr="00503009">
        <w:rPr>
          <w:b/>
          <w:bCs/>
        </w:rPr>
        <w:instrText xml:space="preserve"> \* MERGEFORMAT </w:instrText>
      </w:r>
      <w:r w:rsidRPr="00503009">
        <w:rPr>
          <w:b/>
          <w:bCs/>
        </w:rPr>
        <w:fldChar w:fldCharType="separate"/>
      </w:r>
      <w:r w:rsidR="00BC4967">
        <w:rPr>
          <w:b/>
        </w:rPr>
        <w:t>5</w:t>
      </w:r>
      <w:r w:rsidRPr="00503009">
        <w:rPr>
          <w:b/>
          <w:bCs/>
        </w:rPr>
        <w:fldChar w:fldCharType="end"/>
      </w:r>
      <w:r w:rsidRPr="00503009">
        <w:rPr>
          <w:b/>
          <w:bCs/>
        </w:rPr>
        <w:t xml:space="preserve"> of </w:t>
      </w:r>
      <w:r w:rsidRPr="00503009">
        <w:rPr>
          <w:b/>
        </w:rPr>
        <w:fldChar w:fldCharType="begin"/>
      </w:r>
      <w:r w:rsidRPr="00503009">
        <w:rPr>
          <w:b/>
          <w:bCs/>
        </w:rPr>
        <w:instrText xml:space="preserve"> REF _Ref498959982 \n \h </w:instrText>
      </w:r>
      <w:r w:rsidRPr="00503009">
        <w:rPr>
          <w:b/>
        </w:rPr>
        <w:instrText xml:space="preserve"> \* MERGEFORMAT </w:instrText>
      </w:r>
      <w:r w:rsidRPr="00503009">
        <w:rPr>
          <w:b/>
        </w:rPr>
        <w:fldChar w:fldCharType="separate"/>
      </w:r>
      <w:r w:rsidR="00BC4967">
        <w:rPr>
          <w:b/>
          <w:bCs/>
        </w:rPr>
        <w:t>Part 1</w:t>
      </w:r>
      <w:r w:rsidRPr="00503009">
        <w:rPr>
          <w:b/>
        </w:rPr>
        <w:fldChar w:fldCharType="end"/>
      </w:r>
      <w:r w:rsidRPr="00503009">
        <w:rPr>
          <w:b/>
          <w:bCs/>
        </w:rPr>
        <w:t xml:space="preserve"> of</w:t>
      </w:r>
      <w:r w:rsidRPr="00503009">
        <w:rPr>
          <w:b/>
        </w:rPr>
        <w:t xml:space="preserve"> </w:t>
      </w:r>
      <w:r w:rsidRPr="00503009">
        <w:rPr>
          <w:b/>
          <w:bCs/>
        </w:rPr>
        <w:fldChar w:fldCharType="begin"/>
      </w:r>
      <w:r w:rsidRPr="00503009">
        <w:rPr>
          <w:b/>
        </w:rPr>
        <w:instrText xml:space="preserve"> REF _Ref498959991 \n \h </w:instrText>
      </w:r>
      <w:r w:rsidRPr="00503009">
        <w:rPr>
          <w:b/>
          <w:bCs/>
        </w:rPr>
        <w:instrText xml:space="preserve"> \* MERGEFORMAT </w:instrText>
      </w:r>
      <w:r w:rsidRPr="00503009">
        <w:rPr>
          <w:b/>
          <w:bCs/>
        </w:rPr>
        <w:fldChar w:fldCharType="separate"/>
      </w:r>
      <w:r w:rsidR="00BC4967">
        <w:rPr>
          <w:b/>
        </w:rPr>
        <w:t>Schedule 1</w:t>
      </w:r>
      <w:r w:rsidRPr="00503009">
        <w:rPr>
          <w:b/>
          <w:bCs/>
        </w:rPr>
        <w:fldChar w:fldCharType="end"/>
      </w:r>
      <w:r w:rsidRPr="00503009">
        <w:t xml:space="preserve"> (or allow others to do so) so long as they do not materially adversely affect the Tenant</w:t>
      </w:r>
      <w:r w:rsidR="00BC4967">
        <w:t>’</w:t>
      </w:r>
      <w:r w:rsidRPr="00503009">
        <w:t>s use of those areas.</w:t>
      </w:r>
      <w:r>
        <w:t>]</w:t>
      </w:r>
    </w:p>
    <w:p w:rsidR="00DA1639" w:rsidRPr="00503009" w:rsidP="00984F4F">
      <w:pPr>
        <w:pStyle w:val="SHScheduleText2"/>
      </w:pPr>
      <w:r w:rsidRPr="00503009">
        <w:t>To</w:t>
      </w:r>
      <w:r w:rsidRPr="00503009">
        <w:t xml:space="preserve"> allow trade barrows, stands, festive activities, promotional activities and other commercial activities to take place on or to operate from the Common Parts, so long as there is no material obstruction to the use of those Common </w:t>
      </w:r>
      <w:r w:rsidR="00BC4967">
        <w:t>Parts </w:t>
      </w:r>
      <w:r w:rsidRPr="00503009">
        <w:t>by those having rights over them.</w:t>
      </w:r>
    </w:p>
    <w:p w:rsidR="00DA1639" w:rsidRPr="00503009" w:rsidP="009A0B39">
      <w:pPr>
        <w:pStyle w:val="SHScheduleText1"/>
        <w:keepNext/>
        <w:rPr>
          <w:b/>
        </w:rPr>
      </w:pPr>
      <w:r w:rsidRPr="00503009">
        <w:rPr>
          <w:b/>
        </w:rPr>
        <w:t>Adjoining premises</w:t>
      </w:r>
    </w:p>
    <w:p w:rsidR="00DA1639" w:rsidRPr="00503009" w:rsidP="00984F4F">
      <w:pPr>
        <w:pStyle w:val="SHParagraph1"/>
      </w:pPr>
      <w:r w:rsidRPr="00503009">
        <w:t>Subject to</w:t>
      </w:r>
      <w:r w:rsidR="00BC4967">
        <w:t xml:space="preserve"> clause </w:t>
      </w:r>
      <w:r w:rsidRPr="00503009">
        <w:rPr>
          <w:b/>
        </w:rPr>
        <w:fldChar w:fldCharType="begin"/>
      </w:r>
      <w:r w:rsidRPr="00503009">
        <w:rPr>
          <w:b/>
        </w:rPr>
        <w:instrText xml:space="preserve"> REF _Ref383696943 \r \h  \* MERGEFORMAT </w:instrText>
      </w:r>
      <w:r w:rsidRPr="00503009">
        <w:rPr>
          <w:b/>
        </w:rPr>
        <w:fldChar w:fldCharType="separate"/>
      </w:r>
      <w:r w:rsidR="00BC4967">
        <w:rPr>
          <w:b/>
        </w:rPr>
        <w:t>6.3</w:t>
      </w:r>
      <w:r w:rsidRPr="00503009">
        <w:rPr>
          <w:b/>
        </w:rPr>
        <w:fldChar w:fldCharType="end"/>
      </w:r>
      <w:r w:rsidRPr="00503009">
        <w:t xml:space="preserve">, to carry out works of construction, demolition, alteration or redevelopment on </w:t>
      </w:r>
      <w:r w:rsidRPr="00503009">
        <w:t>the Estate and</w:t>
      </w:r>
      <w:r w:rsidRPr="00503009">
        <w:t xml:space="preserve">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rsidR="00DA1639" w:rsidRPr="00503009" w:rsidP="009A0B39">
      <w:pPr>
        <w:pStyle w:val="SHScheduleText1"/>
        <w:keepNext/>
        <w:rPr>
          <w:b/>
        </w:rPr>
      </w:pPr>
      <w:r w:rsidRPr="00503009">
        <w:rPr>
          <w:b/>
        </w:rPr>
        <w:t>Plant, equipment and scaffolding</w:t>
      </w:r>
    </w:p>
    <w:p w:rsidR="00DA1639" w:rsidRPr="00503009" w:rsidP="00984F4F">
      <w:pPr>
        <w:pStyle w:val="SHParagraph1"/>
      </w:pPr>
      <w:r w:rsidRPr="00503009">
        <w:t>The right, where necessary, to bring plant and equipment onto the Premises and to place scaffolding and ladders upon the exterior of</w:t>
      </w:r>
      <w:r w:rsidRPr="00503009">
        <w:t xml:space="preserve"> or outside any buildings on</w:t>
      </w:r>
      <w:r w:rsidRPr="00503009">
        <w:t xml:space="preserve"> the Premises in exercising the Landlord</w:t>
      </w:r>
      <w:r w:rsidR="00BC4967">
        <w:t>’</w:t>
      </w:r>
      <w:r w:rsidRPr="00503009">
        <w:t>s rights under this Lease.</w:t>
      </w:r>
    </w:p>
    <w:p w:rsidR="00DA1639" w:rsidRPr="00503009" w:rsidP="00984F4F">
      <w:pPr>
        <w:pStyle w:val="SHNormal"/>
      </w:pPr>
    </w:p>
    <w:p w:rsidR="00AC4F89" w:rsidRPr="00503009" w:rsidP="00984F4F">
      <w:pPr>
        <w:pStyle w:val="SHNormal"/>
      </w:pPr>
    </w:p>
    <w:p w:rsidR="00DA1639" w:rsidRPr="00503009" w:rsidP="00984F4F">
      <w:pPr>
        <w:pStyle w:val="SHNormal"/>
        <w:sectPr w:rsidSect="00984F4F">
          <w:pgSz w:w="11907" w:h="16839" w:code="9"/>
          <w:pgMar w:top="1417" w:right="1417" w:bottom="1417" w:left="1417" w:header="709" w:footer="709" w:gutter="0"/>
          <w:cols w:space="708"/>
          <w:docGrid w:linePitch="360"/>
        </w:sectPr>
      </w:pPr>
      <w:bookmarkStart w:id="247" w:name="_Ref322093269"/>
    </w:p>
    <w:p w:rsidR="00DA1639" w:rsidRPr="00503009" w:rsidP="00984F4F">
      <w:pPr>
        <w:pStyle w:val="SHScheduleHeading"/>
      </w:pPr>
      <w:bookmarkStart w:id="248" w:name="_Toc536773129"/>
      <w:bookmarkStart w:id="249" w:name="_Ref498961971"/>
      <w:bookmarkEnd w:id="248"/>
      <w:bookmarkStart w:id="250" w:name="_Toc256000064"/>
      <w:bookmarkEnd w:id="250"/>
    </w:p>
    <w:p w:rsidR="00DA1639" w:rsidRPr="00503009" w:rsidP="00984F4F">
      <w:pPr>
        <w:pStyle w:val="SHScheduleSubHeading"/>
      </w:pPr>
      <w:bookmarkStart w:id="251" w:name="_Toc536773130"/>
      <w:bookmarkEnd w:id="249"/>
      <w:bookmarkStart w:id="252" w:name="_Toc256000065"/>
      <w:r w:rsidRPr="00503009">
        <w:t>Rent review</w:t>
      </w:r>
      <w:bookmarkEnd w:id="252"/>
      <w:r>
        <w:rPr>
          <w:rStyle w:val="FootnoteReference"/>
          <w:b/>
        </w:rPr>
        <w:footnoteReference w:id="102"/>
      </w:r>
      <w:bookmarkEnd w:id="251"/>
    </w:p>
    <w:bookmarkEnd w:id="247"/>
    <w:p w:rsidR="00DA1639" w:rsidRPr="00503009" w:rsidP="00984F4F">
      <w:pPr>
        <w:pStyle w:val="SHScheduleText1"/>
        <w:rPr>
          <w:b/>
        </w:rPr>
      </w:pPr>
      <w:r w:rsidRPr="00503009">
        <w:rPr>
          <w:b/>
        </w:rPr>
        <w:t>Defined terms</w:t>
      </w:r>
    </w:p>
    <w:p w:rsidR="00DA1639" w:rsidRPr="00503009" w:rsidP="00984F4F">
      <w:pPr>
        <w:pStyle w:val="SHParagraph1"/>
      </w:pPr>
      <w:r w:rsidRPr="00503009">
        <w:t xml:space="preserve">This </w:t>
      </w:r>
      <w:r w:rsidRPr="00503009">
        <w:rPr>
          <w:b/>
        </w:rPr>
        <w:fldChar w:fldCharType="begin"/>
      </w:r>
      <w:r w:rsidRPr="00503009">
        <w:rPr>
          <w:b/>
        </w:rPr>
        <w:instrText xml:space="preserve"> REF _Ref498961971 \n \h  \* MERGEFORMAT </w:instrText>
      </w:r>
      <w:r w:rsidRPr="00503009">
        <w:rPr>
          <w:b/>
        </w:rPr>
        <w:fldChar w:fldCharType="separate"/>
      </w:r>
      <w:r w:rsidR="00BC4967">
        <w:rPr>
          <w:b/>
        </w:rPr>
        <w:t>Schedule 2</w:t>
      </w:r>
      <w:r w:rsidRPr="00503009">
        <w:rPr>
          <w:b/>
        </w:rPr>
        <w:fldChar w:fldCharType="end"/>
      </w:r>
      <w:r w:rsidRPr="00503009">
        <w:t xml:space="preserve"> uses the following definitions:</w:t>
      </w:r>
    </w:p>
    <w:p w:rsidR="00DA1639" w:rsidRPr="00503009" w:rsidP="009A0B39">
      <w:pPr>
        <w:pStyle w:val="SHNormal"/>
        <w:keepNext/>
        <w:rPr>
          <w:b/>
        </w:rPr>
      </w:pPr>
      <w:bookmarkStart w:id="253" w:name="_Ref322356733"/>
      <w:bookmarkStart w:id="254" w:name="_Ref322356576"/>
      <w:r>
        <w:rPr>
          <w:b/>
        </w:rPr>
        <w:t>“</w:t>
      </w:r>
      <w:r w:rsidRPr="00503009">
        <w:rPr>
          <w:b/>
        </w:rPr>
        <w:t>Assumptions</w:t>
      </w:r>
      <w:r>
        <w:rPr>
          <w:b/>
        </w:rPr>
        <w:t>”</w:t>
      </w:r>
    </w:p>
    <w:p w:rsidR="00DA1639" w:rsidRPr="00503009" w:rsidP="00984F4F">
      <w:pPr>
        <w:pStyle w:val="SHParagraph1"/>
      </w:pPr>
      <w:r w:rsidRPr="00503009">
        <w:t>that:</w:t>
      </w:r>
      <w:bookmarkEnd w:id="253"/>
    </w:p>
    <w:p w:rsidR="00DA1639" w:rsidRPr="00503009" w:rsidP="00FD4BFD">
      <w:pPr>
        <w:pStyle w:val="SHDefinitiona"/>
        <w:numPr>
          <w:ilvl w:val="0"/>
          <w:numId w:val="36"/>
        </w:numPr>
      </w:pPr>
      <w:r w:rsidRPr="00503009">
        <w:t xml:space="preserve">if the </w:t>
      </w:r>
      <w:r w:rsidRPr="00503009">
        <w:t>Estate</w:t>
      </w:r>
      <w:r w:rsidRPr="00503009">
        <w:t xml:space="preserve"> or any part of it has</w:t>
      </w:r>
      <w:r w:rsidRPr="00503009">
        <w:t xml:space="preserve"> been damaged or destroyed, </w:t>
      </w:r>
      <w:r w:rsidRPr="00503009">
        <w:t>it has</w:t>
      </w:r>
      <w:r w:rsidRPr="00503009">
        <w:t xml:space="preserve"> been reinstated before the Rent Review Date;</w:t>
      </w:r>
    </w:p>
    <w:p w:rsidR="00DA1639" w:rsidRPr="00503009" w:rsidP="00984F4F">
      <w:pPr>
        <w:pStyle w:val="SHDefinitiona"/>
      </w:pPr>
      <w:r w:rsidRPr="00503009">
        <w:t>the Premises are fit for immediate occupation and use by the willing tenant</w:t>
      </w:r>
      <w:r w:rsidRPr="00503009" w:rsidR="002B5935">
        <w:t xml:space="preserve"> and are ready to receive the willing tenant</w:t>
      </w:r>
      <w:r w:rsidR="00BC4967">
        <w:t>’</w:t>
      </w:r>
      <w:r w:rsidRPr="00503009" w:rsidR="002B5935">
        <w:t>s fitting-out works</w:t>
      </w:r>
      <w:r w:rsidRPr="00503009">
        <w:t>;</w:t>
      </w:r>
      <w:r>
        <w:rPr>
          <w:rStyle w:val="FootnoteReference"/>
        </w:rPr>
        <w:footnoteReference w:id="103"/>
      </w:r>
    </w:p>
    <w:p w:rsidR="00DA1639" w:rsidRPr="00503009" w:rsidP="00984F4F">
      <w:pPr>
        <w:pStyle w:val="SHDefinitiona"/>
      </w:pPr>
      <w:r w:rsidRPr="00503009">
        <w:t>the Premises may lawfully be let to and used for the Permitted Use by any person throughout the term of the Hypothetical Lease;</w:t>
      </w:r>
    </w:p>
    <w:p w:rsidR="00DA1639" w:rsidRPr="00503009" w:rsidP="00984F4F">
      <w:pPr>
        <w:pStyle w:val="SHDefinitiona"/>
      </w:pPr>
      <w:r w:rsidRPr="00503009">
        <w:t>the Tenant has complied with the Tenant</w:t>
      </w:r>
      <w:r w:rsidR="00BC4967">
        <w:t>’</w:t>
      </w:r>
      <w:r w:rsidRPr="00503009">
        <w:t xml:space="preserve">s obligations in this Lease and (except to the extent that there has been a material </w:t>
      </w:r>
      <w:r w:rsidRPr="00503009" w:rsidR="004C2C8A">
        <w:t xml:space="preserve">and </w:t>
      </w:r>
      <w:r w:rsidRPr="00503009">
        <w:t>persistent breach by the Landlord) the Landlord has complied with the Landlord</w:t>
      </w:r>
      <w:r w:rsidR="00BC4967">
        <w:t>’</w:t>
      </w:r>
      <w:r w:rsidRPr="00503009">
        <w:t xml:space="preserve">s obligations in this Lease; </w:t>
      </w:r>
      <w:r w:rsidRPr="00503009">
        <w:t>and</w:t>
      </w:r>
    </w:p>
    <w:p w:rsidR="002027DE" w:rsidRPr="00503009" w:rsidP="00984F4F">
      <w:pPr>
        <w:pStyle w:val="SHDefinitiona"/>
      </w:pPr>
      <w:bookmarkStart w:id="255" w:name="_Ref386462748"/>
      <w:r w:rsidRPr="00503009">
        <w:t xml:space="preserve">the willing tenant has received the benefit of </w:t>
      </w:r>
      <w:r w:rsidRPr="00503009">
        <w:t>either</w:t>
      </w:r>
      <w:r w:rsidRPr="00503009" w:rsidR="0002129B">
        <w:t>:</w:t>
      </w:r>
    </w:p>
    <w:p w:rsidR="002027DE" w:rsidRPr="00503009" w:rsidP="002027DE">
      <w:pPr>
        <w:pStyle w:val="SHDefinitioni"/>
      </w:pPr>
      <w:r w:rsidRPr="00503009">
        <w:t>a rent</w:t>
      </w:r>
      <w:r w:rsidRPr="00503009" w:rsidR="0001687A">
        <w:t>-</w:t>
      </w:r>
      <w:r w:rsidRPr="00503009">
        <w:t xml:space="preserve">free period of such length as is required by the willing tenant to reflect the time required in order to carry out its fitting-out works at the Premises, </w:t>
      </w:r>
      <w:r w:rsidRPr="00503009">
        <w:t>that</w:t>
      </w:r>
      <w:r w:rsidRPr="00503009">
        <w:t xml:space="preserve"> rent</w:t>
      </w:r>
      <w:r w:rsidRPr="00503009" w:rsidR="0001687A">
        <w:t>-</w:t>
      </w:r>
      <w:r w:rsidRPr="00503009">
        <w:t>free period having expired immediately prior to the commencement of the Hypothetical Lease</w:t>
      </w:r>
      <w:r w:rsidR="00BC4967">
        <w:t>; or</w:t>
      </w:r>
    </w:p>
    <w:p w:rsidR="00DA1639" w:rsidRPr="00503009" w:rsidP="002027DE">
      <w:pPr>
        <w:pStyle w:val="SHDefinitioni"/>
      </w:pPr>
      <w:r w:rsidRPr="00503009">
        <w:t xml:space="preserve">a rent concession or any other inducement of equal value to that </w:t>
      </w:r>
      <w:r w:rsidRPr="00503009" w:rsidR="0001687A">
        <w:t>rent-free</w:t>
      </w:r>
      <w:r w:rsidRPr="00503009">
        <w:t xml:space="preserve"> period</w:t>
      </w:r>
      <w:r w:rsidRPr="00503009">
        <w:t>.</w:t>
      </w:r>
      <w:r>
        <w:rPr>
          <w:rStyle w:val="FootnoteReference"/>
        </w:rPr>
        <w:footnoteReference w:id="104"/>
      </w:r>
      <w:bookmarkEnd w:id="255"/>
    </w:p>
    <w:p w:rsidR="00DA1639" w:rsidRPr="00503009" w:rsidP="009A0B39">
      <w:pPr>
        <w:pStyle w:val="SHNormal"/>
        <w:keepNext/>
        <w:rPr>
          <w:b/>
        </w:rPr>
      </w:pPr>
      <w:bookmarkStart w:id="256" w:name="_Ref322356687"/>
      <w:bookmarkStart w:id="257" w:name="_Ref322356635"/>
      <w:r>
        <w:rPr>
          <w:b/>
        </w:rPr>
        <w:t>“</w:t>
      </w:r>
      <w:r w:rsidRPr="00503009">
        <w:rPr>
          <w:b/>
        </w:rPr>
        <w:t>Disregards</w:t>
      </w:r>
      <w:r>
        <w:rPr>
          <w:b/>
        </w:rPr>
        <w:t>”</w:t>
      </w:r>
    </w:p>
    <w:bookmarkEnd w:id="256"/>
    <w:p w:rsidR="00DA1639" w:rsidRPr="00503009" w:rsidP="00984F4F">
      <w:pPr>
        <w:pStyle w:val="SHParagraph1"/>
      </w:pPr>
      <w:r w:rsidRPr="00503009">
        <w:t>the following:</w:t>
      </w:r>
    </w:p>
    <w:p w:rsidR="00DA1639" w:rsidRPr="00503009" w:rsidP="00FD4BFD">
      <w:pPr>
        <w:pStyle w:val="SHDefinitiona"/>
        <w:numPr>
          <w:ilvl w:val="0"/>
          <w:numId w:val="37"/>
        </w:numPr>
      </w:pPr>
      <w:r w:rsidRPr="00503009">
        <w:t>any effect on rent of the Tenant (and the Tenant</w:t>
      </w:r>
      <w:r w:rsidR="00BC4967">
        <w:t>’</w:t>
      </w:r>
      <w:r w:rsidRPr="00503009">
        <w:t>s predecessors in title and lawful occupiers) having been in occupation of the Premises;</w:t>
      </w:r>
    </w:p>
    <w:p w:rsidR="00DA1639" w:rsidRPr="00503009" w:rsidP="00984F4F">
      <w:pPr>
        <w:pStyle w:val="SHDefinitiona"/>
      </w:pPr>
      <w:r w:rsidRPr="00503009">
        <w:t>any goodwill accruing to the Premises because of the Tenant</w:t>
      </w:r>
      <w:r w:rsidR="00BC4967">
        <w:t>’</w:t>
      </w:r>
      <w:r w:rsidRPr="00503009">
        <w:t>s business (and that of the Tenant</w:t>
      </w:r>
      <w:r w:rsidR="00BC4967">
        <w:t>’</w:t>
      </w:r>
      <w:r w:rsidRPr="00503009">
        <w:t>s predecessors in title and lawful occupiers);</w:t>
      </w:r>
    </w:p>
    <w:p w:rsidR="00DA1639" w:rsidRPr="00503009" w:rsidP="00984F4F">
      <w:pPr>
        <w:pStyle w:val="SHDefinitiona"/>
      </w:pPr>
      <w:r w:rsidRPr="00503009">
        <w:t>any special bid that the Tenant or any other party with a special interest in the Premises might make by reason of its occupation of any</w:t>
      </w:r>
      <w:r w:rsidR="00AA044E">
        <w:t xml:space="preserve"> </w:t>
      </w:r>
      <w:r w:rsidRPr="00503009">
        <w:t xml:space="preserve">other part of the </w:t>
      </w:r>
      <w:r w:rsidRPr="00503009">
        <w:t>Estate</w:t>
      </w:r>
      <w:r w:rsidRPr="00503009">
        <w:t xml:space="preserve"> or any</w:t>
      </w:r>
      <w:r w:rsidRPr="00503009">
        <w:t xml:space="preserve"> adjoining premises;</w:t>
      </w:r>
    </w:p>
    <w:p w:rsidR="00DA1639" w:rsidRPr="00503009" w:rsidP="00984F4F">
      <w:pPr>
        <w:pStyle w:val="SHDefinitiona"/>
      </w:pPr>
      <w:r w:rsidRPr="00503009">
        <w:t>any increase in rent attributable to any improvement, including any tenant</w:t>
      </w:r>
      <w:r w:rsidR="00BC4967">
        <w:t>’</w:t>
      </w:r>
      <w:r w:rsidRPr="00503009">
        <w:t xml:space="preserve">s initial fitting-out works </w:t>
      </w:r>
      <w:r>
        <w:t>[</w:t>
      </w:r>
      <w:r w:rsidRPr="00503009">
        <w:t>and any Prior Lease Alterations</w:t>
      </w:r>
      <w:r>
        <w:rPr>
          <w:rStyle w:val="FootnoteReference"/>
        </w:rPr>
        <w:footnoteReference w:id="105"/>
      </w:r>
      <w:r>
        <w:t>]</w:t>
      </w:r>
      <w:r w:rsidRPr="00503009">
        <w:t>, whether or not within the Premises:</w:t>
      </w:r>
    </w:p>
    <w:p w:rsidR="00DA1639" w:rsidRPr="00503009" w:rsidP="00984F4F">
      <w:pPr>
        <w:pStyle w:val="SHDefinitioni"/>
      </w:pPr>
      <w:r w:rsidRPr="00503009">
        <w:t>carried out by and at the cost of the Tenant or the Tenant</w:t>
      </w:r>
      <w:r w:rsidR="00BC4967">
        <w:t>’</w:t>
      </w:r>
      <w:r w:rsidRPr="00503009">
        <w:t>s predecessors in title or lawful occupiers before or during the Term;</w:t>
      </w:r>
    </w:p>
    <w:p w:rsidR="00DA1639" w:rsidRPr="00503009" w:rsidP="00984F4F">
      <w:pPr>
        <w:pStyle w:val="SHDefinitioni"/>
      </w:pPr>
      <w:r w:rsidRPr="00503009">
        <w:t>carried out with the written consent, where required, of the Landlord or the Landlord</w:t>
      </w:r>
      <w:r w:rsidR="00BC4967">
        <w:t>’</w:t>
      </w:r>
      <w:r w:rsidRPr="00503009">
        <w:t>s predecessors in title</w:t>
      </w:r>
      <w:r w:rsidR="00BC4967">
        <w:t>; and</w:t>
      </w:r>
    </w:p>
    <w:p w:rsidR="00B7487A" w:rsidRPr="00503009" w:rsidP="00984F4F">
      <w:pPr>
        <w:pStyle w:val="SHDefinitioni"/>
      </w:pPr>
      <w:r w:rsidRPr="00503009">
        <w:t>not carried out pursuant to an obligation to the Landlord or the Landlord</w:t>
      </w:r>
      <w:r w:rsidR="00BC4967">
        <w:t>’</w:t>
      </w:r>
      <w:r w:rsidRPr="00503009">
        <w:t>s predecessors in title (but any obligations relating to the method or timing of works in</w:t>
      </w:r>
      <w:r w:rsidRPr="00503009" w:rsidR="006B4DE9">
        <w:t xml:space="preserve"> this Lease or any other</w:t>
      </w:r>
      <w:r w:rsidRPr="00503009">
        <w:t xml:space="preserve"> document giving consent will not be treated as an obligation for these purposes);</w:t>
      </w:r>
    </w:p>
    <w:p w:rsidR="00DA1639" w:rsidRPr="00503009" w:rsidP="00984F4F">
      <w:pPr>
        <w:pStyle w:val="SHDefinitiona"/>
      </w:pPr>
      <w:r w:rsidRPr="00503009">
        <w:t>any reduction in rent attributable to works that have been carried out by the Tenant (or the Tenant</w:t>
      </w:r>
      <w:r w:rsidR="00BC4967">
        <w:t>’</w:t>
      </w:r>
      <w:r w:rsidRPr="00503009">
        <w:t xml:space="preserve">s predecessors in title or lawful occupiers); </w:t>
      </w:r>
      <w:r>
        <w:t>[</w:t>
      </w:r>
      <w:r w:rsidRPr="00503009">
        <w:t>and</w:t>
      </w:r>
      <w:r>
        <w:t>]</w:t>
      </w:r>
    </w:p>
    <w:p w:rsidR="00DA1639" w:rsidRPr="00503009" w:rsidP="00984F4F">
      <w:pPr>
        <w:pStyle w:val="SHDefinitiona"/>
      </w:pPr>
      <w:r w:rsidRPr="00503009">
        <w:t>any reduction in rent attributable to any temporary works, operations or other activities on any adjoining premises</w:t>
      </w:r>
      <w:r>
        <w:t>[</w:t>
      </w:r>
      <w:r w:rsidRPr="00503009">
        <w:t>.</w:t>
      </w:r>
      <w:r>
        <w:t>]</w:t>
      </w:r>
      <w:r>
        <w:t>[</w:t>
      </w:r>
      <w:r w:rsidR="00BC4967">
        <w:t>; and</w:t>
      </w:r>
      <w:r>
        <w:t>]</w:t>
      </w:r>
    </w:p>
    <w:p w:rsidR="00DA1639" w:rsidRPr="00503009" w:rsidP="00984F4F">
      <w:pPr>
        <w:pStyle w:val="SHDefinitiona"/>
      </w:pPr>
      <w:r>
        <w:t>[</w:t>
      </w:r>
      <w:bookmarkStart w:id="258" w:name="_Ref499018612"/>
      <w:r w:rsidRPr="00503009">
        <w:t>any effect on rent of the floor area of any mezzanine floor installed within the Premises by the Tenant (or the Tenant</w:t>
      </w:r>
      <w:r w:rsidR="00BC4967">
        <w:t>’</w:t>
      </w:r>
      <w:r w:rsidRPr="00503009">
        <w:t>s predecessors in title or lawful occupiers) but not the fact that a mezzanine floor can lawfully be installed within the Premises without the need for any further planning or other consents.</w:t>
      </w:r>
      <w:r>
        <w:rPr>
          <w:rStyle w:val="FootnoteReference"/>
        </w:rPr>
        <w:footnoteReference w:id="106"/>
      </w:r>
      <w:bookmarkEnd w:id="258"/>
      <w:r>
        <w:t>]</w:t>
      </w:r>
    </w:p>
    <w:p w:rsidR="00DA1639" w:rsidRPr="00503009" w:rsidP="009A0B39">
      <w:pPr>
        <w:pStyle w:val="SHNormal"/>
        <w:keepNext/>
        <w:rPr>
          <w:b/>
        </w:rPr>
      </w:pPr>
      <w:r>
        <w:rPr>
          <w:b/>
        </w:rPr>
        <w:t>“</w:t>
      </w:r>
      <w:r w:rsidRPr="00503009">
        <w:rPr>
          <w:b/>
        </w:rPr>
        <w:t>Hypothetical Lease</w:t>
      </w:r>
      <w:r>
        <w:rPr>
          <w:b/>
        </w:rPr>
        <w:t>”</w:t>
      </w:r>
    </w:p>
    <w:p w:rsidR="00DA1639" w:rsidRPr="00503009" w:rsidP="00984F4F">
      <w:pPr>
        <w:pStyle w:val="SHParagraph1"/>
      </w:pPr>
      <w:r w:rsidRPr="00503009">
        <w:t>a lease:</w:t>
      </w:r>
      <w:bookmarkEnd w:id="257"/>
    </w:p>
    <w:p w:rsidR="00DA1639" w:rsidRPr="00503009" w:rsidP="00FD4BFD">
      <w:pPr>
        <w:pStyle w:val="SHDefinitiona"/>
        <w:numPr>
          <w:ilvl w:val="0"/>
          <w:numId w:val="38"/>
        </w:numPr>
      </w:pPr>
      <w:r w:rsidRPr="00503009">
        <w:t>of the whole of the Premises;</w:t>
      </w:r>
    </w:p>
    <w:p w:rsidR="00DA1639" w:rsidRPr="00503009" w:rsidP="00984F4F">
      <w:pPr>
        <w:pStyle w:val="SHDefinitiona"/>
      </w:pPr>
      <w:r w:rsidRPr="00503009">
        <w:t xml:space="preserve">on the same terms as this Lease (including this </w:t>
      </w:r>
      <w:r w:rsidRPr="00503009">
        <w:rPr>
          <w:b/>
        </w:rPr>
        <w:fldChar w:fldCharType="begin"/>
      </w:r>
      <w:r w:rsidRPr="00503009">
        <w:rPr>
          <w:b/>
        </w:rPr>
        <w:instrText xml:space="preserve"> REF _Ref498961971 \n \h  \* MERGEFORMAT </w:instrText>
      </w:r>
      <w:r w:rsidRPr="00503009">
        <w:rPr>
          <w:b/>
        </w:rPr>
        <w:fldChar w:fldCharType="separate"/>
      </w:r>
      <w:r w:rsidR="00BC4967">
        <w:rPr>
          <w:b/>
        </w:rPr>
        <w:t>Schedule 2</w:t>
      </w:r>
      <w:r w:rsidRPr="00503009">
        <w:rPr>
          <w:b/>
        </w:rPr>
        <w:fldChar w:fldCharType="end"/>
      </w:r>
      <w:r w:rsidRPr="00503009">
        <w:t>) except for:</w:t>
      </w:r>
    </w:p>
    <w:p w:rsidR="00DA1639" w:rsidRPr="00503009" w:rsidP="00984F4F">
      <w:pPr>
        <w:pStyle w:val="SHDefinitioni"/>
      </w:pPr>
      <w:r w:rsidRPr="00503009">
        <w:t>the amount of Main Rent reserved;</w:t>
      </w:r>
    </w:p>
    <w:p w:rsidR="00DA1639" w:rsidRPr="00503009" w:rsidP="00984F4F">
      <w:pPr>
        <w:pStyle w:val="SHDefinitioni"/>
      </w:pPr>
      <w:r w:rsidRPr="00503009">
        <w:t xml:space="preserve">any </w:t>
      </w:r>
      <w:r w:rsidRPr="00503009" w:rsidR="0001687A">
        <w:t>rent-free</w:t>
      </w:r>
      <w:r w:rsidRPr="00503009">
        <w:t xml:space="preserve"> period, rent concession or any other inducement received by the Tenant in relation to the grant of this Lease;</w:t>
      </w:r>
    </w:p>
    <w:p w:rsidR="00DA1639" w:rsidRPr="00503009" w:rsidP="00984F4F">
      <w:pPr>
        <w:pStyle w:val="SHDefinitioni"/>
      </w:pPr>
      <w:r w:rsidRPr="00503009">
        <w:t>any break</w:t>
      </w:r>
      <w:r w:rsidR="00BC4967">
        <w:t xml:space="preserve"> clause </w:t>
      </w:r>
      <w:r w:rsidRPr="00503009">
        <w:t xml:space="preserve">in this Lease, other than any right to terminate in </w:t>
      </w:r>
      <w:r>
        <w:fldChar w:fldCharType="begin"/>
      </w:r>
      <w:r>
        <w:instrText>REF scheduleinsurance \n \* MERGEFORMAT \h</w:instrText>
      </w:r>
      <w:r>
        <w:fldChar w:fldCharType="separate"/>
      </w:r>
      <w:r>
        <w:rPr>
          <w:b/>
        </w:rPr>
        <w:t>Schedule 4</w:t>
      </w:r>
      <w:r>
        <w:rPr>
          <w:b/>
        </w:rPr>
        <w:fldChar w:fldCharType="end"/>
      </w:r>
      <w:r w:rsidRPr="00503009">
        <w:t>;</w:t>
      </w:r>
      <w:r>
        <w:rPr>
          <w:rStyle w:val="FootnoteReference"/>
        </w:rPr>
        <w:footnoteReference w:id="107"/>
      </w:r>
      <w:r w:rsidRPr="00503009">
        <w:t xml:space="preserve"> </w:t>
      </w:r>
      <w:r>
        <w:t>[</w:t>
      </w:r>
      <w:r w:rsidRPr="00503009">
        <w:t>and</w:t>
      </w:r>
      <w:r>
        <w:t>]</w:t>
      </w:r>
    </w:p>
    <w:p w:rsidR="00DA1639" w:rsidRPr="00503009" w:rsidP="00984F4F">
      <w:pPr>
        <w:pStyle w:val="SHDefinitioni"/>
      </w:pPr>
      <w:r>
        <w:t>[</w:t>
      </w:r>
      <w:r w:rsidRPr="00503009">
        <w:t>ANY OTHER SPECIFIC EXCLUSIONS</w:t>
      </w:r>
      <w:r>
        <w:t>]</w:t>
      </w:r>
    </w:p>
    <w:p w:rsidR="00DA1639" w:rsidRPr="00503009" w:rsidP="00984F4F">
      <w:pPr>
        <w:pStyle w:val="SHDefinitiona"/>
      </w:pPr>
      <w:r w:rsidRPr="00503009">
        <w:t>by a willing landlord to a willing tenant;</w:t>
      </w:r>
    </w:p>
    <w:p w:rsidR="00DA1639" w:rsidRPr="00503009" w:rsidP="00984F4F">
      <w:pPr>
        <w:pStyle w:val="SHDefinitiona"/>
      </w:pPr>
      <w:r w:rsidRPr="00503009">
        <w:t>with vacant possession;</w:t>
      </w:r>
    </w:p>
    <w:p w:rsidR="00DA1639" w:rsidRPr="00503009" w:rsidP="00984F4F">
      <w:pPr>
        <w:pStyle w:val="SHDefinitiona"/>
      </w:pPr>
      <w:r w:rsidRPr="00503009">
        <w:t>without any premium payable by or to the willing tenant;</w:t>
      </w:r>
    </w:p>
    <w:p w:rsidR="00DA1639" w:rsidRPr="00503009" w:rsidP="00984F4F">
      <w:pPr>
        <w:pStyle w:val="SHDefinitiona"/>
      </w:pPr>
      <w:r w:rsidRPr="00503009">
        <w:t xml:space="preserve">for a term of </w:t>
      </w:r>
      <w:r>
        <w:t>[</w:t>
      </w:r>
      <w:r w:rsidRPr="00503009">
        <w:t>LENGTH</w:t>
      </w:r>
      <w:r>
        <w:t>]</w:t>
      </w:r>
      <w:r w:rsidRPr="00503009">
        <w:t xml:space="preserve"> years starting on the Rent Review Date</w:t>
      </w:r>
      <w:r w:rsidRPr="00503009" w:rsidR="00D54E60">
        <w:t>;</w:t>
      </w:r>
    </w:p>
    <w:p w:rsidR="00065808" w:rsidRPr="00503009" w:rsidP="00984F4F">
      <w:pPr>
        <w:pStyle w:val="SHDefinitiona"/>
      </w:pPr>
      <w:r w:rsidRPr="00503009">
        <w:t>with a rent commencement date on the Rent Review Date</w:t>
      </w:r>
      <w:r>
        <w:t>; </w:t>
      </w:r>
      <w:r>
        <w:t>[</w:t>
      </w:r>
      <w:r>
        <w:t>and</w:t>
      </w:r>
      <w:r>
        <w:t>]</w:t>
      </w:r>
    </w:p>
    <w:p w:rsidR="00DA1639" w:rsidRPr="00503009" w:rsidP="00984F4F">
      <w:pPr>
        <w:pStyle w:val="SHDefinitiona"/>
      </w:pPr>
      <w:r w:rsidRPr="00503009">
        <w:t xml:space="preserve">with rent review dates every </w:t>
      </w:r>
      <w:r>
        <w:t>[</w:t>
      </w:r>
      <w:r w:rsidRPr="00503009">
        <w:t>five</w:t>
      </w:r>
      <w:r>
        <w:t>]</w:t>
      </w:r>
      <w:r w:rsidRPr="00503009">
        <w:t xml:space="preserve"> years</w:t>
      </w:r>
      <w:r>
        <w:t>[</w:t>
      </w:r>
      <w:r w:rsidRPr="00503009">
        <w:t>.</w:t>
      </w:r>
      <w:r>
        <w:t>]</w:t>
      </w:r>
      <w:r>
        <w:t>[</w:t>
      </w:r>
      <w:r w:rsidR="00BC4967">
        <w:t>; and</w:t>
      </w:r>
      <w:r>
        <w:t>]</w:t>
      </w:r>
    </w:p>
    <w:p w:rsidR="00DA1639" w:rsidRPr="00503009" w:rsidP="00984F4F">
      <w:pPr>
        <w:pStyle w:val="SHDefinitiona"/>
      </w:pPr>
      <w:bookmarkStart w:id="259" w:name="_Ref499018643"/>
      <w:r>
        <w:t>[</w:t>
      </w:r>
      <w:r w:rsidRPr="00503009">
        <w:t xml:space="preserve">with a right for the tenant to bring the Hypothetical Lease to an end on </w:t>
      </w:r>
      <w:r>
        <w:t>[</w:t>
      </w:r>
      <w:r w:rsidRPr="00503009">
        <w:t>or at any time after</w:t>
      </w:r>
      <w:r>
        <w:t>]</w:t>
      </w:r>
      <w:r w:rsidRPr="00503009">
        <w:t xml:space="preserve"> the </w:t>
      </w:r>
      <w:r>
        <w:t>[</w:t>
      </w:r>
      <w:r w:rsidRPr="00503009">
        <w:t>NUMBER</w:t>
      </w:r>
      <w:r>
        <w:t>]</w:t>
      </w:r>
      <w:r w:rsidRPr="00503009">
        <w:t xml:space="preserve"> anniversary of the date on which the term starts.</w:t>
      </w:r>
      <w:r>
        <w:t>]</w:t>
      </w:r>
      <w:r>
        <w:rPr>
          <w:rStyle w:val="FootnoteReference"/>
        </w:rPr>
        <w:footnoteReference w:id="108"/>
      </w:r>
      <w:bookmarkEnd w:id="259"/>
    </w:p>
    <w:p w:rsidR="00DA1639" w:rsidRPr="00503009" w:rsidP="009A0B39">
      <w:pPr>
        <w:pStyle w:val="SHNormal"/>
        <w:keepNext/>
        <w:rPr>
          <w:b/>
        </w:rPr>
      </w:pPr>
      <w:r>
        <w:rPr>
          <w:b/>
        </w:rPr>
        <w:t>“</w:t>
      </w:r>
      <w:r w:rsidRPr="00503009">
        <w:rPr>
          <w:b/>
        </w:rPr>
        <w:t>Market Rent</w:t>
      </w:r>
      <w:r>
        <w:rPr>
          <w:b/>
        </w:rPr>
        <w:t>”</w:t>
      </w:r>
    </w:p>
    <w:bookmarkEnd w:id="254"/>
    <w:p w:rsidR="00DA1639" w:rsidRPr="00503009" w:rsidP="00984F4F">
      <w:pPr>
        <w:pStyle w:val="SHParagraph1"/>
      </w:pPr>
      <w:r w:rsidRPr="00503009">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09"/>
      </w:r>
    </w:p>
    <w:p w:rsidR="00DA1639" w:rsidRPr="00503009" w:rsidP="009A0B39">
      <w:pPr>
        <w:pStyle w:val="SHScheduleText1"/>
        <w:keepNext/>
        <w:rPr>
          <w:b/>
        </w:rPr>
      </w:pPr>
      <w:r w:rsidRPr="00503009">
        <w:rPr>
          <w:b/>
        </w:rPr>
        <w:t>Rent review</w:t>
      </w:r>
    </w:p>
    <w:p w:rsidR="00DA1639" w:rsidRPr="00503009" w:rsidP="00984F4F">
      <w:pPr>
        <w:pStyle w:val="SHScheduleText2"/>
      </w:pPr>
      <w:r w:rsidRPr="00503009">
        <w:t>On the Rent Review Date</w:t>
      </w:r>
      <w:r w:rsidRPr="00503009" w:rsidR="0027313A">
        <w:t>,</w:t>
      </w:r>
      <w:r w:rsidRPr="00503009">
        <w:t xml:space="preserve"> the Main Rent is </w:t>
      </w:r>
      <w:r w:rsidRPr="00503009" w:rsidR="00C36AA9">
        <w:t>to be reviewed to the higher of:</w:t>
      </w:r>
    </w:p>
    <w:p w:rsidR="00DA1639" w:rsidRPr="00503009" w:rsidP="00984F4F">
      <w:pPr>
        <w:pStyle w:val="SHScheduleText3"/>
      </w:pPr>
      <w:r w:rsidRPr="00503009">
        <w:t>the Main Rent reserved immediately before the Rent Review Date</w:t>
      </w:r>
      <w:r w:rsidR="00BC4967">
        <w:t>; and</w:t>
      </w:r>
    </w:p>
    <w:p w:rsidR="00DA1639" w:rsidRPr="00503009" w:rsidP="00984F4F">
      <w:pPr>
        <w:pStyle w:val="SHScheduleText3"/>
      </w:pPr>
      <w:r w:rsidRPr="00503009">
        <w:t>the Market Rent.</w:t>
      </w:r>
    </w:p>
    <w:p w:rsidR="00DA1639" w:rsidRPr="00503009" w:rsidP="00984F4F">
      <w:pPr>
        <w:pStyle w:val="SHScheduleText2"/>
      </w:pPr>
      <w:r w:rsidRPr="00503009">
        <w:t>The reviewed Main Rent will be payable from and including the Rent Review Date.</w:t>
      </w:r>
    </w:p>
    <w:p w:rsidR="00DA1639" w:rsidRPr="00503009" w:rsidP="009A0B39">
      <w:pPr>
        <w:pStyle w:val="SHScheduleText1"/>
        <w:keepNext/>
        <w:rPr>
          <w:b/>
        </w:rPr>
      </w:pPr>
      <w:bookmarkStart w:id="260" w:name="_Ref499733874"/>
      <w:r w:rsidRPr="00503009">
        <w:rPr>
          <w:b/>
        </w:rPr>
        <w:t>Dispute resolution</w:t>
      </w:r>
      <w:bookmarkEnd w:id="260"/>
    </w:p>
    <w:p w:rsidR="00DA1639" w:rsidRPr="00503009" w:rsidP="00984F4F">
      <w:pPr>
        <w:pStyle w:val="SHScheduleText2"/>
      </w:pPr>
      <w:r w:rsidRPr="00503009">
        <w:t>The Market Rent at the Rent Review Date may be agreed between the Landlord and the Tenant</w:t>
      </w:r>
      <w:r w:rsidRPr="00503009" w:rsidR="00BC4967">
        <w:t>.</w:t>
      </w:r>
      <w:r w:rsidR="00BC4967">
        <w:t xml:space="preserve">  </w:t>
      </w:r>
      <w:r w:rsidRPr="00503009">
        <w:t xml:space="preserve">If they have not done so (whether or not they have tried) by </w:t>
      </w:r>
      <w:r>
        <w:t>[</w:t>
      </w:r>
      <w:r w:rsidRPr="00503009">
        <w:t>the date three months before</w:t>
      </w:r>
      <w:r>
        <w:t>]</w:t>
      </w:r>
      <w:r w:rsidRPr="00503009">
        <w:t xml:space="preserve"> the Rent Review Date, </w:t>
      </w:r>
      <w:r w:rsidRPr="00503009" w:rsidR="00221C83">
        <w:t xml:space="preserve">either </w:t>
      </w:r>
      <w:r w:rsidRPr="00503009">
        <w:t xml:space="preserve">the Landlord or the Tenant can require the Market Rent to be decided by an independent </w:t>
      </w:r>
      <w:r>
        <w:t>[</w:t>
      </w:r>
      <w:r w:rsidRPr="00503009">
        <w:t>expert/arbitrator</w:t>
      </w:r>
      <w:r>
        <w:t>]</w:t>
      </w:r>
      <w:r w:rsidRPr="00503009">
        <w:t>.</w:t>
      </w:r>
      <w:r>
        <w:rPr>
          <w:rStyle w:val="FootnoteReference"/>
        </w:rPr>
        <w:footnoteReference w:id="110"/>
      </w:r>
      <w:r w:rsidRPr="00503009">
        <w:t xml:space="preserve"> </w:t>
      </w:r>
      <w:r w:rsidRPr="00503009" w:rsidR="00A76905">
        <w:t xml:space="preserve"> </w:t>
      </w:r>
      <w:r w:rsidRPr="00503009">
        <w:t xml:space="preserve">If the Landlord and the Tenant do not agree on who should decide the Market Rent, the </w:t>
      </w:r>
      <w:r>
        <w:t>[</w:t>
      </w:r>
      <w:r w:rsidRPr="00503009">
        <w:t>expert/arbitrator</w:t>
      </w:r>
      <w:r>
        <w:t>]</w:t>
      </w:r>
      <w:r w:rsidRPr="00503009">
        <w:t xml:space="preserve"> will be appointed by the President of the Royal Institution of Chartered Surveyors on the application of </w:t>
      </w:r>
      <w:r w:rsidRPr="00503009" w:rsidR="00221C83">
        <w:t xml:space="preserve">either </w:t>
      </w:r>
      <w:r w:rsidRPr="00503009">
        <w:t>the Landlord or the Tenant</w:t>
      </w:r>
      <w:r w:rsidRPr="00503009" w:rsidR="00BC4967">
        <w:t>.</w:t>
      </w:r>
      <w:r w:rsidR="00BC4967">
        <w:t xml:space="preserve">  </w:t>
      </w:r>
      <w:r>
        <w:t>[</w:t>
      </w:r>
      <w:r w:rsidRPr="00503009">
        <w:t>The arbitration must be conducted in accordance with the Arbitration Act</w:t>
      </w:r>
      <w:r w:rsidR="00BC4967">
        <w:t> </w:t>
      </w:r>
      <w:r w:rsidRPr="00503009" w:rsidR="00BC4967">
        <w:t>1</w:t>
      </w:r>
      <w:r w:rsidRPr="00503009">
        <w:t>996.</w:t>
      </w:r>
      <w:r>
        <w:t>]</w:t>
      </w:r>
      <w:r>
        <w:t>[</w:t>
      </w:r>
      <w:r w:rsidRPr="00503009">
        <w:t>The expert will:</w:t>
      </w:r>
      <w:r>
        <w:t>]</w:t>
      </w:r>
    </w:p>
    <w:p w:rsidR="00DA1639" w:rsidRPr="00503009" w:rsidP="00984F4F">
      <w:pPr>
        <w:pStyle w:val="SHScheduleText3"/>
      </w:pPr>
      <w:r>
        <w:t>[</w:t>
      </w:r>
      <w:r w:rsidRPr="00503009">
        <w:t xml:space="preserve">invite the Landlord and the Tenant to submit to </w:t>
      </w:r>
      <w:r w:rsidRPr="00503009" w:rsidR="009311C1">
        <w:t>them</w:t>
      </w:r>
      <w:r w:rsidRPr="00503009">
        <w:t xml:space="preserve"> a proposal for the Market Rent with any relevant supporting documentation;</w:t>
      </w:r>
    </w:p>
    <w:p w:rsidR="00DA1639" w:rsidRPr="00503009" w:rsidP="00984F4F">
      <w:pPr>
        <w:pStyle w:val="SHScheduleText3"/>
      </w:pPr>
      <w:r w:rsidRPr="00503009">
        <w:t>give the Landlord and the Tenant an opportunity to make counter submissions;</w:t>
      </w:r>
    </w:p>
    <w:p w:rsidR="00DA1639" w:rsidRPr="00503009" w:rsidP="00984F4F">
      <w:pPr>
        <w:pStyle w:val="SHScheduleText3"/>
      </w:pPr>
      <w:r w:rsidRPr="00503009">
        <w:t xml:space="preserve">give written reasons for </w:t>
      </w:r>
      <w:r w:rsidRPr="00503009" w:rsidR="009311C1">
        <w:t>their decisions</w:t>
      </w:r>
      <w:r w:rsidRPr="00503009">
        <w:t>, which will be binding on the parties</w:t>
      </w:r>
      <w:r w:rsidR="00BC4967">
        <w:t>; and</w:t>
      </w:r>
    </w:p>
    <w:p w:rsidR="00DA1639" w:rsidRPr="00503009" w:rsidP="00984F4F">
      <w:pPr>
        <w:pStyle w:val="SHScheduleText3"/>
      </w:pPr>
      <w:r w:rsidRPr="00503009">
        <w:t xml:space="preserve">be paid by the Landlord and the Tenant in the shares and in the manner that </w:t>
      </w:r>
      <w:r w:rsidRPr="00503009" w:rsidR="009311C1">
        <w:t>t</w:t>
      </w:r>
      <w:r w:rsidRPr="00503009">
        <w:t xml:space="preserve">he </w:t>
      </w:r>
      <w:r w:rsidRPr="00503009" w:rsidR="009311C1">
        <w:t xml:space="preserve">expert </w:t>
      </w:r>
      <w:r w:rsidRPr="00503009">
        <w:t>decides (or failing a decision, in equal shares).</w:t>
      </w:r>
      <w:r>
        <w:t>]</w:t>
      </w:r>
    </w:p>
    <w:p w:rsidR="00DA1639" w:rsidRPr="00503009" w:rsidP="00984F4F">
      <w:pPr>
        <w:pStyle w:val="SHScheduleText2"/>
      </w:pPr>
      <w:r w:rsidRPr="00503009">
        <w:t xml:space="preserve">The </w:t>
      </w:r>
      <w:r>
        <w:t>[</w:t>
      </w:r>
      <w:r w:rsidRPr="00503009">
        <w:t>expert/arbitrator</w:t>
      </w:r>
      <w:r>
        <w:t>]</w:t>
      </w:r>
      <w:r w:rsidRPr="00503009">
        <w:t xml:space="preserve"> must be an independent chartered surveyor of not less than ten years</w:t>
      </w:r>
      <w:r w:rsidR="00BC4967">
        <w:t>’</w:t>
      </w:r>
      <w:r w:rsidRPr="00503009">
        <w:t xml:space="preserve"> standing who is experienced in the rental valuation of property similar to the Premises and who knows the local market for such premises.</w:t>
      </w:r>
    </w:p>
    <w:p w:rsidR="00DA1639" w:rsidRPr="00503009" w:rsidP="00984F4F">
      <w:pPr>
        <w:pStyle w:val="SHScheduleText2"/>
      </w:pPr>
      <w:r w:rsidRPr="00503009">
        <w:t xml:space="preserve">If the </w:t>
      </w:r>
      <w:r>
        <w:t>[</w:t>
      </w:r>
      <w:r w:rsidRPr="00503009">
        <w:t>expert/arbitrator</w:t>
      </w:r>
      <w:r>
        <w:t>]</w:t>
      </w:r>
      <w:r w:rsidRPr="00503009">
        <w:t xml:space="preserve"> dies, becomes unwilling or incapable of acting or it becomes apparent for any other reason that </w:t>
      </w:r>
      <w:r w:rsidRPr="00503009" w:rsidR="009311C1">
        <w:t xml:space="preserve">the </w:t>
      </w:r>
      <w:r>
        <w:t>[</w:t>
      </w:r>
      <w:r w:rsidRPr="00503009" w:rsidR="009311C1">
        <w:t>expert/arbitrator</w:t>
      </w:r>
      <w:r>
        <w:t>]</w:t>
      </w:r>
      <w:r w:rsidRPr="00503009">
        <w:t xml:space="preserve"> will be unable to decide the Market Rent within a reasonable time, </w:t>
      </w:r>
      <w:r w:rsidRPr="00503009" w:rsidR="009311C1">
        <w:t xml:space="preserve">the </w:t>
      </w:r>
      <w:r>
        <w:t>[</w:t>
      </w:r>
      <w:r w:rsidRPr="00503009" w:rsidR="009311C1">
        <w:t>expert/arbitrator</w:t>
      </w:r>
      <w:r>
        <w:t>]</w:t>
      </w:r>
      <w:r w:rsidRPr="00503009">
        <w:t xml:space="preserve"> may be replaced by a new </w:t>
      </w:r>
      <w:r>
        <w:t>[</w:t>
      </w:r>
      <w:r w:rsidRPr="00503009">
        <w:t>expert/arbitrator</w:t>
      </w:r>
      <w:r>
        <w:t>]</w:t>
      </w:r>
      <w:r w:rsidRPr="00503009">
        <w:t xml:space="preserve"> who must be appointed on the terms set out in this</w:t>
      </w:r>
      <w:r w:rsidR="00BC4967">
        <w:t xml:space="preserve"> paragraph </w:t>
      </w:r>
      <w:r w:rsidRPr="00503009">
        <w:fldChar w:fldCharType="begin"/>
      </w:r>
      <w:r w:rsidRPr="00503009">
        <w:rPr>
          <w:b/>
        </w:rPr>
        <w:instrText xml:space="preserve"> REF _Ref499733874 \n \h </w:instrText>
      </w:r>
      <w:r w:rsidR="00503009">
        <w:instrText xml:space="preserve"> \* MERGEFORMAT </w:instrText>
      </w:r>
      <w:r w:rsidRPr="00503009">
        <w:fldChar w:fldCharType="separate"/>
      </w:r>
      <w:r w:rsidR="00BC4967">
        <w:rPr>
          <w:b/>
        </w:rPr>
        <w:t>3</w:t>
      </w:r>
      <w:r w:rsidRPr="00503009">
        <w:fldChar w:fldCharType="end"/>
      </w:r>
      <w:r w:rsidRPr="00503009">
        <w:t>.</w:t>
      </w:r>
    </w:p>
    <w:p w:rsidR="00DA1639" w:rsidRPr="00503009" w:rsidP="00984F4F">
      <w:pPr>
        <w:pStyle w:val="SHScheduleText2"/>
      </w:pPr>
      <w:r w:rsidRPr="00503009">
        <w:t xml:space="preserve">Responsibility for the costs of referring a dispute to an </w:t>
      </w:r>
      <w:r>
        <w:t>[</w:t>
      </w:r>
      <w:r w:rsidRPr="00503009">
        <w:t>expert/arbitrator</w:t>
      </w:r>
      <w:r>
        <w:t>]</w:t>
      </w:r>
      <w:r w:rsidRPr="00503009">
        <w:t xml:space="preserve">, including costs connected with the appointment of the </w:t>
      </w:r>
      <w:r>
        <w:t>[</w:t>
      </w:r>
      <w:r w:rsidRPr="00503009">
        <w:t>expert/arbitrator</w:t>
      </w:r>
      <w:r>
        <w:t>]</w:t>
      </w:r>
      <w:r w:rsidRPr="00503009">
        <w:t xml:space="preserve">, will be decided by the </w:t>
      </w:r>
      <w:r>
        <w:t>[</w:t>
      </w:r>
      <w:r w:rsidRPr="00503009">
        <w:t>expert/arbitrator</w:t>
      </w:r>
      <w:r>
        <w:t>]</w:t>
      </w:r>
      <w:r w:rsidRPr="00503009">
        <w:t xml:space="preserve"> and failing a decision, they will be shared equally between the parties.</w:t>
      </w:r>
    </w:p>
    <w:p w:rsidR="00DA1639" w:rsidRPr="00503009" w:rsidP="009A0B39">
      <w:pPr>
        <w:pStyle w:val="SHScheduleText1"/>
        <w:keepNext/>
        <w:rPr>
          <w:b/>
        </w:rPr>
      </w:pPr>
      <w:bookmarkStart w:id="261" w:name="_Ref384802712"/>
      <w:r w:rsidRPr="00503009">
        <w:rPr>
          <w:b/>
        </w:rPr>
        <w:t>Consequences of delay in agreeing the revised rent</w:t>
      </w:r>
      <w:bookmarkEnd w:id="261"/>
    </w:p>
    <w:p w:rsidR="00DA1639" w:rsidRPr="00503009" w:rsidP="00984F4F">
      <w:pPr>
        <w:pStyle w:val="SHScheduleText2"/>
      </w:pPr>
      <w:r w:rsidRPr="00503009">
        <w:t>If, by the Rent Review Date, the reviewed Main Rent has not been ascertained, then:</w:t>
      </w:r>
    </w:p>
    <w:p w:rsidR="00DA1639" w:rsidRPr="00503009" w:rsidP="00984F4F">
      <w:pPr>
        <w:pStyle w:val="SHScheduleText3"/>
      </w:pPr>
      <w:r w:rsidRPr="00503009">
        <w:t>the Main Rent reserved under this Lease immediately before the Rent Review Date will continue to be payable until the reviewed Main Rent has been ascertained;</w:t>
      </w:r>
    </w:p>
    <w:p w:rsidR="009A41EB" w:rsidRPr="00503009" w:rsidP="00984F4F">
      <w:pPr>
        <w:pStyle w:val="SHScheduleText3"/>
      </w:pPr>
      <w:r w:rsidRPr="00503009">
        <w:t>following the date on which the reviewed Main Rent has been ascertained, the Tenant will pay to the Landlord on demand:</w:t>
      </w:r>
    </w:p>
    <w:p w:rsidR="009A41EB" w:rsidRPr="00503009" w:rsidP="009A41EB">
      <w:pPr>
        <w:pStyle w:val="SHScheduleText4"/>
      </w:pPr>
      <w:r w:rsidRPr="00503009">
        <w:t xml:space="preserve">the difference (if any) between the </w:t>
      </w:r>
      <w:r w:rsidRPr="00503009">
        <w:t xml:space="preserve">Main Rent </w:t>
      </w:r>
      <w:r w:rsidRPr="00503009" w:rsidR="003416CF">
        <w:t>previously payable</w:t>
      </w:r>
      <w:r w:rsidRPr="00503009">
        <w:t xml:space="preserve"> and the amount that would have been payable had the Main Rent been ascertained before the Rent Review Date</w:t>
      </w:r>
      <w:r w:rsidR="00BC4967">
        <w:t>; and</w:t>
      </w:r>
    </w:p>
    <w:p w:rsidR="009A41EB" w:rsidRPr="00503009" w:rsidP="00D53FE7">
      <w:pPr>
        <w:pStyle w:val="SHScheduleText4"/>
      </w:pPr>
      <w:r w:rsidRPr="00503009">
        <w:t>interest at three per cent below the Interest Rate</w:t>
      </w:r>
      <w:r w:rsidRPr="00503009" w:rsidR="0015437D">
        <w:t xml:space="preserve"> </w:t>
      </w:r>
      <w:r w:rsidRPr="00503009">
        <w:t>calculated on a daily basis</w:t>
      </w:r>
      <w:r w:rsidRPr="00503009" w:rsidR="0015437D">
        <w:t xml:space="preserve"> </w:t>
      </w:r>
      <w:r w:rsidRPr="00503009">
        <w:t xml:space="preserve">on each instalment of that difference from and including the date on which each instalment would have become payable had the Main Rent been ascertained before the Rent Review Date to and including </w:t>
      </w:r>
      <w:r w:rsidRPr="00503009" w:rsidR="00503009">
        <w:t xml:space="preserve">the </w:t>
      </w:r>
      <w:r w:rsidRPr="00503009" w:rsidR="0015437D">
        <w:t xml:space="preserve">date </w:t>
      </w:r>
      <w:r w:rsidRPr="00503009" w:rsidR="003416CF">
        <w:t>of the Landlord</w:t>
      </w:r>
      <w:r w:rsidR="00BC4967">
        <w:t>’</w:t>
      </w:r>
      <w:r w:rsidRPr="00503009" w:rsidR="003416CF">
        <w:t>s demand</w:t>
      </w:r>
      <w:r w:rsidRPr="00503009" w:rsidR="0015437D">
        <w:t>.</w:t>
      </w:r>
      <w:r>
        <w:rPr>
          <w:rStyle w:val="FootnoteReference"/>
        </w:rPr>
        <w:footnoteReference w:id="111"/>
      </w:r>
    </w:p>
    <w:p w:rsidR="00DA1639" w:rsidRPr="00503009" w:rsidP="009A0B39">
      <w:pPr>
        <w:pStyle w:val="SHScheduleText1"/>
        <w:keepNext/>
        <w:rPr>
          <w:b/>
        </w:rPr>
      </w:pPr>
      <w:r w:rsidRPr="00503009">
        <w:rPr>
          <w:b/>
        </w:rPr>
        <w:t>Rent review memorandum</w:t>
      </w:r>
    </w:p>
    <w:p w:rsidR="00DA1639" w:rsidRPr="00503009" w:rsidP="00984F4F">
      <w:pPr>
        <w:pStyle w:val="SHParagraph1"/>
      </w:pPr>
      <w:r w:rsidRPr="00503009">
        <w:t>When the Market Rent has been ascertained, a memorandum recording the Main Rent reserved on review must be entered into</w:t>
      </w:r>
      <w:r w:rsidRPr="00503009" w:rsidR="00BC4967">
        <w:t>.</w:t>
      </w:r>
      <w:r w:rsidR="00BC4967">
        <w:t xml:space="preserve">  </w:t>
      </w:r>
      <w:r w:rsidRPr="00503009">
        <w:t>The Landlord and the Tenant will each bear their own costs in relation to that memorandum.</w:t>
      </w:r>
    </w:p>
    <w:p w:rsidR="00DA1639" w:rsidRPr="00503009" w:rsidP="009A0B39">
      <w:pPr>
        <w:pStyle w:val="SHScheduleText1"/>
        <w:keepNext/>
        <w:rPr>
          <w:b/>
        </w:rPr>
      </w:pPr>
      <w:r w:rsidRPr="00503009">
        <w:rPr>
          <w:b/>
        </w:rPr>
        <w:t>Time not of the essence</w:t>
      </w:r>
    </w:p>
    <w:p w:rsidR="00DA1639" w:rsidRPr="00503009" w:rsidP="00984F4F">
      <w:pPr>
        <w:pStyle w:val="SHParagraph1"/>
      </w:pPr>
      <w:r w:rsidRPr="00503009">
        <w:t xml:space="preserve">For the purpose of this </w:t>
      </w:r>
      <w:r w:rsidRPr="00503009">
        <w:rPr>
          <w:b/>
        </w:rPr>
        <w:fldChar w:fldCharType="begin"/>
      </w:r>
      <w:r w:rsidRPr="00503009">
        <w:rPr>
          <w:b/>
        </w:rPr>
        <w:instrText xml:space="preserve"> REF _Ref498961971 \n \h  \* MERGEFORMAT </w:instrText>
      </w:r>
      <w:r w:rsidRPr="00503009">
        <w:rPr>
          <w:b/>
        </w:rPr>
        <w:fldChar w:fldCharType="separate"/>
      </w:r>
      <w:r w:rsidR="00BC4967">
        <w:rPr>
          <w:b/>
        </w:rPr>
        <w:t>Schedule 2</w:t>
      </w:r>
      <w:r w:rsidRPr="00503009">
        <w:rPr>
          <w:b/>
        </w:rPr>
        <w:fldChar w:fldCharType="end"/>
      </w:r>
      <w:r w:rsidRPr="00503009">
        <w:t xml:space="preserve"> time is not of the essence.</w:t>
      </w:r>
      <w:r>
        <w:rPr>
          <w:rStyle w:val="FootnoteReference"/>
        </w:rPr>
        <w:footnoteReference w:id="112"/>
      </w:r>
    </w:p>
    <w:p w:rsidR="00AC4F89" w:rsidRPr="00503009" w:rsidP="00AC4F89">
      <w:pPr>
        <w:pStyle w:val="SHNormal"/>
      </w:pPr>
    </w:p>
    <w:p w:rsidR="00AC4F89" w:rsidRPr="00503009" w:rsidP="00AC4F89">
      <w:pPr>
        <w:pStyle w:val="SHNormal"/>
      </w:pPr>
    </w:p>
    <w:p w:rsidR="00DA1639" w:rsidRPr="00503009" w:rsidP="00984F4F">
      <w:pPr>
        <w:pStyle w:val="SHNormal"/>
        <w:sectPr w:rsidSect="00984F4F">
          <w:pgSz w:w="11907" w:h="16839" w:code="9"/>
          <w:pgMar w:top="1417" w:right="1417" w:bottom="1417" w:left="1417" w:header="709" w:footer="709" w:gutter="0"/>
          <w:cols w:space="708"/>
          <w:docGrid w:linePitch="360"/>
        </w:sectPr>
      </w:pPr>
      <w:bookmarkStart w:id="262" w:name="_Ref322092230"/>
    </w:p>
    <w:p w:rsidR="00DA1639" w:rsidRPr="00503009" w:rsidP="00984F4F">
      <w:pPr>
        <w:pStyle w:val="SHScheduleHeading"/>
      </w:pPr>
      <w:bookmarkStart w:id="263" w:name="_Toc536773131"/>
      <w:bookmarkStart w:id="264" w:name="_Ref498960142"/>
      <w:bookmarkEnd w:id="263"/>
      <w:bookmarkStart w:id="265" w:name="_Toc256000066"/>
      <w:bookmarkEnd w:id="265"/>
    </w:p>
    <w:p w:rsidR="00DA1639" w:rsidRPr="00503009" w:rsidP="00984F4F">
      <w:pPr>
        <w:pStyle w:val="SHScheduleSubHeading"/>
      </w:pPr>
      <w:bookmarkStart w:id="266" w:name="_Toc536773132"/>
      <w:bookmarkEnd w:id="264"/>
      <w:bookmarkStart w:id="267" w:name="_Toc256000067"/>
      <w:r w:rsidRPr="00503009">
        <w:t>Services and Service Charge</w:t>
      </w:r>
      <w:bookmarkEnd w:id="267"/>
      <w:r>
        <w:rPr>
          <w:rStyle w:val="FootnoteReference"/>
          <w:b/>
        </w:rPr>
        <w:footnoteReference w:id="113"/>
      </w:r>
      <w:bookmarkEnd w:id="266"/>
    </w:p>
    <w:p w:rsidR="00DA1639" w:rsidRPr="00503009" w:rsidP="00984F4F">
      <w:pPr>
        <w:pStyle w:val="SHPart"/>
      </w:pPr>
      <w:bookmarkStart w:id="268" w:name="_Ref322094731"/>
      <w:bookmarkStart w:id="269" w:name="_Toc536773133"/>
      <w:bookmarkEnd w:id="262"/>
      <w:bookmarkStart w:id="270" w:name="_Toc256000068"/>
      <w:r w:rsidRPr="00503009">
        <w:t>:</w:t>
      </w:r>
      <w:r w:rsidRPr="00503009">
        <w:t xml:space="preserve"> </w:t>
      </w:r>
      <w:bookmarkStart w:id="271" w:name="_Ref498961376"/>
      <w:r w:rsidRPr="00503009">
        <w:t>Administrative provisions</w:t>
      </w:r>
      <w:bookmarkEnd w:id="270"/>
      <w:bookmarkEnd w:id="268"/>
      <w:bookmarkEnd w:id="269"/>
      <w:bookmarkEnd w:id="271"/>
    </w:p>
    <w:p w:rsidR="00DA1639" w:rsidRPr="00503009" w:rsidP="009A0B39">
      <w:pPr>
        <w:pStyle w:val="SHScheduleText1"/>
        <w:keepNext/>
        <w:rPr>
          <w:b/>
        </w:rPr>
      </w:pPr>
      <w:r w:rsidRPr="00503009">
        <w:rPr>
          <w:b/>
        </w:rPr>
        <w:t>Accounting Period</w:t>
      </w:r>
    </w:p>
    <w:p w:rsidR="00DA1639" w:rsidRPr="00503009" w:rsidP="00984F4F">
      <w:pPr>
        <w:pStyle w:val="SHScheduleText2"/>
      </w:pPr>
      <w:r w:rsidRPr="00503009">
        <w:t>For any Accounting Period that does not fall wholly within the Term, the Service Charge will be a due proportion calculated on the assumption that the service charge expenditure accrues equally on a day to day basis throughout the period.</w:t>
      </w:r>
    </w:p>
    <w:p w:rsidR="00DA1639" w:rsidRPr="00503009" w:rsidP="00984F4F">
      <w:pPr>
        <w:pStyle w:val="SHScheduleText2"/>
      </w:pPr>
      <w:r w:rsidRPr="00503009">
        <w:t>If the Landlord notifies the Tenant of a change in the date on which the Accounting Period ends, the Accounting Period current at the date of the notice may be shortened or extended to less than or more than</w:t>
      </w:r>
      <w:r w:rsidR="00BC4967">
        <w:t> </w:t>
      </w:r>
      <w:r w:rsidRPr="00503009" w:rsidR="00BC4967">
        <w:t>12</w:t>
      </w:r>
      <w:r w:rsidR="00BC4967">
        <w:t> </w:t>
      </w:r>
      <w:r w:rsidRPr="00503009">
        <w:t>months to take into account in the change in the date.</w:t>
      </w:r>
    </w:p>
    <w:p w:rsidR="00DA1639" w:rsidRPr="00503009" w:rsidP="009A0B39">
      <w:pPr>
        <w:pStyle w:val="SHScheduleText1"/>
        <w:keepNext/>
        <w:rPr>
          <w:b/>
        </w:rPr>
      </w:pPr>
      <w:bookmarkStart w:id="272" w:name="_Ref322096962"/>
      <w:r w:rsidRPr="00503009">
        <w:rPr>
          <w:b/>
        </w:rPr>
        <w:t>Service charge statements</w:t>
      </w:r>
    </w:p>
    <w:p w:rsidR="00DA1639" w:rsidRPr="00503009" w:rsidP="00984F4F">
      <w:pPr>
        <w:pStyle w:val="SHScheduleText2"/>
      </w:pPr>
      <w:bookmarkStart w:id="273" w:name="_Ref355787290"/>
      <w:r w:rsidRPr="00503009">
        <w:t xml:space="preserve">After the end of each Accounting Period, the Landlord will supply the Tenant with a statement (the </w:t>
      </w:r>
      <w:r w:rsidR="00BC4967">
        <w:rPr>
          <w:b/>
          <w:bCs/>
        </w:rPr>
        <w:t>“</w:t>
      </w:r>
      <w:r w:rsidRPr="00503009">
        <w:rPr>
          <w:b/>
          <w:bCs/>
        </w:rPr>
        <w:t>Service Charge Statement</w:t>
      </w:r>
      <w:r w:rsidR="00BC4967">
        <w:rPr>
          <w:b/>
          <w:bCs/>
        </w:rPr>
        <w:t>”</w:t>
      </w:r>
      <w:r w:rsidRPr="00503009">
        <w:t>) for that Accounting Period of:</w:t>
      </w:r>
      <w:bookmarkEnd w:id="272"/>
      <w:bookmarkEnd w:id="273"/>
    </w:p>
    <w:p w:rsidR="00DA1639" w:rsidRPr="00503009" w:rsidP="00984F4F">
      <w:pPr>
        <w:pStyle w:val="SHScheduleText3"/>
      </w:pPr>
      <w:r w:rsidRPr="00503009">
        <w:t xml:space="preserve">the </w:t>
      </w:r>
      <w:r w:rsidRPr="00503009">
        <w:t xml:space="preserve">Service Costs; </w:t>
      </w:r>
      <w:r>
        <w:t>[</w:t>
      </w:r>
      <w:r w:rsidRPr="00503009">
        <w:t>and</w:t>
      </w:r>
      <w:r>
        <w:t>]</w:t>
      </w:r>
    </w:p>
    <w:p w:rsidR="00DA1639" w:rsidRPr="00503009" w:rsidP="00984F4F">
      <w:pPr>
        <w:pStyle w:val="SHScheduleText3"/>
      </w:pPr>
      <w:r>
        <w:t>[</w:t>
      </w:r>
      <w:r w:rsidRPr="00503009" w:rsidR="001C3419">
        <w:t xml:space="preserve">the </w:t>
      </w:r>
      <w:r w:rsidRPr="00503009">
        <w:t>Estate</w:t>
      </w:r>
      <w:r w:rsidRPr="00503009">
        <w:t xml:space="preserve"> Contribution</w:t>
      </w:r>
      <w:r w:rsidR="00BC4967">
        <w:t>; and</w:t>
      </w:r>
      <w:r>
        <w:t>]</w:t>
      </w:r>
    </w:p>
    <w:p w:rsidR="00DA1639" w:rsidRPr="00503009" w:rsidP="00984F4F">
      <w:pPr>
        <w:pStyle w:val="SHScheduleText3"/>
      </w:pPr>
      <w:r w:rsidRPr="00503009">
        <w:t xml:space="preserve">the </w:t>
      </w:r>
      <w:r w:rsidRPr="00503009">
        <w:t>Service Charge payable.</w:t>
      </w:r>
      <w:r>
        <w:rPr>
          <w:rStyle w:val="FootnoteReference"/>
        </w:rPr>
        <w:footnoteReference w:id="114"/>
      </w:r>
    </w:p>
    <w:p w:rsidR="00DA1639" w:rsidRPr="00503009" w:rsidP="00984F4F">
      <w:pPr>
        <w:pStyle w:val="SHScheduleText2"/>
      </w:pPr>
      <w:r w:rsidRPr="00503009">
        <w:t>The Landlord must take reasonable steps to supply the Service Charge Statement within four months after the end of each Accounting Period.</w:t>
      </w:r>
    </w:p>
    <w:p w:rsidR="0027313A" w:rsidRPr="00503009" w:rsidP="00984F4F">
      <w:pPr>
        <w:pStyle w:val="SHScheduleText2"/>
      </w:pPr>
      <w:r w:rsidRPr="00503009">
        <w:t xml:space="preserve">The Service </w:t>
      </w:r>
      <w:r w:rsidRPr="00503009" w:rsidR="00B7220F">
        <w:t xml:space="preserve">Charge </w:t>
      </w:r>
      <w:r w:rsidRPr="00503009">
        <w:t>Statement must include a certificate signed by t</w:t>
      </w:r>
      <w:r w:rsidRPr="00503009">
        <w:t>he Landlord or the Landlord</w:t>
      </w:r>
      <w:r w:rsidR="00BC4967">
        <w:t>’</w:t>
      </w:r>
      <w:r w:rsidRPr="00503009">
        <w:t xml:space="preserve">s managing agent, accountant or surveyor (who may be an employee of </w:t>
      </w:r>
      <w:r w:rsidRPr="00503009" w:rsidR="00221C83">
        <w:t xml:space="preserve">either </w:t>
      </w:r>
      <w:r w:rsidRPr="00503009">
        <w:t xml:space="preserve">the Landlord or a Group Company of the Landlord) </w:t>
      </w:r>
      <w:r w:rsidRPr="00503009">
        <w:t xml:space="preserve">certifying </w:t>
      </w:r>
      <w:r w:rsidRPr="00503009">
        <w:t>that it gives a true and fair summary of the matters to which it relates.</w:t>
      </w:r>
    </w:p>
    <w:p w:rsidR="0027313A" w:rsidRPr="00503009" w:rsidP="00984F4F">
      <w:pPr>
        <w:pStyle w:val="SHScheduleText2"/>
      </w:pPr>
      <w:bookmarkStart w:id="274" w:name="_Ref521410328"/>
      <w:r w:rsidRPr="00503009">
        <w:t>In calculating the Service Costs, the Landlord may include:</w:t>
      </w:r>
      <w:bookmarkEnd w:id="274"/>
    </w:p>
    <w:p w:rsidR="0027313A" w:rsidRPr="00503009" w:rsidP="00984F4F">
      <w:pPr>
        <w:pStyle w:val="SHScheduleText3"/>
      </w:pPr>
      <w:r w:rsidRPr="00503009">
        <w:t>the Landlord</w:t>
      </w:r>
      <w:r w:rsidR="00BC4967">
        <w:t>’</w:t>
      </w:r>
      <w:r w:rsidRPr="00503009">
        <w:t>s own reasonable management fee where the Landlord, a Group Company of the Landlord or an employee of either of them undertakes the management of the Services</w:t>
      </w:r>
      <w:r w:rsidR="00BC4967">
        <w:t>; and</w:t>
      </w:r>
    </w:p>
    <w:p w:rsidR="0027313A" w:rsidRPr="00503009" w:rsidP="00984F4F">
      <w:pPr>
        <w:pStyle w:val="SHScheduleText3"/>
      </w:pPr>
      <w:r w:rsidRPr="00503009">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rsidRPr="00503009" w:rsidR="00BC4967">
        <w:t>.</w:t>
      </w:r>
      <w:r w:rsidR="00BC4967">
        <w:t xml:space="preserve">  </w:t>
      </w:r>
      <w:r w:rsidRPr="00503009">
        <w:t>Interest costs will be reasonably incurred under this</w:t>
      </w:r>
      <w:r w:rsidR="00BC4967">
        <w:t xml:space="preserve"> paragraph </w:t>
      </w:r>
      <w:r w:rsidRPr="00503009">
        <w:t>if:</w:t>
      </w:r>
    </w:p>
    <w:p w:rsidR="00D44209" w:rsidRPr="00503009" w:rsidP="00984F4F">
      <w:pPr>
        <w:pStyle w:val="SHScheduleText4"/>
      </w:pPr>
      <w:r w:rsidRPr="00503009">
        <w:t>the Landlord has to meet an immediate liability where the service charge funds held by the Landlord are insufficient for that purpose and the shortfall does not result from</w:t>
      </w:r>
      <w:r w:rsidRPr="00503009">
        <w:t>:</w:t>
      </w:r>
    </w:p>
    <w:p w:rsidR="00D44209" w:rsidRPr="00503009" w:rsidP="00984F4F">
      <w:pPr>
        <w:pStyle w:val="SHScheduleText5"/>
      </w:pPr>
      <w:r w:rsidRPr="00503009">
        <w:t>any caps on the amount of service charge recoverable</w:t>
      </w:r>
      <w:r w:rsidRPr="00503009">
        <w:t>;</w:t>
      </w:r>
    </w:p>
    <w:p w:rsidR="0027313A" w:rsidRPr="00503009" w:rsidP="00984F4F">
      <w:pPr>
        <w:pStyle w:val="SHScheduleText5"/>
      </w:pPr>
      <w:r w:rsidRPr="00503009">
        <w:t xml:space="preserve">any non-payment of service charges by other tenants </w:t>
      </w:r>
      <w:r w:rsidRPr="00503009" w:rsidR="00EC48BD">
        <w:t xml:space="preserve">of </w:t>
      </w:r>
      <w:r w:rsidRPr="00503009">
        <w:t>Lettable Unit</w:t>
      </w:r>
      <w:r w:rsidRPr="00503009" w:rsidR="00EC48BD">
        <w:t>s</w:t>
      </w:r>
      <w:r w:rsidR="00BC4967">
        <w:t>; or</w:t>
      </w:r>
    </w:p>
    <w:p w:rsidR="00EC48BD" w:rsidRPr="00503009" w:rsidP="00984F4F">
      <w:pPr>
        <w:pStyle w:val="SHScheduleText5"/>
      </w:pPr>
      <w:r w:rsidRPr="00503009">
        <w:t>any Lettable Unit being unlet</w:t>
      </w:r>
      <w:r w:rsidR="00BC4967">
        <w:t>; or</w:t>
      </w:r>
    </w:p>
    <w:p w:rsidR="0027313A" w:rsidRPr="00503009" w:rsidP="00984F4F">
      <w:pPr>
        <w:pStyle w:val="SHScheduleText4"/>
      </w:pPr>
      <w:r w:rsidRPr="00503009">
        <w:t>the Landlord decides to incur service charge expenditure in one Accounting Period and recover that expenditure over two or more Accounting Periods.</w:t>
      </w:r>
    </w:p>
    <w:p w:rsidR="00DA1639" w:rsidRPr="00503009" w:rsidP="00984F4F">
      <w:pPr>
        <w:pStyle w:val="SHScheduleText2"/>
      </w:pPr>
      <w:r w:rsidRPr="00503009">
        <w:t>Service Costs incurred in one Accounting Period, if not included in the Service Charge Statement for that Accounting Period for any reason, may be included in the Service Charge Statement for a subsequent Accounting Period.</w:t>
      </w:r>
    </w:p>
    <w:p w:rsidR="00DA1639" w:rsidRPr="00503009" w:rsidP="00984F4F">
      <w:pPr>
        <w:pStyle w:val="SHScheduleText2"/>
      </w:pPr>
      <w:r w:rsidRPr="00503009">
        <w:t xml:space="preserve">The Tenant </w:t>
      </w:r>
      <w:r w:rsidRPr="00503009" w:rsidR="003416CF">
        <w:t>may</w:t>
      </w:r>
      <w:r w:rsidRPr="00503009" w:rsidR="00221C83">
        <w:t xml:space="preserve"> </w:t>
      </w:r>
      <w:r w:rsidRPr="00503009">
        <w:t>upon prior appointment inspect evidence of the Service Costs</w:t>
      </w:r>
      <w:r>
        <w:t>[</w:t>
      </w:r>
      <w:r w:rsidRPr="00503009">
        <w:t xml:space="preserve"> and the </w:t>
      </w:r>
      <w:r w:rsidRPr="00503009">
        <w:t>Estate</w:t>
      </w:r>
      <w:r w:rsidRPr="00503009">
        <w:t xml:space="preserve"> Contribution</w:t>
      </w:r>
      <w:r>
        <w:t>]</w:t>
      </w:r>
      <w:r w:rsidRPr="00503009">
        <w:t xml:space="preserve"> at the Landlord</w:t>
      </w:r>
      <w:r w:rsidR="00BC4967">
        <w:t>’</w:t>
      </w:r>
      <w:r w:rsidRPr="00503009">
        <w:t>s head office or any other location the Landlord specifies</w:t>
      </w:r>
      <w:r w:rsidRPr="00503009" w:rsidR="00BC4967">
        <w:t>.</w:t>
      </w:r>
      <w:r w:rsidR="00BC4967">
        <w:t xml:space="preserve">  </w:t>
      </w:r>
      <w:r w:rsidRPr="00503009">
        <w:t>The Tenant must ask to inspect the evidence not later than four months after receipt of the Service Charge Statement.</w:t>
      </w:r>
    </w:p>
    <w:p w:rsidR="00DA1639" w:rsidRPr="00503009" w:rsidP="009A0B39">
      <w:pPr>
        <w:pStyle w:val="SHScheduleText1"/>
        <w:keepNext/>
        <w:rPr>
          <w:b/>
        </w:rPr>
      </w:pPr>
      <w:bookmarkStart w:id="275" w:name="_Ref322097038"/>
      <w:r w:rsidRPr="00503009">
        <w:rPr>
          <w:b/>
        </w:rPr>
        <w:t>On-account payments of service charge</w:t>
      </w:r>
    </w:p>
    <w:p w:rsidR="00DA1639" w:rsidRPr="00503009" w:rsidP="00984F4F">
      <w:pPr>
        <w:pStyle w:val="SHScheduleText2"/>
      </w:pPr>
      <w:r w:rsidRPr="00503009">
        <w:t xml:space="preserve">Until the Service Charge for each Accounting Period has been calculated, the Tenant must pay, by equal </w:t>
      </w:r>
      <w:r>
        <w:t>[</w:t>
      </w:r>
      <w:r w:rsidRPr="00503009">
        <w:t>monthly</w:t>
      </w:r>
      <w:r>
        <w:t>]</w:t>
      </w:r>
      <w:r>
        <w:t>[</w:t>
      </w:r>
      <w:r w:rsidRPr="00503009">
        <w:t>quarterly</w:t>
      </w:r>
      <w:r>
        <w:t>]</w:t>
      </w:r>
      <w:r w:rsidRPr="00503009">
        <w:t xml:space="preserve"> payments on the Rent Days, a provisional sum by way of Service Charge at the level that the Landlord requires.</w:t>
      </w:r>
    </w:p>
    <w:p w:rsidR="00DA1639" w:rsidRPr="00503009" w:rsidP="00984F4F">
      <w:pPr>
        <w:pStyle w:val="SHScheduleText2"/>
      </w:pPr>
      <w:r w:rsidRPr="00503009">
        <w:t>The Tenant must also pay on demand any sum or sums that the Landlord requires where the Landlord will be obliged to incur any Service Costs and the sums held on account by the Landlord are insufficient to meet those costs.</w:t>
      </w:r>
      <w:bookmarkEnd w:id="275"/>
    </w:p>
    <w:p w:rsidR="006B4DE9" w:rsidRPr="00503009" w:rsidP="00984F4F">
      <w:pPr>
        <w:pStyle w:val="SHScheduleText2"/>
      </w:pPr>
      <w:r w:rsidRPr="00503009">
        <w:t>Sums payable under this</w:t>
      </w:r>
      <w:r w:rsidR="00BC4967">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fldChar w:fldCharType="separate"/>
      </w:r>
      <w:r w:rsidR="00BC4967">
        <w:rPr>
          <w:b/>
        </w:rPr>
        <w:t>3</w:t>
      </w:r>
      <w:r w:rsidRPr="00503009">
        <w:rPr>
          <w:b/>
        </w:rPr>
        <w:fldChar w:fldCharType="end"/>
      </w:r>
      <w:r w:rsidRPr="00503009">
        <w:t xml:space="preserve"> </w:t>
      </w:r>
      <w:r w:rsidRPr="00503009" w:rsidR="000E5450">
        <w:t>must</w:t>
      </w:r>
      <w:r w:rsidRPr="00503009">
        <w:t xml:space="preserve"> be taken into account when calculating the amounts payable by the Tenant to the Landlord or by the Landlord to the Tenant under</w:t>
      </w:r>
      <w:r w:rsidR="00BC4967">
        <w:t xml:space="preserve"> paragraph </w:t>
      </w:r>
      <w:r w:rsidRPr="00503009">
        <w:rPr>
          <w:b/>
        </w:rPr>
        <w:fldChar w:fldCharType="begin"/>
      </w:r>
      <w:r w:rsidRPr="00503009">
        <w:rPr>
          <w:b/>
        </w:rPr>
        <w:instrText xml:space="preserve"> REF _Ref532571166 \n \h  \* MERGEFORMAT </w:instrText>
      </w:r>
      <w:r w:rsidRPr="00503009">
        <w:rPr>
          <w:b/>
        </w:rPr>
        <w:fldChar w:fldCharType="separate"/>
      </w:r>
      <w:r w:rsidR="00BC4967">
        <w:rPr>
          <w:b/>
        </w:rPr>
        <w:t>4</w:t>
      </w:r>
      <w:r w:rsidRPr="00503009">
        <w:rPr>
          <w:b/>
        </w:rPr>
        <w:fldChar w:fldCharType="end"/>
      </w:r>
      <w:r w:rsidRPr="00503009">
        <w:t>.</w:t>
      </w:r>
    </w:p>
    <w:p w:rsidR="00DA1639" w:rsidRPr="00503009" w:rsidP="009A0B39">
      <w:pPr>
        <w:pStyle w:val="SHScheduleText1"/>
        <w:keepNext/>
        <w:rPr>
          <w:b/>
        </w:rPr>
      </w:pPr>
      <w:bookmarkStart w:id="276" w:name="_Ref532571166"/>
      <w:bookmarkStart w:id="277" w:name="_Ref322096694"/>
      <w:r w:rsidRPr="00503009">
        <w:rPr>
          <w:b/>
        </w:rPr>
        <w:t>Balancing payments of service charge</w:t>
      </w:r>
      <w:bookmarkEnd w:id="276"/>
    </w:p>
    <w:p w:rsidR="00DA1639" w:rsidRPr="00503009" w:rsidP="00984F4F">
      <w:pPr>
        <w:pStyle w:val="SHScheduleText2"/>
      </w:pPr>
      <w:r w:rsidRPr="00503009">
        <w:t>When the Service Charge for each Accounting Period has been calculated:</w:t>
      </w:r>
      <w:bookmarkEnd w:id="277"/>
    </w:p>
    <w:p w:rsidR="00DA1639" w:rsidRPr="00503009" w:rsidP="00984F4F">
      <w:pPr>
        <w:pStyle w:val="SHScheduleText3"/>
      </w:pPr>
      <w:r w:rsidRPr="00503009">
        <w:t>the Tenant must pay any amount due from it on demand</w:t>
      </w:r>
      <w:r w:rsidR="00BC4967">
        <w:t>; and</w:t>
      </w:r>
      <w:r>
        <w:rPr>
          <w:rStyle w:val="FootnoteReference"/>
        </w:rPr>
        <w:footnoteReference w:id="115"/>
      </w:r>
    </w:p>
    <w:p w:rsidR="00DA1639" w:rsidRPr="00503009" w:rsidP="00984F4F">
      <w:pPr>
        <w:pStyle w:val="SHScheduleText3"/>
      </w:pPr>
      <w:r w:rsidRPr="00503009">
        <w:t>the Landlord must credit any amount due to the Tenant against the next payment or payments to be made by the Tenant under</w:t>
      </w:r>
      <w:r w:rsidR="00BC4967">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fldChar w:fldCharType="separate"/>
      </w:r>
      <w:r w:rsidR="00BC4967">
        <w:rPr>
          <w:b/>
        </w:rPr>
        <w:t>3</w:t>
      </w:r>
      <w:r w:rsidRPr="00503009">
        <w:rPr>
          <w:b/>
        </w:rPr>
        <w:fldChar w:fldCharType="end"/>
      </w:r>
      <w:r w:rsidRPr="00503009" w:rsidR="00BC4967">
        <w:t>.</w:t>
      </w:r>
      <w:r w:rsidR="00BC4967">
        <w:t xml:space="preserve">  </w:t>
      </w:r>
      <w:r w:rsidRPr="00503009">
        <w:t>Any amount owing at the End Date must be repaid to the Tenant within one month of its calculation.</w:t>
      </w:r>
    </w:p>
    <w:p w:rsidR="00DA1639" w:rsidRPr="00503009" w:rsidP="00984F4F">
      <w:pPr>
        <w:pStyle w:val="SHScheduleText2"/>
      </w:pPr>
      <w:r w:rsidRPr="00503009">
        <w:t>The End Date will not affect the Tenant</w:t>
      </w:r>
      <w:r w:rsidR="00BC4967">
        <w:t>’</w:t>
      </w:r>
      <w:r w:rsidRPr="00503009">
        <w:t>s obligation to pay or the Landlord</w:t>
      </w:r>
      <w:r w:rsidR="00BC4967">
        <w:t>’</w:t>
      </w:r>
      <w:r w:rsidRPr="00503009">
        <w:t>s right to recover Service Charge after the End Date where this has not been calculated and demanded before the End Date.</w:t>
      </w:r>
    </w:p>
    <w:p w:rsidR="00DA1639" w:rsidRPr="00503009" w:rsidP="009A0B39">
      <w:pPr>
        <w:pStyle w:val="SHScheduleText1"/>
        <w:keepNext/>
        <w:rPr>
          <w:b/>
        </w:rPr>
      </w:pPr>
      <w:r w:rsidRPr="00503009">
        <w:rPr>
          <w:b/>
        </w:rPr>
        <w:t>Service charge exclusions</w:t>
      </w:r>
    </w:p>
    <w:p w:rsidR="00DA1639" w:rsidRPr="00503009" w:rsidP="00984F4F">
      <w:pPr>
        <w:pStyle w:val="SHParagraph1"/>
      </w:pPr>
      <w:r w:rsidRPr="00503009">
        <w:t xml:space="preserve">The Landlord must not include any of the costs set out in </w:t>
      </w:r>
      <w:r w:rsidRPr="00503009">
        <w:rPr>
          <w:b/>
        </w:rPr>
        <w:fldChar w:fldCharType="begin"/>
      </w:r>
      <w:r w:rsidRPr="00503009">
        <w:rPr>
          <w:b/>
        </w:rPr>
        <w:instrText xml:space="preserve"> REF _Ref322094593 \n \h  \* MERGEFORMAT </w:instrText>
      </w:r>
      <w:r w:rsidRPr="00503009">
        <w:rPr>
          <w:b/>
        </w:rPr>
        <w:fldChar w:fldCharType="separate"/>
      </w:r>
      <w:r w:rsidR="00BC4967">
        <w:rPr>
          <w:b/>
        </w:rPr>
        <w:t>Part 5</w:t>
      </w:r>
      <w:r w:rsidRPr="00503009">
        <w:rPr>
          <w:b/>
        </w:rPr>
        <w:fldChar w:fldCharType="end"/>
      </w:r>
      <w:r w:rsidRPr="00503009">
        <w:t xml:space="preserve"> of this </w:t>
      </w:r>
      <w:r w:rsidR="00BC4967">
        <w:t>Schedule </w:t>
      </w:r>
      <w:r w:rsidRPr="00503009">
        <w:t>in the Service Costs.</w:t>
      </w:r>
      <w:r>
        <w:rPr>
          <w:rStyle w:val="FootnoteReference"/>
        </w:rPr>
        <w:footnoteReference w:id="116"/>
      </w:r>
    </w:p>
    <w:p w:rsidR="00DA1639" w:rsidRPr="00503009" w:rsidP="009A0B39">
      <w:pPr>
        <w:pStyle w:val="SHScheduleText1"/>
        <w:keepNext/>
        <w:rPr>
          <w:b/>
        </w:rPr>
      </w:pPr>
      <w:r w:rsidRPr="00503009">
        <w:rPr>
          <w:b/>
        </w:rPr>
        <w:t>Service charge disputes</w:t>
      </w:r>
    </w:p>
    <w:p w:rsidR="00A62073" w:rsidRPr="00503009" w:rsidP="00A62073">
      <w:pPr>
        <w:pStyle w:val="SHScheduleText2"/>
      </w:pPr>
      <w:r w:rsidRPr="00503009">
        <w:t>If any dispute arises in connection with the Service Charge, the Landlord and the Tenant must attempt to resolve it by appropriate alternative means before resorting to court proceedings</w:t>
      </w:r>
      <w:r w:rsidRPr="00503009" w:rsidR="00D54E60">
        <w:t>.</w:t>
      </w:r>
    </w:p>
    <w:p w:rsidR="00DA1639" w:rsidRPr="00503009" w:rsidP="00A62073">
      <w:pPr>
        <w:pStyle w:val="SHScheduleText2"/>
      </w:pPr>
      <w:r w:rsidRPr="00503009">
        <w:t>Except in relation to obvious errors, the Tenant must not raise any dispute in connection with the Service Charge Statement more than four months after the Service Charge Statement has been delivered to the Tenant</w:t>
      </w:r>
      <w:r w:rsidRPr="00503009">
        <w:t>.</w:t>
      </w:r>
      <w:r>
        <w:rPr>
          <w:rStyle w:val="FootnoteReference"/>
        </w:rPr>
        <w:footnoteReference w:id="117"/>
      </w:r>
    </w:p>
    <w:p w:rsidR="00DA1639" w:rsidRPr="00503009" w:rsidP="009A0B39">
      <w:pPr>
        <w:pStyle w:val="SHScheduleText1"/>
        <w:keepNext/>
      </w:pPr>
      <w:bookmarkStart w:id="278" w:name="_Ref355786017"/>
      <w:bookmarkStart w:id="279" w:name="_Ref498961366"/>
      <w:r w:rsidRPr="00503009">
        <w:rPr>
          <w:b/>
        </w:rPr>
        <w:t>Variation in the proportion of the service charge payable</w:t>
      </w:r>
      <w:bookmarkEnd w:id="278"/>
      <w:r>
        <w:rPr>
          <w:rStyle w:val="FootnoteReference"/>
        </w:rPr>
        <w:footnoteReference w:id="118"/>
      </w:r>
      <w:bookmarkEnd w:id="279"/>
    </w:p>
    <w:p w:rsidR="00DA1639" w:rsidRPr="00503009" w:rsidP="00984F4F">
      <w:pPr>
        <w:pStyle w:val="SHScheduleText2"/>
      </w:pPr>
      <w:bookmarkStart w:id="280" w:name="_Ref499016697"/>
      <w:r w:rsidRPr="00503009">
        <w:t xml:space="preserve">In calculating the </w:t>
      </w:r>
      <w:r>
        <w:t>[</w:t>
      </w:r>
      <w:r w:rsidRPr="00503009">
        <w:t>Tenant</w:t>
      </w:r>
      <w:r w:rsidR="00BC4967">
        <w:t>’</w:t>
      </w:r>
      <w:r w:rsidRPr="00503009">
        <w:t>s Proportion</w:t>
      </w:r>
      <w:r>
        <w:t>]</w:t>
      </w:r>
      <w:r>
        <w:t>[</w:t>
      </w:r>
      <w:r w:rsidRPr="00503009">
        <w:t>Service Charge</w:t>
      </w:r>
      <w:r>
        <w:t>]</w:t>
      </w:r>
      <w:r w:rsidRPr="00503009">
        <w:t xml:space="preserve"> for any of the Services, the Landlord</w:t>
      </w:r>
      <w:r w:rsidR="00BC4967">
        <w:t>’</w:t>
      </w:r>
      <w:r w:rsidRPr="00503009">
        <w:t xml:space="preserve">s surveyor may make any adjustment that is fair and reasonable in all the circumstances, </w:t>
      </w:r>
      <w:r w:rsidRPr="00503009" w:rsidR="00E70468">
        <w:t>taking into consideration</w:t>
      </w:r>
      <w:r w:rsidRPr="00503009">
        <w:t xml:space="preserve"> the relative degree of benefit obtained by the Tenant and other tenants at the </w:t>
      </w:r>
      <w:r w:rsidRPr="00503009">
        <w:t>Estate</w:t>
      </w:r>
      <w:r w:rsidRPr="00503009">
        <w:t xml:space="preserve"> from those Services, including by dividing the </w:t>
      </w:r>
      <w:r w:rsidRPr="00503009" w:rsidR="00722814">
        <w:t>Services</w:t>
      </w:r>
      <w:r w:rsidRPr="00503009" w:rsidR="00D54E60">
        <w:rPr>
          <w:b/>
          <w:bCs/>
        </w:rPr>
        <w:t> </w:t>
      </w:r>
      <w:r w:rsidRPr="00503009">
        <w:t>into separate categories and applying weighting to those categories to take into account differing uses or operating hours</w:t>
      </w:r>
      <w:r w:rsidRPr="00503009" w:rsidR="00D45E42">
        <w:t xml:space="preserve"> or other relevant factors</w:t>
      </w:r>
      <w:r w:rsidRPr="00503009">
        <w:t>.</w:t>
      </w:r>
      <w:bookmarkEnd w:id="280"/>
    </w:p>
    <w:p w:rsidR="00DA1639" w:rsidRPr="00503009" w:rsidP="00984F4F">
      <w:pPr>
        <w:pStyle w:val="SHScheduleText2"/>
      </w:pPr>
      <w:bookmarkStart w:id="281" w:name="_Ref358197972"/>
      <w:r w:rsidRPr="00503009">
        <w:t xml:space="preserve">If there is any change in the extent of the </w:t>
      </w:r>
      <w:r w:rsidRPr="00503009">
        <w:t>Estate</w:t>
      </w:r>
      <w:r w:rsidRPr="00503009">
        <w:t xml:space="preserve">, the Landlord must, where it is appropriate to do so, vary the </w:t>
      </w:r>
      <w:r>
        <w:t>[</w:t>
      </w:r>
      <w:r w:rsidRPr="00503009">
        <w:t>Tenant</w:t>
      </w:r>
      <w:r w:rsidR="00BC4967">
        <w:t>’</w:t>
      </w:r>
      <w:r w:rsidRPr="00503009">
        <w:t>s Proportion</w:t>
      </w:r>
      <w:r>
        <w:t>]</w:t>
      </w:r>
      <w:r>
        <w:t>[</w:t>
      </w:r>
      <w:r w:rsidRPr="00503009">
        <w:t>Service Charge</w:t>
      </w:r>
      <w:r>
        <w:t>]</w:t>
      </w:r>
      <w:r w:rsidRPr="00503009">
        <w:t xml:space="preserve"> as is reasonable to take account of that change but the </w:t>
      </w:r>
      <w:r>
        <w:t>[</w:t>
      </w:r>
      <w:r w:rsidRPr="00503009">
        <w:t>Tenant</w:t>
      </w:r>
      <w:r w:rsidR="00BC4967">
        <w:t>’</w:t>
      </w:r>
      <w:r w:rsidRPr="00503009">
        <w:t>s Proportion</w:t>
      </w:r>
      <w:r>
        <w:t>]</w:t>
      </w:r>
      <w:r>
        <w:t>[</w:t>
      </w:r>
      <w:r w:rsidRPr="00503009">
        <w:t>Service Charge</w:t>
      </w:r>
      <w:r>
        <w:t>]</w:t>
      </w:r>
      <w:r w:rsidRPr="00503009">
        <w:t xml:space="preserve"> will not materially increase solely as a result of any change in the extent of the </w:t>
      </w:r>
      <w:r w:rsidRPr="00503009">
        <w:t>Estate</w:t>
      </w:r>
      <w:r w:rsidRPr="00503009">
        <w:t>.</w:t>
      </w:r>
      <w:bookmarkEnd w:id="281"/>
    </w:p>
    <w:p w:rsidR="00DA1639" w:rsidRPr="00503009" w:rsidP="00984F4F">
      <w:pPr>
        <w:pStyle w:val="SHScheduleText2"/>
      </w:pPr>
      <w:r w:rsidRPr="00503009">
        <w:t xml:space="preserve">The </w:t>
      </w:r>
      <w:r>
        <w:t>[</w:t>
      </w:r>
      <w:r w:rsidRPr="00503009">
        <w:t>Tenant</w:t>
      </w:r>
      <w:r w:rsidR="00BC4967">
        <w:t>’</w:t>
      </w:r>
      <w:r w:rsidRPr="00503009">
        <w:t>s Proportion</w:t>
      </w:r>
      <w:r>
        <w:t>]</w:t>
      </w:r>
      <w:r>
        <w:t>[</w:t>
      </w:r>
      <w:r w:rsidRPr="00503009">
        <w:t>Service Charge</w:t>
      </w:r>
      <w:r>
        <w:t>]</w:t>
      </w:r>
      <w:r w:rsidRPr="00503009">
        <w:t xml:space="preserve"> must not be increased by reason only that any Lettable Units:</w:t>
      </w:r>
    </w:p>
    <w:p w:rsidR="00DA1639" w:rsidRPr="00503009" w:rsidP="00984F4F">
      <w:pPr>
        <w:pStyle w:val="SHScheduleText3"/>
      </w:pPr>
      <w:r w:rsidRPr="00503009">
        <w:t>are o</w:t>
      </w:r>
      <w:r w:rsidRPr="00503009" w:rsidR="00E074CF">
        <w:t>r</w:t>
      </w:r>
      <w:r w:rsidRPr="00503009">
        <w:t xml:space="preserve"> have been</w:t>
      </w:r>
      <w:r w:rsidRPr="00503009">
        <w:t xml:space="preserve"> unlet;</w:t>
      </w:r>
    </w:p>
    <w:p w:rsidR="00DA1639" w:rsidRPr="00503009" w:rsidP="00984F4F">
      <w:pPr>
        <w:pStyle w:val="SHScheduleText3"/>
      </w:pPr>
      <w:r w:rsidRPr="00503009">
        <w:t>are let on terms that do not require the tenant or other occupier to pay a service charge</w:t>
      </w:r>
      <w:r w:rsidR="00BC4967">
        <w:t>; or</w:t>
      </w:r>
    </w:p>
    <w:p w:rsidR="00DA1639" w:rsidRPr="00503009" w:rsidP="00984F4F">
      <w:pPr>
        <w:pStyle w:val="SHScheduleText3"/>
      </w:pPr>
      <w:r w:rsidRPr="00503009">
        <w:t>are let on terms that cap the liability of any tenant or other occupier for service charge.</w:t>
      </w:r>
    </w:p>
    <w:p w:rsidR="00DA1639" w:rsidRPr="00503009" w:rsidP="00984F4F">
      <w:pPr>
        <w:pStyle w:val="SHPart"/>
      </w:pPr>
      <w:bookmarkStart w:id="282" w:name="_Ref383431198"/>
      <w:bookmarkStart w:id="283" w:name="_Toc536773134"/>
      <w:bookmarkStart w:id="284" w:name="_Toc256000069"/>
      <w:r w:rsidRPr="00503009">
        <w:t>:</w:t>
      </w:r>
      <w:r w:rsidRPr="00503009">
        <w:t xml:space="preserve"> </w:t>
      </w:r>
      <w:bookmarkStart w:id="285" w:name="_Ref498962904"/>
      <w:r w:rsidRPr="00503009">
        <w:t>Landlord</w:t>
      </w:r>
      <w:r w:rsidR="00BC4967">
        <w:t>’</w:t>
      </w:r>
      <w:r w:rsidRPr="00503009">
        <w:t>s obligations</w:t>
      </w:r>
      <w:bookmarkEnd w:id="284"/>
      <w:bookmarkEnd w:id="282"/>
      <w:bookmarkEnd w:id="283"/>
      <w:bookmarkEnd w:id="285"/>
    </w:p>
    <w:p w:rsidR="00DA1639" w:rsidRPr="00503009" w:rsidP="00FD4BFD">
      <w:pPr>
        <w:pStyle w:val="SHScheduleText1"/>
        <w:keepNext/>
        <w:numPr>
          <w:ilvl w:val="2"/>
          <w:numId w:val="39"/>
        </w:numPr>
        <w:rPr>
          <w:b/>
        </w:rPr>
      </w:pPr>
      <w:r w:rsidRPr="00503009">
        <w:rPr>
          <w:b/>
        </w:rPr>
        <w:t>Provision of services</w:t>
      </w:r>
    </w:p>
    <w:p w:rsidR="0027313A" w:rsidRPr="00503009" w:rsidP="009A0B39">
      <w:pPr>
        <w:pStyle w:val="SHNormal"/>
        <w:keepNext/>
        <w:rPr>
          <w:b/>
        </w:rPr>
      </w:pPr>
      <w:r w:rsidRPr="00503009">
        <w:rPr>
          <w:b/>
        </w:rPr>
        <w:t>Option</w:t>
      </w:r>
      <w:r w:rsidR="00BC4967">
        <w:rPr>
          <w:b/>
        </w:rPr>
        <w:t> </w:t>
      </w:r>
      <w:r w:rsidRPr="00503009" w:rsidR="00BC4967">
        <w:rPr>
          <w:b/>
        </w:rPr>
        <w:t>1</w:t>
      </w:r>
      <w:r w:rsidRPr="00503009">
        <w:rPr>
          <w:b/>
        </w:rPr>
        <w:t xml:space="preserve">: </w:t>
      </w:r>
      <w:r w:rsidRPr="00503009" w:rsidR="00722655">
        <w:rPr>
          <w:b/>
        </w:rPr>
        <w:t xml:space="preserve">The Landlord must provide the </w:t>
      </w:r>
      <w:r w:rsidRPr="00503009" w:rsidR="00722655">
        <w:rPr>
          <w:b/>
        </w:rPr>
        <w:t>Estate Services and the Additional Services</w:t>
      </w:r>
      <w:r>
        <w:rPr>
          <w:rStyle w:val="FootnoteReference"/>
          <w:b w:val="0"/>
        </w:rPr>
        <w:footnoteReference w:id="119"/>
      </w:r>
    </w:p>
    <w:p w:rsidR="00DA1639" w:rsidRPr="00503009" w:rsidP="00984F4F">
      <w:pPr>
        <w:pStyle w:val="SHScheduleText2"/>
      </w:pPr>
      <w:r w:rsidRPr="00503009">
        <w:t>The Landlord, acting reasonably and in the interests of good estate management:</w:t>
      </w:r>
    </w:p>
    <w:p w:rsidR="00DA1639" w:rsidRPr="00503009" w:rsidP="00984F4F">
      <w:pPr>
        <w:pStyle w:val="SHScheduleText3"/>
      </w:pPr>
      <w:r w:rsidRPr="00503009">
        <w:t xml:space="preserve">must supply the </w:t>
      </w:r>
      <w:r w:rsidRPr="00503009" w:rsidR="007771DC">
        <w:t>Services</w:t>
      </w:r>
      <w:r w:rsidRPr="00503009">
        <w:t xml:space="preserve"> in an efficient manner at all appropriate times</w:t>
      </w:r>
      <w:r w:rsidR="00BC4967">
        <w:t>; and</w:t>
      </w:r>
      <w:r>
        <w:rPr>
          <w:rStyle w:val="FootnoteReference"/>
        </w:rPr>
        <w:footnoteReference w:id="120"/>
      </w:r>
    </w:p>
    <w:p w:rsidR="00DA1639" w:rsidRPr="00503009" w:rsidP="00984F4F">
      <w:pPr>
        <w:pStyle w:val="SHScheduleText3"/>
      </w:pPr>
      <w:r w:rsidRPr="00503009">
        <w:t xml:space="preserve">may vary, reduce or extend </w:t>
      </w:r>
      <w:r w:rsidRPr="00503009" w:rsidR="007A69CA">
        <w:t>the</w:t>
      </w:r>
      <w:r w:rsidRPr="00503009">
        <w:t xml:space="preserve"> Services</w:t>
      </w:r>
      <w:r w:rsidRPr="00503009" w:rsidR="00DB5DF3">
        <w:t xml:space="preserve"> or change the way in which it undertakes or provide</w:t>
      </w:r>
      <w:r w:rsidRPr="00503009" w:rsidR="00EC48BD">
        <w:t>s</w:t>
      </w:r>
      <w:r w:rsidRPr="00503009" w:rsidR="00DB5DF3">
        <w:t xml:space="preserve"> them</w:t>
      </w:r>
      <w:r w:rsidRPr="00503009">
        <w:t>.</w:t>
      </w:r>
    </w:p>
    <w:p w:rsidR="00DB5DF3" w:rsidRPr="00503009" w:rsidP="009A0B39">
      <w:pPr>
        <w:pStyle w:val="SHNormal"/>
        <w:keepNext/>
        <w:rPr>
          <w:b/>
        </w:rPr>
      </w:pPr>
      <w:r w:rsidRPr="00503009">
        <w:rPr>
          <w:b/>
        </w:rPr>
        <w:t>Option</w:t>
      </w:r>
      <w:r w:rsidR="00BC4967">
        <w:rPr>
          <w:b/>
        </w:rPr>
        <w:t> </w:t>
      </w:r>
      <w:r w:rsidRPr="00503009" w:rsidR="00BC4967">
        <w:rPr>
          <w:b/>
        </w:rPr>
        <w:t>2</w:t>
      </w:r>
      <w:r w:rsidRPr="00503009">
        <w:rPr>
          <w:b/>
        </w:rPr>
        <w:t xml:space="preserve">: </w:t>
      </w:r>
      <w:r w:rsidRPr="00503009" w:rsidR="00722655">
        <w:rPr>
          <w:b/>
        </w:rPr>
        <w:t xml:space="preserve">The Landlord must supply the </w:t>
      </w:r>
      <w:r w:rsidRPr="00503009" w:rsidR="00722655">
        <w:rPr>
          <w:b/>
        </w:rPr>
        <w:t>Estate Services</w:t>
      </w:r>
      <w:r w:rsidRPr="00503009" w:rsidR="00722655">
        <w:rPr>
          <w:b/>
        </w:rPr>
        <w:t xml:space="preserve"> and may supply the </w:t>
      </w:r>
      <w:r w:rsidRPr="00503009" w:rsidR="00722655">
        <w:rPr>
          <w:b/>
        </w:rPr>
        <w:t>Additional Services</w:t>
      </w:r>
    </w:p>
    <w:p w:rsidR="00DB5DF3" w:rsidRPr="00503009" w:rsidP="00984F4F">
      <w:pPr>
        <w:pStyle w:val="SHScheduleText2"/>
      </w:pPr>
      <w:r w:rsidRPr="00503009">
        <w:t>The Landlord, acting reasonably and in the interests of good estate management:</w:t>
      </w:r>
    </w:p>
    <w:p w:rsidR="00DB5DF3" w:rsidRPr="00503009" w:rsidP="00984F4F">
      <w:pPr>
        <w:pStyle w:val="SHScheduleText3"/>
      </w:pPr>
      <w:r w:rsidRPr="00503009">
        <w:t xml:space="preserve">must supply the </w:t>
      </w:r>
      <w:r w:rsidRPr="00503009" w:rsidR="007771DC">
        <w:t>Estate Services</w:t>
      </w:r>
      <w:r w:rsidRPr="00503009">
        <w:t xml:space="preserve"> in an efficient manner at all appropriate times;</w:t>
      </w:r>
      <w:r>
        <w:rPr>
          <w:rStyle w:val="FootnoteReference"/>
        </w:rPr>
        <w:footnoteReference w:id="121"/>
      </w:r>
    </w:p>
    <w:p w:rsidR="007771DC" w:rsidRPr="00503009" w:rsidP="00984F4F">
      <w:pPr>
        <w:pStyle w:val="SHScheduleText3"/>
      </w:pPr>
      <w:r w:rsidRPr="00503009">
        <w:t xml:space="preserve">may supply all or any of the </w:t>
      </w:r>
      <w:r w:rsidRPr="00503009">
        <w:t>Additional Services</w:t>
      </w:r>
      <w:r w:rsidRPr="00503009">
        <w:t xml:space="preserve"> and, if it does so, it will do so in an efficient manner at all appropriate times</w:t>
      </w:r>
      <w:r w:rsidR="00BC4967">
        <w:t>; and</w:t>
      </w:r>
    </w:p>
    <w:p w:rsidR="00DB5DF3" w:rsidRPr="00503009" w:rsidP="00984F4F">
      <w:pPr>
        <w:pStyle w:val="SHScheduleText3"/>
      </w:pPr>
      <w:r w:rsidRPr="00503009">
        <w:t xml:space="preserve">may vary, reduce or extend </w:t>
      </w:r>
      <w:r w:rsidRPr="00503009" w:rsidR="007771DC">
        <w:t>the</w:t>
      </w:r>
      <w:r w:rsidRPr="00503009">
        <w:t xml:space="preserve"> Services or change the way in which it undertakes or provide</w:t>
      </w:r>
      <w:r w:rsidRPr="00503009" w:rsidR="00EC48BD">
        <w:t>s</w:t>
      </w:r>
      <w:r w:rsidRPr="00503009">
        <w:t xml:space="preserve"> them.</w:t>
      </w:r>
    </w:p>
    <w:p w:rsidR="00DA1639" w:rsidRPr="00503009" w:rsidP="009A0B39">
      <w:pPr>
        <w:pStyle w:val="SHScheduleText1"/>
        <w:keepNext/>
        <w:rPr>
          <w:b/>
        </w:rPr>
      </w:pPr>
      <w:r w:rsidRPr="00503009">
        <w:rPr>
          <w:b/>
        </w:rPr>
        <w:t>Landlord</w:t>
      </w:r>
      <w:r w:rsidR="00BC4967">
        <w:rPr>
          <w:b/>
        </w:rPr>
        <w:t>’</w:t>
      </w:r>
      <w:r w:rsidRPr="00503009">
        <w:rPr>
          <w:b/>
        </w:rPr>
        <w:t>s rights and responsibilities</w:t>
      </w:r>
    </w:p>
    <w:p w:rsidR="00DA1639" w:rsidRPr="00503009" w:rsidP="00984F4F">
      <w:pPr>
        <w:pStyle w:val="SHScheduleText2"/>
      </w:pPr>
      <w:r w:rsidRPr="00503009">
        <w:t>The Landlord:</w:t>
      </w:r>
    </w:p>
    <w:p w:rsidR="00DA1639" w:rsidRPr="00503009" w:rsidP="00984F4F">
      <w:pPr>
        <w:pStyle w:val="SHScheduleText3"/>
      </w:pPr>
      <w:r w:rsidRPr="00503009">
        <w:t>may from time to time employ such agents</w:t>
      </w:r>
      <w:r w:rsidRPr="00503009" w:rsidR="003738F5">
        <w:t>,</w:t>
      </w:r>
      <w:r w:rsidRPr="00503009">
        <w:t xml:space="preserve"> contractors</w:t>
      </w:r>
      <w:r w:rsidRPr="00503009" w:rsidR="003738F5">
        <w:t xml:space="preserve"> </w:t>
      </w:r>
      <w:r w:rsidRPr="00503009">
        <w:t>or others as the Landlord decides</w:t>
      </w:r>
      <w:r w:rsidRPr="00503009">
        <w:t>;</w:t>
      </w:r>
    </w:p>
    <w:p w:rsidR="00D62B7F" w:rsidRPr="00503009" w:rsidP="00984F4F">
      <w:pPr>
        <w:pStyle w:val="SHScheduleText3"/>
      </w:pPr>
      <w:r w:rsidRPr="00503009">
        <w:t>will not be responsible for any interruption in the supply of the Services due to any</w:t>
      </w:r>
      <w:r w:rsidRPr="00503009">
        <w:t>:</w:t>
      </w:r>
    </w:p>
    <w:p w:rsidR="00D62B7F" w:rsidRPr="00503009" w:rsidP="00D62B7F">
      <w:pPr>
        <w:pStyle w:val="SHScheduleText4"/>
      </w:pPr>
      <w:r w:rsidRPr="00503009">
        <w:t>circumstances outside the Landlord</w:t>
      </w:r>
      <w:r w:rsidR="00BC4967">
        <w:t>’</w:t>
      </w:r>
      <w:r w:rsidRPr="00503009">
        <w:t>s control</w:t>
      </w:r>
      <w:r w:rsidRPr="00503009">
        <w:t>;</w:t>
      </w:r>
    </w:p>
    <w:p w:rsidR="00D62B7F" w:rsidRPr="00503009" w:rsidP="00D62B7F">
      <w:pPr>
        <w:pStyle w:val="SHScheduleText4"/>
      </w:pPr>
      <w:r w:rsidRPr="00503009">
        <w:t>necessary maintenance, repair, replacement, renewal, servicing, inspection or testing</w:t>
      </w:r>
      <w:r w:rsidR="00BC4967">
        <w:t>; or</w:t>
      </w:r>
    </w:p>
    <w:p w:rsidR="00D62B7F" w:rsidRPr="00503009" w:rsidP="00D62B7F">
      <w:pPr>
        <w:pStyle w:val="SHScheduleText4"/>
      </w:pPr>
      <w:r w:rsidRPr="00503009">
        <w:t xml:space="preserve">works that are intended to Improve the Environmental Performance of the </w:t>
      </w:r>
      <w:r w:rsidRPr="00503009">
        <w:t>Estate</w:t>
      </w:r>
      <w:r w:rsidRPr="00503009">
        <w:t xml:space="preserve"> or to improve the EPC Rating or any other environmental rating of the </w:t>
      </w:r>
      <w:r w:rsidRPr="00503009">
        <w:t>Estate</w:t>
      </w:r>
      <w:r w:rsidRPr="00503009">
        <w:t>,</w:t>
      </w:r>
    </w:p>
    <w:p w:rsidR="00DA1639" w:rsidRPr="00503009" w:rsidP="00D62B7F">
      <w:pPr>
        <w:pStyle w:val="SHScheduleText4"/>
        <w:numPr>
          <w:ilvl w:val="0"/>
          <w:numId w:val="0"/>
        </w:numPr>
        <w:ind w:left="1701"/>
      </w:pPr>
      <w:r w:rsidRPr="00503009">
        <w:t>but must take reasonable steps to restore the supply as soon as reasonably practicable</w:t>
      </w:r>
      <w:r>
        <w:t>; </w:t>
      </w:r>
      <w:r>
        <w:t>[</w:t>
      </w:r>
      <w:r>
        <w:t>and</w:t>
      </w:r>
      <w:r>
        <w:t>]</w:t>
      </w:r>
    </w:p>
    <w:p w:rsidR="00DA1639" w:rsidRPr="00503009" w:rsidP="00984F4F">
      <w:pPr>
        <w:pStyle w:val="SHScheduleText3"/>
      </w:pPr>
      <w:bookmarkStart w:id="286" w:name="_Ref322097100"/>
      <w:r w:rsidRPr="00503009">
        <w:t>must take into consideration the administrative, accounting, procurement, management and operational provisions of the Service Charge Code for so long as it is in effect insofar as it is:</w:t>
      </w:r>
      <w:bookmarkEnd w:id="286"/>
      <w:r>
        <w:rPr>
          <w:rStyle w:val="FootnoteReference"/>
        </w:rPr>
        <w:footnoteReference w:id="122"/>
      </w:r>
    </w:p>
    <w:p w:rsidR="00DA1639" w:rsidRPr="00503009" w:rsidP="00984F4F">
      <w:pPr>
        <w:pStyle w:val="SHScheduleText4"/>
      </w:pPr>
      <w:r w:rsidRPr="00503009">
        <w:t>reasonably practicable to do so;</w:t>
      </w:r>
    </w:p>
    <w:p w:rsidR="00DA1639" w:rsidRPr="00503009" w:rsidP="00984F4F">
      <w:pPr>
        <w:pStyle w:val="SHScheduleText4"/>
      </w:pPr>
      <w:r w:rsidRPr="00503009">
        <w:t>consistent with the Landlord</w:t>
      </w:r>
      <w:r w:rsidR="00BC4967">
        <w:t>’</w:t>
      </w:r>
      <w:r w:rsidRPr="00503009">
        <w:t>s obligations under this Lease</w:t>
      </w:r>
      <w:r w:rsidR="00BC4967">
        <w:t>; and</w:t>
      </w:r>
    </w:p>
    <w:p w:rsidR="00DA1639" w:rsidRPr="00503009" w:rsidP="00984F4F">
      <w:pPr>
        <w:pStyle w:val="SHScheduleText4"/>
      </w:pPr>
      <w:r w:rsidRPr="00503009">
        <w:t xml:space="preserve">consistent with the economic and efficient management of the </w:t>
      </w:r>
      <w:r w:rsidRPr="00503009">
        <w:t>Estate</w:t>
      </w:r>
      <w:r w:rsidRPr="00503009">
        <w:t xml:space="preserve"> (taking into consideration all the circumstances including the terms of the leases of other Lettable Units)</w:t>
      </w:r>
      <w:r w:rsidR="00BC4967">
        <w:t>; and</w:t>
      </w:r>
    </w:p>
    <w:p w:rsidR="00DA1639" w:rsidRPr="00503009" w:rsidP="00984F4F">
      <w:pPr>
        <w:pStyle w:val="SHScheduleText3"/>
      </w:pPr>
      <w:bookmarkStart w:id="287" w:name="_Ref322096200"/>
      <w:bookmarkStart w:id="288" w:name="_Ref386721303"/>
      <w:r w:rsidRPr="00503009">
        <w:t xml:space="preserve">must take into consideration current practice in estate management if the Service Charge Code is no longer </w:t>
      </w:r>
      <w:bookmarkEnd w:id="287"/>
      <w:bookmarkEnd w:id="288"/>
      <w:r w:rsidRPr="00503009" w:rsidR="000542EC">
        <w:t>in effect</w:t>
      </w:r>
      <w:r w:rsidRPr="00503009" w:rsidR="007771DC">
        <w:t>.</w:t>
      </w:r>
    </w:p>
    <w:p w:rsidR="00DA1639" w:rsidRPr="00503009" w:rsidP="00984F4F">
      <w:pPr>
        <w:pStyle w:val="SHScheduleText2"/>
      </w:pPr>
      <w:r>
        <w:t>[</w:t>
      </w:r>
      <w:r w:rsidRPr="00503009">
        <w:t>The Landlord will take reasonable steps to notify the Tenant in advance of the service charge budget for each Accounting Period and of any material changes in the service charge budget that subsequently arise.</w:t>
      </w:r>
      <w:r>
        <w:t>]</w:t>
      </w:r>
    </w:p>
    <w:p w:rsidR="006265FA" w:rsidRPr="00503009" w:rsidP="00984F4F">
      <w:pPr>
        <w:pStyle w:val="SHPart"/>
      </w:pPr>
      <w:bookmarkStart w:id="289" w:name="_Ref521408938"/>
      <w:bookmarkStart w:id="290" w:name="_Toc536773137"/>
      <w:bookmarkStart w:id="291" w:name="_Toc256000070"/>
      <w:r w:rsidRPr="00503009">
        <w:t>: Estate Services</w:t>
      </w:r>
      <w:bookmarkEnd w:id="291"/>
      <w:bookmarkEnd w:id="289"/>
      <w:r>
        <w:rPr>
          <w:rStyle w:val="FootnoteReference"/>
        </w:rPr>
        <w:footnoteReference w:id="123"/>
      </w:r>
      <w:bookmarkEnd w:id="290"/>
    </w:p>
    <w:p w:rsidR="004578C3" w:rsidRPr="00503009" w:rsidP="00FD4BFD">
      <w:pPr>
        <w:pStyle w:val="SHScheduleText1"/>
        <w:numPr>
          <w:ilvl w:val="2"/>
          <w:numId w:val="42"/>
        </w:numPr>
      </w:pPr>
      <w:bookmarkStart w:id="292" w:name="_Ref388948465"/>
      <w:r w:rsidRPr="00503009">
        <w:t xml:space="preserve">Repairing (and by way of repair, renewing, rebuilding and replacing), decorating, maintaining and cleaning the </w:t>
      </w:r>
      <w:r w:rsidRPr="00503009">
        <w:t xml:space="preserve">Common </w:t>
      </w:r>
      <w:r w:rsidR="00BC4967">
        <w:t>Parts </w:t>
      </w:r>
      <w:r w:rsidRPr="00503009">
        <w:t>and Conducting Media.</w:t>
      </w:r>
      <w:bookmarkEnd w:id="292"/>
    </w:p>
    <w:p w:rsidR="004578C3" w:rsidRPr="00503009" w:rsidP="00984F4F">
      <w:pPr>
        <w:pStyle w:val="SHScheduleText1"/>
      </w:pPr>
      <w:r w:rsidRPr="00503009">
        <w:t>Repairing (and, by way of repair, renewing, rebuilding, and replacing), decorating, maintaining, and cleaning any facilities (including means of access, Conducting Media, party walls and other boundary structures) used in common between the Estate and any adjoining premises.</w:t>
      </w:r>
    </w:p>
    <w:p w:rsidR="004578C3" w:rsidRPr="00503009" w:rsidP="00984F4F">
      <w:pPr>
        <w:pStyle w:val="SHScheduleText1"/>
      </w:pPr>
      <w:r w:rsidRPr="00503009">
        <w:t xml:space="preserve">Lighting the </w:t>
      </w:r>
      <w:r w:rsidRPr="00503009">
        <w:t xml:space="preserve">Common </w:t>
      </w:r>
      <w:r w:rsidR="00BC4967">
        <w:t>Parts </w:t>
      </w:r>
      <w:r w:rsidRPr="00503009">
        <w:t>and any facilities used in common between the Estate and any adjoining premises.</w:t>
      </w:r>
    </w:p>
    <w:p w:rsidR="004578C3" w:rsidRPr="00503009" w:rsidP="00984F4F">
      <w:pPr>
        <w:pStyle w:val="SHScheduleText1"/>
      </w:pPr>
      <w:r w:rsidRPr="00503009">
        <w:t xml:space="preserve">Providing hot and cold water to, and maintaining operational supplies in, any toilets in the </w:t>
      </w:r>
      <w:r w:rsidRPr="00503009">
        <w:t>Common Parts.</w:t>
      </w:r>
    </w:p>
    <w:p w:rsidR="001C1458" w:rsidRPr="00503009" w:rsidP="00984F4F">
      <w:pPr>
        <w:pStyle w:val="SHScheduleText1"/>
      </w:pPr>
      <w:r w:rsidRPr="00503009">
        <w:t xml:space="preserve">Paying Supply Costs incurred in providing the </w:t>
      </w:r>
      <w:r w:rsidRPr="00503009">
        <w:t>Services</w:t>
      </w:r>
      <w:r w:rsidRPr="00503009">
        <w:t>.</w:t>
      </w:r>
    </w:p>
    <w:p w:rsidR="001C1458" w:rsidRPr="00503009" w:rsidP="00984F4F">
      <w:pPr>
        <w:pStyle w:val="SHScheduleText1"/>
      </w:pPr>
      <w:r>
        <w:t>[</w:t>
      </w:r>
      <w:r w:rsidRPr="00503009">
        <w:t>Storing, compacting, recycling and disposing of refuse.</w:t>
      </w:r>
      <w:r>
        <w:t>]</w:t>
      </w:r>
    </w:p>
    <w:p w:rsidR="004578C3" w:rsidRPr="00503009" w:rsidP="00984F4F">
      <w:pPr>
        <w:pStyle w:val="SHScheduleText1"/>
      </w:pPr>
      <w:r w:rsidRPr="00503009">
        <w:t>Providing, inspecting, maintaining (including by maintenance contracts and insurance against sudden and unforeseen breakdown), repairing, renewing, replacing, upgrading and operating:</w:t>
      </w:r>
    </w:p>
    <w:p w:rsidR="004578C3" w:rsidRPr="00503009" w:rsidP="00984F4F">
      <w:pPr>
        <w:pStyle w:val="SHScheduleText3"/>
      </w:pPr>
      <w:r w:rsidRPr="00503009">
        <w:t xml:space="preserve">all plant, machinery, apparatus and vehicles used in providing the Estate Services and all signage in the </w:t>
      </w:r>
      <w:r w:rsidRPr="00503009">
        <w:t>Common Parts</w:t>
      </w:r>
      <w:r w:rsidR="00BC4967">
        <w:t>; and</w:t>
      </w:r>
    </w:p>
    <w:p w:rsidR="004578C3" w:rsidRPr="00503009" w:rsidP="00984F4F">
      <w:pPr>
        <w:pStyle w:val="SHScheduleText3"/>
      </w:pPr>
      <w:r w:rsidRPr="00503009">
        <w:t>security, fire</w:t>
      </w:r>
      <w:r w:rsidRPr="00503009" w:rsidR="000251A5">
        <w:t>-</w:t>
      </w:r>
      <w:r w:rsidRPr="00503009">
        <w:t>fighting and fire detection equipment (excluding portable fire extinguishers in the Premises), fire alarm systems, public address systems, telecommunications systems, closed circuit television systems and traffic control.</w:t>
      </w:r>
    </w:p>
    <w:p w:rsidR="001C1458" w:rsidRPr="00503009" w:rsidP="00984F4F">
      <w:pPr>
        <w:pStyle w:val="SHScheduleText1"/>
      </w:pPr>
      <w:r w:rsidRPr="00503009">
        <w:t>Employing or procuring all staff (including remuneration, incidental benefits and all associated costs and overheads) for the management and security of the Estate and otherwise in connection with the Estate Services.</w:t>
      </w:r>
    </w:p>
    <w:p w:rsidR="001C1458" w:rsidRPr="00503009" w:rsidP="00984F4F">
      <w:pPr>
        <w:pStyle w:val="SHScheduleText1"/>
      </w:pPr>
      <w:r w:rsidRPr="00503009">
        <w:t>Carrying out any works and providing and maintaining all facilities that are required under any Act or by insurers in relation to the Estate.</w:t>
      </w:r>
    </w:p>
    <w:p w:rsidR="0024018A" w:rsidRPr="00503009" w:rsidP="00984F4F">
      <w:pPr>
        <w:pStyle w:val="SHScheduleText1"/>
      </w:pPr>
      <w:r w:rsidRPr="00503009">
        <w:t xml:space="preserve">Managing and administering service charge accounts for the </w:t>
      </w:r>
      <w:r w:rsidRPr="00503009">
        <w:t>Services</w:t>
      </w:r>
      <w:r w:rsidRPr="00503009" w:rsidR="00D32497">
        <w:t xml:space="preserve"> </w:t>
      </w:r>
      <w:r w:rsidRPr="00503009">
        <w:t>including, where relevant, certifying, examining or auditing those accounts.</w:t>
      </w:r>
    </w:p>
    <w:p w:rsidR="001C1458" w:rsidRPr="00503009" w:rsidP="00984F4F">
      <w:pPr>
        <w:pStyle w:val="SHPart"/>
      </w:pPr>
      <w:bookmarkStart w:id="293" w:name="_Ref521408759"/>
      <w:bookmarkStart w:id="294" w:name="_Toc536773138"/>
      <w:bookmarkStart w:id="295" w:name="_Toc256000071"/>
      <w:r w:rsidRPr="00503009">
        <w:t xml:space="preserve">: Additional </w:t>
      </w:r>
      <w:r w:rsidRPr="00503009">
        <w:t>Services</w:t>
      </w:r>
      <w:bookmarkEnd w:id="295"/>
      <w:bookmarkEnd w:id="293"/>
      <w:r>
        <w:rPr>
          <w:rStyle w:val="FootnoteReference"/>
        </w:rPr>
        <w:footnoteReference w:id="124"/>
      </w:r>
      <w:bookmarkEnd w:id="294"/>
    </w:p>
    <w:p w:rsidR="00DA1639" w:rsidRPr="00503009" w:rsidP="00984F4F">
      <w:pPr>
        <w:pStyle w:val="SHScheduleText1"/>
      </w:pPr>
      <w:r w:rsidRPr="00503009">
        <w:t>Paying a</w:t>
      </w:r>
      <w:r w:rsidRPr="00503009">
        <w:t xml:space="preserve">ll existing and future rates, taxes, duties, charges and financial impositions charged on the </w:t>
      </w:r>
      <w:r w:rsidRPr="00503009">
        <w:t xml:space="preserve">Common </w:t>
      </w:r>
      <w:r w:rsidR="00BC4967">
        <w:t>Parts </w:t>
      </w:r>
      <w:r w:rsidRPr="00503009">
        <w:t xml:space="preserve">or the </w:t>
      </w:r>
      <w:r w:rsidRPr="00503009">
        <w:t>Estate</w:t>
      </w:r>
      <w:r w:rsidRPr="00503009">
        <w:t xml:space="preserve"> as a whole (and a fair proportion of those levied on the </w:t>
      </w:r>
      <w:r w:rsidRPr="00503009">
        <w:t>Estate</w:t>
      </w:r>
      <w:r w:rsidRPr="00503009">
        <w:t xml:space="preserve"> along with any adjoining premises).</w:t>
      </w:r>
    </w:p>
    <w:p w:rsidR="00DA1639" w:rsidRPr="00503009" w:rsidP="00984F4F">
      <w:pPr>
        <w:pStyle w:val="SHScheduleText1"/>
      </w:pPr>
      <w:r w:rsidRPr="00503009">
        <w:t xml:space="preserve">Providing accommodation for staff, plant, furniture, equipment and vehicles used in providing the </w:t>
      </w:r>
      <w:r w:rsidRPr="00503009">
        <w:t>Services, and all outgoings on them.</w:t>
      </w:r>
    </w:p>
    <w:p w:rsidR="00DA1639" w:rsidRPr="00503009" w:rsidP="00984F4F">
      <w:pPr>
        <w:pStyle w:val="SHScheduleText1"/>
      </w:pPr>
      <w:r w:rsidRPr="00503009">
        <w:t xml:space="preserve">Employing or procuring </w:t>
      </w:r>
      <w:r w:rsidRPr="00503009" w:rsidR="00DD0D18">
        <w:t>such agents</w:t>
      </w:r>
      <w:r w:rsidRPr="00503009" w:rsidR="003738F5">
        <w:t>,</w:t>
      </w:r>
      <w:r w:rsidRPr="00503009" w:rsidR="00DD0D18">
        <w:t xml:space="preserve"> contractors</w:t>
      </w:r>
      <w:r w:rsidRPr="00503009" w:rsidR="003738F5">
        <w:t xml:space="preserve"> </w:t>
      </w:r>
      <w:r w:rsidRPr="00503009" w:rsidR="00DD0D18">
        <w:t xml:space="preserve">or others as the Landlord decides, </w:t>
      </w:r>
      <w:r w:rsidRPr="00503009">
        <w:t xml:space="preserve">in connection with the </w:t>
      </w:r>
      <w:r w:rsidRPr="00503009">
        <w:t>Services.</w:t>
      </w:r>
    </w:p>
    <w:p w:rsidR="00DA1639" w:rsidRPr="00503009" w:rsidP="00984F4F">
      <w:pPr>
        <w:pStyle w:val="SHScheduleText1"/>
      </w:pPr>
      <w:r w:rsidRPr="00503009">
        <w:t xml:space="preserve">Planting, replanting and maintaining landscape features in the </w:t>
      </w:r>
      <w:r w:rsidRPr="00503009">
        <w:t>Common Parts.</w:t>
      </w:r>
    </w:p>
    <w:p w:rsidR="00DA1639" w:rsidRPr="00503009" w:rsidP="00984F4F">
      <w:pPr>
        <w:pStyle w:val="SHScheduleText1"/>
      </w:pPr>
      <w:r w:rsidRPr="00503009">
        <w:t>Providing</w:t>
      </w:r>
      <w:r w:rsidRPr="00503009">
        <w:t xml:space="preserve"> customer service</w:t>
      </w:r>
      <w:r w:rsidRPr="00503009">
        <w:t xml:space="preserve"> facilities for visitors to the </w:t>
      </w:r>
      <w:r w:rsidRPr="00503009">
        <w:t>Estate</w:t>
      </w:r>
      <w:r w:rsidRPr="00503009">
        <w:t xml:space="preserve"> including guest Wi-Fi services.</w:t>
      </w:r>
    </w:p>
    <w:p w:rsidR="00DA1639" w:rsidRPr="00503009" w:rsidP="00984F4F">
      <w:pPr>
        <w:pStyle w:val="SHScheduleText1"/>
      </w:pPr>
      <w:r w:rsidRPr="00503009">
        <w:t>Providing p</w:t>
      </w:r>
      <w:r w:rsidRPr="00503009">
        <w:t>est and infection control.</w:t>
      </w:r>
    </w:p>
    <w:p w:rsidR="00DA1639" w:rsidRPr="00503009" w:rsidP="00984F4F">
      <w:pPr>
        <w:pStyle w:val="SHScheduleText1"/>
      </w:pPr>
      <w:r w:rsidRPr="00503009">
        <w:t xml:space="preserve">Gritting, and clearing snow from, the </w:t>
      </w:r>
      <w:r w:rsidRPr="00503009">
        <w:t>Common Parts.</w:t>
      </w:r>
    </w:p>
    <w:p w:rsidR="00DA1639" w:rsidRPr="00503009" w:rsidP="00984F4F">
      <w:pPr>
        <w:pStyle w:val="SHScheduleText1"/>
      </w:pPr>
      <w:bookmarkStart w:id="296" w:name="_Ref322096032"/>
      <w:bookmarkStart w:id="297" w:name="_Ref521417840"/>
      <w:r w:rsidRPr="00503009">
        <w:t xml:space="preserve">Promoting and advertising the </w:t>
      </w:r>
      <w:r w:rsidRPr="00503009">
        <w:t>Estate</w:t>
      </w:r>
      <w:r w:rsidRPr="00503009">
        <w:t xml:space="preserve"> and staging activities and exhibitions within the </w:t>
      </w:r>
      <w:r w:rsidRPr="00503009">
        <w:t>Estate</w:t>
      </w:r>
      <w:r w:rsidRPr="00503009">
        <w:t>.</w:t>
      </w:r>
      <w:bookmarkEnd w:id="296"/>
      <w:bookmarkEnd w:id="297"/>
    </w:p>
    <w:p w:rsidR="00DA1639" w:rsidRPr="00503009" w:rsidP="00984F4F">
      <w:pPr>
        <w:pStyle w:val="SHScheduleText1"/>
      </w:pPr>
      <w:r w:rsidRPr="00503009">
        <w:t>Providing seasonal decorations within the Estate.</w:t>
      </w:r>
    </w:p>
    <w:p w:rsidR="00DA1639" w:rsidRPr="00503009" w:rsidP="00984F4F">
      <w:pPr>
        <w:pStyle w:val="SHScheduleText1"/>
      </w:pPr>
      <w:r w:rsidRPr="00503009">
        <w:t>Providing any works, services, amenities or facilities as the Landlord  properly and reasonably considers should be provided for the benefit of the</w:t>
      </w:r>
      <w:r w:rsidRPr="00503009">
        <w:t xml:space="preserve"> </w:t>
      </w:r>
      <w:r w:rsidRPr="00503009">
        <w:t>Estate</w:t>
      </w:r>
      <w:r w:rsidRPr="00503009">
        <w:t xml:space="preserve"> or for its proper maintenance and servicing</w:t>
      </w:r>
      <w:r w:rsidRPr="00503009">
        <w:t>.</w:t>
      </w:r>
      <w:r>
        <w:rPr>
          <w:rStyle w:val="FootnoteReference"/>
        </w:rPr>
        <w:footnoteReference w:id="125"/>
      </w:r>
    </w:p>
    <w:p w:rsidR="00DD0D18" w:rsidRPr="00503009" w:rsidP="000858E8">
      <w:pPr>
        <w:pStyle w:val="SHScheduleText1"/>
      </w:pPr>
      <w:r w:rsidRPr="00503009">
        <w:t xml:space="preserve">Incurring costs, fees and expenses in contemplation of or of pursuing and enforcing any claim and taking or defending any proceedings in connection with establishing, preserving or defending any rights, amenities or facilities used or enjoyed </w:t>
      </w:r>
      <w:r w:rsidRPr="00503009" w:rsidR="003738F5">
        <w:t>by tenants and occupiers of the</w:t>
      </w:r>
      <w:r w:rsidRPr="00503009">
        <w:t xml:space="preserve"> </w:t>
      </w:r>
      <w:r w:rsidRPr="00503009">
        <w:t>Estate</w:t>
      </w:r>
      <w:r w:rsidRPr="00503009" w:rsidR="00FA6AB8">
        <w:t xml:space="preserve">, </w:t>
      </w:r>
      <w:r w:rsidRPr="00503009">
        <w:t>to the extent that they are not recoverable from a third party.</w:t>
      </w:r>
    </w:p>
    <w:p w:rsidR="00DA1639" w:rsidRPr="00503009" w:rsidP="00984F4F">
      <w:pPr>
        <w:pStyle w:val="SHScheduleText1"/>
      </w:pPr>
      <w:r w:rsidRPr="00503009">
        <w:t xml:space="preserve">Auditing health and safety requirements for the </w:t>
      </w:r>
      <w:r w:rsidRPr="00503009">
        <w:t>Estate</w:t>
      </w:r>
      <w:r w:rsidRPr="00503009">
        <w:t xml:space="preserve"> and, where required by law or reasonable and cost-effective to do so, implementing the recommendations of that audit.</w:t>
      </w:r>
    </w:p>
    <w:p w:rsidR="00DA1639" w:rsidRPr="00503009" w:rsidP="00984F4F">
      <w:pPr>
        <w:pStyle w:val="SHScheduleText1"/>
      </w:pPr>
      <w:r w:rsidRPr="00503009">
        <w:t xml:space="preserve">Auditing disabled access requirements for the </w:t>
      </w:r>
      <w:r w:rsidRPr="00503009">
        <w:t>Estate</w:t>
      </w:r>
      <w:r w:rsidRPr="00503009">
        <w:t xml:space="preserve"> and, where required by law or reasonable and cost-effective to do so, implementing the recommendations of that audit.</w:t>
      </w:r>
    </w:p>
    <w:p w:rsidR="00DA1639" w:rsidRPr="00503009" w:rsidP="00984F4F">
      <w:pPr>
        <w:pStyle w:val="SHScheduleText1"/>
      </w:pPr>
      <w:r w:rsidRPr="00503009">
        <w:t xml:space="preserve">Auditing the Environmental Performance of the </w:t>
      </w:r>
      <w:r w:rsidRPr="00503009">
        <w:t>Estate</w:t>
      </w:r>
      <w:r w:rsidRPr="00503009">
        <w:t xml:space="preserve"> and, where reasonable and cost-effective to do so, implementing the recommendations of any environmental management plan the Landlord has for the </w:t>
      </w:r>
      <w:r w:rsidRPr="00503009">
        <w:t>Estate</w:t>
      </w:r>
      <w:r w:rsidRPr="00503009">
        <w:t xml:space="preserve"> from time to time.</w:t>
      </w:r>
    </w:p>
    <w:p w:rsidR="00DA1639" w:rsidRPr="00503009" w:rsidP="00984F4F">
      <w:pPr>
        <w:pStyle w:val="SHPart"/>
      </w:pPr>
      <w:bookmarkStart w:id="298" w:name="_Ref322094593"/>
      <w:bookmarkStart w:id="299" w:name="_Toc536773140"/>
      <w:bookmarkStart w:id="300" w:name="_Toc256000072"/>
      <w:r w:rsidRPr="00503009">
        <w:t>:</w:t>
      </w:r>
      <w:r w:rsidRPr="00503009" w:rsidR="007771DC">
        <w:rPr>
          <w:b w:val="0"/>
        </w:rPr>
        <w:t xml:space="preserve"> </w:t>
      </w:r>
      <w:r w:rsidRPr="00503009">
        <w:t>Service Charge Exclusions</w:t>
      </w:r>
      <w:bookmarkEnd w:id="300"/>
      <w:bookmarkEnd w:id="298"/>
      <w:bookmarkEnd w:id="299"/>
    </w:p>
    <w:p w:rsidR="00DA1639" w:rsidRPr="00503009" w:rsidP="00FD4BFD">
      <w:pPr>
        <w:pStyle w:val="SHScheduleText1"/>
        <w:numPr>
          <w:ilvl w:val="2"/>
          <w:numId w:val="44"/>
        </w:numPr>
      </w:pPr>
      <w:r w:rsidRPr="00503009">
        <w:t xml:space="preserve">Costs arising from any damage or destruction to the </w:t>
      </w:r>
      <w:r w:rsidRPr="00503009">
        <w:t>Estate</w:t>
      </w:r>
      <w:r w:rsidRPr="00503009">
        <w:t xml:space="preserve"> caused by an Insured Risk or an Uninsured Risk.</w:t>
      </w:r>
    </w:p>
    <w:p w:rsidR="00DA1639" w:rsidRPr="00503009" w:rsidP="00984F4F">
      <w:pPr>
        <w:pStyle w:val="SHScheduleText1"/>
      </w:pPr>
      <w:r w:rsidRPr="00503009">
        <w:t xml:space="preserve">Capital costs of the construction, alteration, redevelopment or extension of the </w:t>
      </w:r>
      <w:r w:rsidRPr="00503009">
        <w:t>Estate</w:t>
      </w:r>
      <w:r w:rsidRPr="00503009">
        <w:t>.</w:t>
      </w:r>
    </w:p>
    <w:p w:rsidR="00DA1639" w:rsidRPr="00503009" w:rsidP="00984F4F">
      <w:pPr>
        <w:pStyle w:val="SHScheduleText1"/>
      </w:pPr>
      <w:r w:rsidRPr="00503009">
        <w:t xml:space="preserve">Costs of upgrading, innovation or improvement resulting from any repair, maintenance, reinstatement, rebuilding or replacement, but this will not prevent the Landlord including costs within the </w:t>
      </w:r>
      <w:r w:rsidRPr="00503009">
        <w:t>Service Costs where they arise:</w:t>
      </w:r>
    </w:p>
    <w:p w:rsidR="00DA1639" w:rsidRPr="00503009" w:rsidP="00984F4F">
      <w:pPr>
        <w:pStyle w:val="SHScheduleText3"/>
      </w:pPr>
      <w:r w:rsidRPr="00503009">
        <w:t>where an item is to be replaced by way of repair and the replacement is broadly the modern day or up-to-date equivalent of what was there previously;</w:t>
      </w:r>
    </w:p>
    <w:p w:rsidR="00DA1639" w:rsidRPr="00503009" w:rsidP="00984F4F">
      <w:pPr>
        <w:pStyle w:val="SHScheduleText3"/>
      </w:pPr>
      <w:r w:rsidRPr="00503009">
        <w:t xml:space="preserve">where the Landlord considers replacement to be more economical than repair (and the Landlord </w:t>
      </w:r>
      <w:r w:rsidRPr="00503009" w:rsidR="003416CF">
        <w:t>may</w:t>
      </w:r>
      <w:r w:rsidRPr="00503009">
        <w:t xml:space="preserve"> take into consideration the medium/long-term benefits of replacement);</w:t>
      </w:r>
    </w:p>
    <w:p w:rsidR="00DA1639" w:rsidRPr="00503009" w:rsidP="00984F4F">
      <w:pPr>
        <w:pStyle w:val="SHScheduleText3"/>
      </w:pPr>
      <w:r w:rsidRPr="00503009">
        <w:t xml:space="preserve">where an item has to be replaced or installed to comply with any Act or the requirements of the </w:t>
      </w:r>
      <w:r w:rsidRPr="00503009" w:rsidR="007A69CA">
        <w:t>Landlord</w:t>
      </w:r>
      <w:r w:rsidR="00BC4967">
        <w:t>’</w:t>
      </w:r>
      <w:r w:rsidRPr="00503009" w:rsidR="007A69CA">
        <w:t>s i</w:t>
      </w:r>
      <w:r w:rsidRPr="00503009">
        <w:t>nsurers</w:t>
      </w:r>
      <w:r w:rsidR="00BC4967">
        <w:t>; or</w:t>
      </w:r>
    </w:p>
    <w:p w:rsidR="00DA1639" w:rsidRPr="00503009" w:rsidP="00984F4F">
      <w:pPr>
        <w:pStyle w:val="SHScheduleText3"/>
      </w:pPr>
      <w:r w:rsidRPr="00503009">
        <w:t>where replacement or renewal is reasonable and cost-effective and will reduce operating costs for the benefit of the tenants of the Lettable Units</w:t>
      </w:r>
      <w:r>
        <w:t>[</w:t>
      </w:r>
      <w:r w:rsidRPr="00503009">
        <w:t xml:space="preserve"> or improve for the tenants the Environmental Performance of the </w:t>
      </w:r>
      <w:r w:rsidRPr="00503009">
        <w:t>Estate</w:t>
      </w:r>
      <w:r>
        <w:t>]</w:t>
      </w:r>
      <w:r w:rsidRPr="00503009">
        <w:t>.</w:t>
      </w:r>
    </w:p>
    <w:p w:rsidR="00DA1639" w:rsidRPr="00503009" w:rsidP="00984F4F">
      <w:pPr>
        <w:pStyle w:val="SHScheduleText1"/>
      </w:pPr>
      <w:r w:rsidRPr="00503009">
        <w:t xml:space="preserve">Costs </w:t>
      </w:r>
      <w:r w:rsidRPr="00503009" w:rsidR="001075BC">
        <w:t xml:space="preserve">incurred in respect of </w:t>
      </w:r>
      <w:r w:rsidRPr="00503009">
        <w:t>any unlet Lettable Unit.</w:t>
      </w:r>
    </w:p>
    <w:p w:rsidR="00DA1639" w:rsidRPr="00503009" w:rsidP="00984F4F">
      <w:pPr>
        <w:pStyle w:val="SHScheduleText1"/>
      </w:pPr>
      <w:r w:rsidRPr="00503009">
        <w:t>Rent collection costs.</w:t>
      </w:r>
    </w:p>
    <w:p w:rsidR="00DA1639" w:rsidRPr="00503009" w:rsidP="00984F4F">
      <w:pPr>
        <w:pStyle w:val="SHScheduleText1"/>
      </w:pPr>
      <w:r w:rsidRPr="00503009">
        <w:t xml:space="preserve">Costs incurred in dealing with any lettings or rent reviews at the </w:t>
      </w:r>
      <w:r w:rsidRPr="00503009">
        <w:t>Estate</w:t>
      </w:r>
      <w:r w:rsidRPr="00503009">
        <w:t>.</w:t>
      </w:r>
    </w:p>
    <w:p w:rsidR="00DA1639" w:rsidRPr="00503009" w:rsidP="00984F4F">
      <w:pPr>
        <w:pStyle w:val="SHScheduleText1"/>
      </w:pPr>
      <w:r w:rsidRPr="00503009">
        <w:t xml:space="preserve">Unrecovered costs due from another tenant of the </w:t>
      </w:r>
      <w:r w:rsidRPr="00503009">
        <w:t>Estate</w:t>
      </w:r>
      <w:r w:rsidRPr="00503009">
        <w:t>.</w:t>
      </w:r>
    </w:p>
    <w:p w:rsidR="00DA1639" w:rsidRPr="00503009" w:rsidP="00984F4F">
      <w:pPr>
        <w:pStyle w:val="SHScheduleText1"/>
      </w:pPr>
      <w:r w:rsidRPr="00503009">
        <w:t>Costs incurred in dealing with the Landlord</w:t>
      </w:r>
      <w:r w:rsidR="00BC4967">
        <w:t>’</w:t>
      </w:r>
      <w:r w:rsidRPr="00503009">
        <w:t xml:space="preserve">s interest in the </w:t>
      </w:r>
      <w:r w:rsidRPr="00503009">
        <w:t>Estate</w:t>
      </w:r>
      <w:r w:rsidRPr="00503009">
        <w:t>, including the costs of advertising and promotional or publicity activities relating to any proposed dealing with the Landlord</w:t>
      </w:r>
      <w:r w:rsidR="00BC4967">
        <w:t>’</w:t>
      </w:r>
      <w:r w:rsidRPr="00503009">
        <w:t xml:space="preserve">s interest in the </w:t>
      </w:r>
      <w:r w:rsidRPr="00503009">
        <w:t>Estate</w:t>
      </w:r>
      <w:r w:rsidRPr="00503009">
        <w:t>.</w:t>
      </w:r>
    </w:p>
    <w:p w:rsidR="00DA1639" w:rsidRPr="00503009" w:rsidP="00984F4F">
      <w:pPr>
        <w:pStyle w:val="SHScheduleText1"/>
      </w:pPr>
      <w:r>
        <w:t>[</w:t>
      </w:r>
      <w:bookmarkStart w:id="301" w:name="_Ref358198445"/>
      <w:bookmarkStart w:id="302" w:name="_Ref383083802"/>
      <w:r w:rsidRPr="00503009">
        <w:t xml:space="preserve">Costs incurred in running and maintaining any Car Park at the </w:t>
      </w:r>
      <w:r w:rsidRPr="00503009">
        <w:t>Estate</w:t>
      </w:r>
      <w:r w:rsidRPr="00503009">
        <w:t xml:space="preserve"> where parking is charged for and the Landlord keeps the charges.</w:t>
      </w:r>
      <w:r>
        <w:rPr>
          <w:rStyle w:val="FootnoteReference"/>
        </w:rPr>
        <w:footnoteReference w:id="126"/>
      </w:r>
      <w:bookmarkEnd w:id="301"/>
      <w:bookmarkEnd w:id="302"/>
      <w:r>
        <w:t>]</w:t>
      </w:r>
    </w:p>
    <w:p w:rsidR="00DA1639" w:rsidRPr="00503009" w:rsidP="00984F4F">
      <w:pPr>
        <w:pStyle w:val="SHPart"/>
      </w:pPr>
      <w:bookmarkStart w:id="303" w:name="_Ref322094632"/>
      <w:bookmarkStart w:id="304" w:name="_Ref383431488"/>
      <w:bookmarkStart w:id="305" w:name="_Toc536773142"/>
      <w:bookmarkStart w:id="306" w:name="_Toc256000073"/>
      <w:r w:rsidRPr="00503009" w:rsidR="00945C4C">
        <w:t xml:space="preserve">: </w:t>
      </w:r>
      <w:r w:rsidRPr="00503009">
        <w:t>Weighting</w:t>
      </w:r>
      <w:bookmarkEnd w:id="306"/>
      <w:bookmarkEnd w:id="303"/>
      <w:r>
        <w:rPr>
          <w:rStyle w:val="FootnoteReference"/>
          <w:b/>
        </w:rPr>
        <w:footnoteReference w:id="127"/>
      </w:r>
      <w:bookmarkEnd w:id="304"/>
      <w:bookmarkEnd w:id="305"/>
    </w:p>
    <w:p w:rsidR="00DA1639" w:rsidRPr="00503009" w:rsidP="00FD4BFD">
      <w:pPr>
        <w:pStyle w:val="SHScheduleText1"/>
        <w:keepNext/>
        <w:numPr>
          <w:ilvl w:val="2"/>
          <w:numId w:val="46"/>
        </w:numPr>
        <w:rPr>
          <w:b/>
        </w:rPr>
      </w:pPr>
      <w:bookmarkStart w:id="307" w:name="_Ref322096605"/>
      <w:r w:rsidRPr="00503009">
        <w:rPr>
          <w:b/>
        </w:rPr>
        <w:t>Discounting of the Gross Internal Area</w:t>
      </w:r>
    </w:p>
    <w:p w:rsidR="00DA1639" w:rsidRPr="00503009" w:rsidP="00984F4F">
      <w:pPr>
        <w:pStyle w:val="SHParagraph1"/>
      </w:pPr>
      <w:r w:rsidRPr="00503009">
        <w:t>The Gross Internal Area of each Lettable Unit is ascertained and then discounted as set out below:</w:t>
      </w:r>
      <w:bookmarkEnd w:id="307"/>
    </w:p>
    <w:tbl>
      <w:tblPr>
        <w:tblW w:w="0" w:type="auto"/>
        <w:tblInd w:w="851" w:type="dxa"/>
        <w:tblLook w:val="01E0"/>
      </w:tblPr>
      <w:tblGrid>
        <w:gridCol w:w="5558"/>
        <w:gridCol w:w="2664"/>
      </w:tblGrid>
      <w:tr w:rsidTr="00071F0D">
        <w:tblPrEx>
          <w:tblW w:w="0" w:type="auto"/>
          <w:tblInd w:w="851" w:type="dxa"/>
          <w:tblLook w:val="01E0"/>
        </w:tblPrEx>
        <w:tc>
          <w:tcPr>
            <w:tcW w:w="5920" w:type="dxa"/>
          </w:tcPr>
          <w:p w:rsidR="00DA1639" w:rsidRPr="00503009" w:rsidP="00984F4F">
            <w:pPr>
              <w:pStyle w:val="SHNormal"/>
            </w:pPr>
            <w:r w:rsidRPr="00503009">
              <w:rPr>
                <w:b/>
                <w:bCs/>
              </w:rPr>
              <w:t>Gross Internal Area of Units in Metres Squared</w:t>
            </w:r>
          </w:p>
        </w:tc>
        <w:tc>
          <w:tcPr>
            <w:tcW w:w="2800" w:type="dxa"/>
          </w:tcPr>
          <w:p w:rsidR="00DA1639" w:rsidRPr="00503009" w:rsidP="00984F4F">
            <w:pPr>
              <w:pStyle w:val="SHNormal"/>
            </w:pPr>
            <w:r w:rsidRPr="00503009">
              <w:rPr>
                <w:b/>
                <w:bCs/>
              </w:rPr>
              <w:t>Percentage Multiplier</w:t>
            </w:r>
          </w:p>
        </w:tc>
      </w:tr>
      <w:tr w:rsidTr="00071F0D">
        <w:tblPrEx>
          <w:tblW w:w="0" w:type="auto"/>
          <w:tblInd w:w="851" w:type="dxa"/>
          <w:tblLook w:val="01E0"/>
        </w:tblPrEx>
        <w:tc>
          <w:tcPr>
            <w:tcW w:w="5920" w:type="dxa"/>
          </w:tcPr>
          <w:p w:rsidR="00DA1639" w:rsidRPr="00503009" w:rsidP="00984F4F">
            <w:pPr>
              <w:pStyle w:val="SHNormal"/>
            </w:pPr>
            <w:r>
              <w:t>[</w:t>
            </w:r>
            <w:r w:rsidRPr="00503009">
              <w:t>First</w:t>
            </w:r>
            <w:r w:rsidR="00BC4967">
              <w:t> </w:t>
            </w:r>
            <w:r w:rsidRPr="00503009" w:rsidR="00BC4967">
              <w:t>5</w:t>
            </w:r>
            <w:r w:rsidRPr="00503009">
              <w:t>0</w:t>
            </w:r>
            <w:r w:rsidRPr="00503009" w:rsidR="00BC4967">
              <w:t>0</w:t>
            </w:r>
            <w:r w:rsidR="00BC4967">
              <w:t> </w:t>
            </w:r>
            <w:r w:rsidRPr="00503009">
              <w:t>square metres (5,38</w:t>
            </w:r>
            <w:r w:rsidRPr="00503009" w:rsidR="00BC4967">
              <w:t>2</w:t>
            </w:r>
            <w:r w:rsidR="00BC4967">
              <w:t> </w:t>
            </w:r>
            <w:r w:rsidRPr="00503009">
              <w:t>square feet)</w:t>
            </w:r>
            <w:r>
              <w:t>]</w:t>
            </w:r>
          </w:p>
        </w:tc>
        <w:tc>
          <w:tcPr>
            <w:tcW w:w="2800" w:type="dxa"/>
          </w:tcPr>
          <w:p w:rsidR="00DA1639" w:rsidRPr="00503009" w:rsidP="00984F4F">
            <w:pPr>
              <w:pStyle w:val="SHNormal"/>
            </w:pPr>
            <w:r>
              <w:t>[</w:t>
            </w:r>
            <w:r w:rsidRPr="00503009">
              <w:t>100</w:t>
            </w:r>
            <w:r>
              <w:t>]</w:t>
            </w:r>
          </w:p>
        </w:tc>
      </w:tr>
      <w:tr w:rsidTr="00071F0D">
        <w:tblPrEx>
          <w:tblW w:w="0" w:type="auto"/>
          <w:tblInd w:w="851" w:type="dxa"/>
          <w:tblLook w:val="01E0"/>
        </w:tblPrEx>
        <w:tc>
          <w:tcPr>
            <w:tcW w:w="5920" w:type="dxa"/>
          </w:tcPr>
          <w:p w:rsidR="00DA1639" w:rsidRPr="00503009" w:rsidP="00984F4F">
            <w:pPr>
              <w:pStyle w:val="SHNormal"/>
            </w:pPr>
            <w:r>
              <w:t>[</w:t>
            </w:r>
            <w:r w:rsidRPr="00503009">
              <w:t>Next</w:t>
            </w:r>
            <w:r w:rsidR="00BC4967">
              <w:t> </w:t>
            </w:r>
            <w:r w:rsidRPr="00503009" w:rsidR="00BC4967">
              <w:t>1</w:t>
            </w:r>
            <w:r w:rsidRPr="00503009">
              <w:t>,00</w:t>
            </w:r>
            <w:r w:rsidRPr="00503009" w:rsidR="00BC4967">
              <w:t>0</w:t>
            </w:r>
            <w:r w:rsidR="00BC4967">
              <w:t> </w:t>
            </w:r>
            <w:r w:rsidRPr="00503009">
              <w:t>square metres (10,76</w:t>
            </w:r>
            <w:r w:rsidRPr="00503009" w:rsidR="00BC4967">
              <w:t>4</w:t>
            </w:r>
            <w:r w:rsidR="00BC4967">
              <w:t> </w:t>
            </w:r>
            <w:r w:rsidRPr="00503009">
              <w:t>square feet)</w:t>
            </w:r>
            <w:r>
              <w:t>]</w:t>
            </w:r>
          </w:p>
        </w:tc>
        <w:tc>
          <w:tcPr>
            <w:tcW w:w="2800" w:type="dxa"/>
          </w:tcPr>
          <w:p w:rsidR="00DA1639" w:rsidRPr="00503009" w:rsidP="00984F4F">
            <w:pPr>
              <w:pStyle w:val="SHNormal"/>
            </w:pPr>
            <w:r>
              <w:t>[</w:t>
            </w:r>
            <w:r w:rsidRPr="00503009">
              <w:t>80</w:t>
            </w:r>
            <w:r>
              <w:t>]</w:t>
            </w:r>
          </w:p>
        </w:tc>
      </w:tr>
      <w:tr w:rsidTr="00071F0D">
        <w:tblPrEx>
          <w:tblW w:w="0" w:type="auto"/>
          <w:tblInd w:w="851" w:type="dxa"/>
          <w:tblLook w:val="01E0"/>
        </w:tblPrEx>
        <w:tc>
          <w:tcPr>
            <w:tcW w:w="5920" w:type="dxa"/>
          </w:tcPr>
          <w:p w:rsidR="00DA1639" w:rsidRPr="00503009" w:rsidP="00984F4F">
            <w:pPr>
              <w:pStyle w:val="SHNormal"/>
            </w:pPr>
            <w:r>
              <w:t>[</w:t>
            </w:r>
            <w:r w:rsidRPr="00503009">
              <w:t>Next</w:t>
            </w:r>
            <w:r w:rsidR="00BC4967">
              <w:t> </w:t>
            </w:r>
            <w:r w:rsidRPr="00503009" w:rsidR="00BC4967">
              <w:t>2</w:t>
            </w:r>
            <w:r w:rsidRPr="00503009">
              <w:t>,00</w:t>
            </w:r>
            <w:r w:rsidRPr="00503009" w:rsidR="00BC4967">
              <w:t>0</w:t>
            </w:r>
            <w:r w:rsidR="00BC4967">
              <w:t> </w:t>
            </w:r>
            <w:r w:rsidRPr="00503009">
              <w:t>square metres (21,52</w:t>
            </w:r>
            <w:r w:rsidRPr="00503009" w:rsidR="00BC4967">
              <w:t>8</w:t>
            </w:r>
            <w:r w:rsidR="00BC4967">
              <w:t> </w:t>
            </w:r>
            <w:r w:rsidRPr="00503009">
              <w:t>square feet)</w:t>
            </w:r>
            <w:r>
              <w:t>]</w:t>
            </w:r>
          </w:p>
        </w:tc>
        <w:tc>
          <w:tcPr>
            <w:tcW w:w="2800" w:type="dxa"/>
          </w:tcPr>
          <w:p w:rsidR="00DA1639" w:rsidRPr="00503009" w:rsidP="00984F4F">
            <w:pPr>
              <w:pStyle w:val="SHNormal"/>
            </w:pPr>
            <w:r>
              <w:t>[</w:t>
            </w:r>
            <w:r w:rsidRPr="00503009">
              <w:t>60</w:t>
            </w:r>
            <w:r>
              <w:t>]</w:t>
            </w:r>
          </w:p>
        </w:tc>
      </w:tr>
      <w:tr w:rsidTr="00071F0D">
        <w:tblPrEx>
          <w:tblW w:w="0" w:type="auto"/>
          <w:tblInd w:w="851" w:type="dxa"/>
          <w:tblLook w:val="01E0"/>
        </w:tblPrEx>
        <w:tc>
          <w:tcPr>
            <w:tcW w:w="5920" w:type="dxa"/>
          </w:tcPr>
          <w:p w:rsidR="00DA1639" w:rsidRPr="00503009" w:rsidP="00984F4F">
            <w:pPr>
              <w:pStyle w:val="SHNormal"/>
            </w:pPr>
            <w:r>
              <w:t>[</w:t>
            </w:r>
            <w:r w:rsidRPr="00503009">
              <w:t>Next</w:t>
            </w:r>
            <w:r w:rsidR="00BC4967">
              <w:t> </w:t>
            </w:r>
            <w:r w:rsidRPr="00503009" w:rsidR="00BC4967">
              <w:t>1</w:t>
            </w:r>
            <w:r w:rsidRPr="00503009">
              <w:t>,00</w:t>
            </w:r>
            <w:r w:rsidRPr="00503009" w:rsidR="00BC4967">
              <w:t>0</w:t>
            </w:r>
            <w:r w:rsidR="00BC4967">
              <w:t> </w:t>
            </w:r>
            <w:r w:rsidRPr="00503009">
              <w:t>square metres (10,76</w:t>
            </w:r>
            <w:r w:rsidRPr="00503009" w:rsidR="00BC4967">
              <w:t>4</w:t>
            </w:r>
            <w:r w:rsidR="00BC4967">
              <w:t> </w:t>
            </w:r>
            <w:r w:rsidRPr="00503009">
              <w:t>square feet)</w:t>
            </w:r>
            <w:r>
              <w:t>]</w:t>
            </w:r>
          </w:p>
        </w:tc>
        <w:tc>
          <w:tcPr>
            <w:tcW w:w="2800" w:type="dxa"/>
          </w:tcPr>
          <w:p w:rsidR="00DA1639" w:rsidRPr="00503009" w:rsidP="00984F4F">
            <w:pPr>
              <w:pStyle w:val="SHNormal"/>
            </w:pPr>
            <w:r>
              <w:t>[</w:t>
            </w:r>
            <w:r w:rsidRPr="00503009">
              <w:t>50</w:t>
            </w:r>
            <w:r>
              <w:t>]</w:t>
            </w:r>
          </w:p>
        </w:tc>
      </w:tr>
      <w:tr w:rsidTr="00071F0D">
        <w:tblPrEx>
          <w:tblW w:w="0" w:type="auto"/>
          <w:tblInd w:w="851" w:type="dxa"/>
          <w:tblLook w:val="01E0"/>
        </w:tblPrEx>
        <w:tc>
          <w:tcPr>
            <w:tcW w:w="5920" w:type="dxa"/>
          </w:tcPr>
          <w:p w:rsidR="00DA1639" w:rsidRPr="00503009" w:rsidP="00984F4F">
            <w:pPr>
              <w:pStyle w:val="SHNormal"/>
            </w:pPr>
            <w:r w:rsidRPr="00503009">
              <w:t>Remainder</w:t>
            </w:r>
          </w:p>
        </w:tc>
        <w:tc>
          <w:tcPr>
            <w:tcW w:w="2800" w:type="dxa"/>
          </w:tcPr>
          <w:p w:rsidR="00DA1639" w:rsidRPr="00503009" w:rsidP="00984F4F">
            <w:pPr>
              <w:pStyle w:val="SHNormal"/>
            </w:pPr>
            <w:r>
              <w:t>[</w:t>
            </w:r>
            <w:r w:rsidRPr="00503009">
              <w:t>40</w:t>
            </w:r>
            <w:r>
              <w:t>]</w:t>
            </w:r>
          </w:p>
        </w:tc>
      </w:tr>
    </w:tbl>
    <w:p w:rsidR="00DA1639" w:rsidRPr="00503009" w:rsidP="009A0B39">
      <w:pPr>
        <w:pStyle w:val="SHScheduleText1"/>
        <w:keepNext/>
      </w:pPr>
      <w:r>
        <w:t>[</w:t>
      </w:r>
      <w:r w:rsidRPr="00503009">
        <w:rPr>
          <w:b/>
        </w:rPr>
        <w:t>Effect of underletting on discounting</w:t>
      </w:r>
    </w:p>
    <w:p w:rsidR="00DA1639" w:rsidRPr="00503009" w:rsidP="00984F4F">
      <w:pPr>
        <w:pStyle w:val="SHParagraph1"/>
      </w:pPr>
      <w:r w:rsidRPr="00503009">
        <w:t>If the Tenant underlets part of the Premises then the Tenant</w:t>
      </w:r>
      <w:r w:rsidR="00BC4967">
        <w:t>’</w:t>
      </w:r>
      <w:r w:rsidRPr="00503009">
        <w:t>s Proportion will be recalculated on the basis that each part underlet by the Tenant and the part (if any) retained by the Tenant will be separately discounted in accordance with the table set out above.</w:t>
      </w:r>
      <w:r>
        <w:t>]</w:t>
      </w:r>
    </w:p>
    <w:p w:rsidR="00AC4F89" w:rsidRPr="00503009" w:rsidP="00AC4F89">
      <w:pPr>
        <w:pStyle w:val="SHNormal"/>
      </w:pPr>
    </w:p>
    <w:p w:rsidR="00DA1639" w:rsidRPr="00503009" w:rsidP="00984F4F">
      <w:pPr>
        <w:pStyle w:val="SHNormal"/>
        <w:sectPr w:rsidSect="00984F4F">
          <w:pgSz w:w="11907" w:h="16839" w:code="9"/>
          <w:pgMar w:top="1417" w:right="1417" w:bottom="1417" w:left="1417" w:header="709" w:footer="709" w:gutter="0"/>
          <w:cols w:space="708"/>
          <w:docGrid w:linePitch="360"/>
        </w:sectPr>
      </w:pPr>
      <w:bookmarkStart w:id="308" w:name="_Ref322093019"/>
    </w:p>
    <w:p w:rsidR="00DA1639" w:rsidRPr="00503009" w:rsidP="00984F4F">
      <w:pPr>
        <w:pStyle w:val="SHScheduleHeading"/>
      </w:pPr>
      <w:bookmarkStart w:id="309" w:name="scheduleinsurance"/>
      <w:bookmarkEnd w:id="309"/>
      <w:bookmarkStart w:id="310" w:name="_Toc256000074"/>
      <w:bookmarkEnd w:id="310"/>
    </w:p>
    <w:p w:rsidR="00DA1639" w:rsidRPr="00503009" w:rsidP="00984F4F">
      <w:pPr>
        <w:pStyle w:val="SHScheduleSubHeading"/>
      </w:pPr>
      <w:bookmarkStart w:id="311" w:name="_Toc536773144"/>
      <w:bookmarkStart w:id="312" w:name="_Toc256000075"/>
      <w:r w:rsidRPr="00503009">
        <w:t>Insurance and Damage Provisions</w:t>
      </w:r>
      <w:bookmarkEnd w:id="312"/>
      <w:bookmarkEnd w:id="311"/>
    </w:p>
    <w:bookmarkEnd w:id="308"/>
    <w:p w:rsidR="00503009" w:rsidRPr="00503009" w:rsidP="009A0B39">
      <w:pPr>
        <w:pStyle w:val="SHScheduleText1"/>
        <w:keepNext/>
        <w:rPr>
          <w:b/>
        </w:rPr>
      </w:pPr>
      <w:r w:rsidRPr="00503009">
        <w:rPr>
          <w:b/>
        </w:rPr>
        <w:t>Interpretation</w:t>
      </w:r>
    </w:p>
    <w:p w:rsidR="00503009" w:rsidRPr="00503009" w:rsidP="00503009">
      <w:pPr>
        <w:pStyle w:val="SHParagraph1"/>
      </w:pPr>
      <w:r w:rsidRPr="00503009">
        <w:t xml:space="preserve">In this </w:t>
      </w:r>
      <w:r w:rsidR="00BC4967">
        <w:t>Schedule </w:t>
      </w:r>
      <w:r w:rsidRPr="00503009">
        <w:t xml:space="preserve">references to </w:t>
      </w:r>
      <w:r w:rsidRPr="00503009">
        <w:t xml:space="preserve">the </w:t>
      </w:r>
      <w:r w:rsidRPr="00503009">
        <w:t>Estate</w:t>
      </w:r>
      <w:r w:rsidRPr="00503009">
        <w:t xml:space="preserve"> and</w:t>
      </w:r>
      <w:r w:rsidRPr="00503009">
        <w:t xml:space="preserve"> the Premises do not include Excluded Tenant</w:t>
      </w:r>
      <w:r w:rsidR="00BC4967">
        <w:t>’</w:t>
      </w:r>
      <w:r w:rsidRPr="00503009">
        <w:t>s Works .</w:t>
      </w:r>
    </w:p>
    <w:p w:rsidR="00DA1639" w:rsidRPr="00503009" w:rsidP="009A0B39">
      <w:pPr>
        <w:pStyle w:val="SHScheduleText1"/>
        <w:keepNext/>
        <w:rPr>
          <w:b/>
        </w:rPr>
      </w:pPr>
      <w:r w:rsidRPr="00503009">
        <w:rPr>
          <w:b/>
        </w:rPr>
        <w:t>Tenant</w:t>
      </w:r>
      <w:r w:rsidR="00BC4967">
        <w:rPr>
          <w:b/>
        </w:rPr>
        <w:t>’</w:t>
      </w:r>
      <w:r w:rsidRPr="00503009">
        <w:rPr>
          <w:b/>
        </w:rPr>
        <w:t>s insurance obligations</w:t>
      </w:r>
    </w:p>
    <w:p w:rsidR="00DA1639" w:rsidRPr="00503009" w:rsidP="00984F4F">
      <w:pPr>
        <w:pStyle w:val="SHScheduleText2"/>
      </w:pPr>
      <w:bookmarkStart w:id="313" w:name="_Ref322096178"/>
      <w:r w:rsidRPr="00503009">
        <w:t>The Tenant must pay on demand:</w:t>
      </w:r>
      <w:bookmarkEnd w:id="313"/>
    </w:p>
    <w:p w:rsidR="00DA1639" w:rsidRPr="00503009" w:rsidP="00984F4F">
      <w:pPr>
        <w:pStyle w:val="SHScheduleText3"/>
      </w:pPr>
      <w:r w:rsidRPr="00503009">
        <w:t>a fair and reasonable proportion of</w:t>
      </w:r>
      <w:r w:rsidRPr="00503009">
        <w:t>:</w:t>
      </w:r>
    </w:p>
    <w:p w:rsidR="00DA1639" w:rsidRPr="00503009" w:rsidP="00984F4F">
      <w:pPr>
        <w:pStyle w:val="SHScheduleText4"/>
      </w:pPr>
      <w:r w:rsidRPr="00503009">
        <w:t>the sums the Landlord pays</w:t>
      </w:r>
      <w:r>
        <w:rPr>
          <w:rStyle w:val="FootnoteReference"/>
        </w:rPr>
        <w:footnoteReference w:id="128"/>
      </w:r>
      <w:r w:rsidRPr="00503009">
        <w:t xml:space="preserve"> to comply with </w:t>
      </w:r>
      <w:r w:rsidRPr="00503009">
        <w:rPr>
          <w:b/>
        </w:rPr>
        <w:t xml:space="preserve">paragraphs </w:t>
      </w:r>
      <w:r w:rsidRPr="00503009">
        <w:rPr>
          <w:b/>
        </w:rPr>
        <w:fldChar w:fldCharType="begin"/>
      </w:r>
      <w:r w:rsidRPr="00503009">
        <w:rPr>
          <w:b/>
        </w:rPr>
        <w:instrText xml:space="preserve"> REF _Ref322097128 \n \h  \* MERGEFORMAT </w:instrText>
      </w:r>
      <w:r w:rsidRPr="00503009">
        <w:rPr>
          <w:b/>
        </w:rPr>
        <w:fldChar w:fldCharType="separate"/>
      </w:r>
      <w:r w:rsidR="00BC4967">
        <w:rPr>
          <w:b/>
        </w:rPr>
        <w:t>3.1.1</w:t>
      </w:r>
      <w:r w:rsidRPr="00503009">
        <w:rPr>
          <w:b/>
        </w:rPr>
        <w:fldChar w:fldCharType="end"/>
      </w:r>
      <w:r w:rsidRPr="00503009">
        <w:rPr>
          <w:b/>
        </w:rPr>
        <w:t xml:space="preserve"> and </w:t>
      </w:r>
      <w:r w:rsidRPr="00503009">
        <w:rPr>
          <w:b/>
        </w:rPr>
        <w:fldChar w:fldCharType="begin"/>
      </w:r>
      <w:r w:rsidRPr="00503009">
        <w:rPr>
          <w:b/>
        </w:rPr>
        <w:instrText xml:space="preserve"> REF _Ref322097139 \n \h  \* MERGEFORMAT </w:instrText>
      </w:r>
      <w:r w:rsidRPr="00503009">
        <w:rPr>
          <w:b/>
        </w:rPr>
        <w:fldChar w:fldCharType="separate"/>
      </w:r>
      <w:r w:rsidR="00BC4967">
        <w:rPr>
          <w:b/>
        </w:rPr>
        <w:t>3.1.2</w:t>
      </w:r>
      <w:r w:rsidRPr="00503009">
        <w:rPr>
          <w:b/>
        </w:rPr>
        <w:fldChar w:fldCharType="end"/>
      </w:r>
      <w:r w:rsidRPr="00503009">
        <w:t>;</w:t>
      </w:r>
    </w:p>
    <w:p w:rsidR="00DA1639" w:rsidRPr="00503009" w:rsidP="00984F4F">
      <w:pPr>
        <w:pStyle w:val="SHScheduleText4"/>
      </w:pPr>
      <w:r w:rsidRPr="00503009">
        <w:t xml:space="preserve">if not recovered through the </w:t>
      </w:r>
      <w:r w:rsidR="000D509C">
        <w:t>S</w:t>
      </w:r>
      <w:r w:rsidRPr="00503009">
        <w:t xml:space="preserve">ervice </w:t>
      </w:r>
      <w:r w:rsidR="000D509C">
        <w:t>C</w:t>
      </w:r>
      <w:r w:rsidRPr="00503009">
        <w:t>harge, the sums the Landlord pays to insure all plant, machinery, apparatus and vehicles used in providing the Services;</w:t>
      </w:r>
    </w:p>
    <w:p w:rsidR="00DA1639" w:rsidRPr="00503009" w:rsidP="00984F4F">
      <w:pPr>
        <w:pStyle w:val="SHScheduleText4"/>
      </w:pPr>
      <w:r w:rsidRPr="00503009">
        <w:t>the cost of valuations of</w:t>
      </w:r>
      <w:r w:rsidR="00AA044E">
        <w:t xml:space="preserve"> </w:t>
      </w:r>
      <w:r w:rsidRPr="00503009">
        <w:t xml:space="preserve">the </w:t>
      </w:r>
      <w:r w:rsidRPr="00503009">
        <w:t>Estate</w:t>
      </w:r>
      <w:r w:rsidRPr="00503009">
        <w:t xml:space="preserve"> and</w:t>
      </w:r>
      <w:r w:rsidRPr="00503009">
        <w:t xml:space="preserve"> the Premises for insurance purposes made not more than once a year</w:t>
      </w:r>
      <w:r w:rsidR="00BC4967">
        <w:t>; and</w:t>
      </w:r>
    </w:p>
    <w:p w:rsidR="00DA1639" w:rsidRPr="00503009" w:rsidP="00984F4F">
      <w:pPr>
        <w:pStyle w:val="SHScheduleText4"/>
      </w:pPr>
      <w:bookmarkStart w:id="314" w:name="_Ref322097289"/>
      <w:r w:rsidRPr="00503009">
        <w:t>the amount of any excess or deductible under any insurance policy that the Landlord incurs or will incur in complying with</w:t>
      </w:r>
      <w:r w:rsidR="00BC4967">
        <w:t xml:space="preserve"> paragraphs </w:t>
      </w:r>
      <w:r w:rsidRPr="00503009">
        <w:rPr>
          <w:b/>
        </w:rPr>
        <w:fldChar w:fldCharType="begin"/>
      </w:r>
      <w:r w:rsidRPr="00503009">
        <w:rPr>
          <w:b/>
        </w:rPr>
        <w:instrText xml:space="preserve"> REF _Ref322097486 \r \h </w:instrText>
      </w:r>
      <w:r w:rsidRPr="00503009" w:rsidR="00FC0A36">
        <w:rPr>
          <w:b/>
        </w:rPr>
        <w:instrText xml:space="preserve"> \* MERGEFORMAT </w:instrText>
      </w:r>
      <w:r w:rsidRPr="00503009">
        <w:rPr>
          <w:b/>
        </w:rPr>
        <w:fldChar w:fldCharType="separate"/>
      </w:r>
      <w:r w:rsidR="00BC4967">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Pr="00503009" w:rsidR="00FC0A36">
        <w:rPr>
          <w:b/>
        </w:rPr>
        <w:instrText xml:space="preserve"> \* MERGEFORMAT </w:instrText>
      </w:r>
      <w:r w:rsidRPr="00503009">
        <w:rPr>
          <w:b/>
        </w:rPr>
        <w:fldChar w:fldCharType="separate"/>
      </w:r>
      <w:r w:rsidR="00BC4967">
        <w:rPr>
          <w:b/>
        </w:rPr>
        <w:t>3.4</w:t>
      </w:r>
      <w:r w:rsidRPr="00503009">
        <w:rPr>
          <w:b/>
        </w:rPr>
        <w:fldChar w:fldCharType="end"/>
      </w:r>
      <w:r w:rsidRPr="00503009">
        <w:t>;</w:t>
      </w:r>
      <w:bookmarkEnd w:id="314"/>
    </w:p>
    <w:p w:rsidR="00DA1639" w:rsidRPr="00503009" w:rsidP="00984F4F">
      <w:pPr>
        <w:pStyle w:val="SHScheduleText3"/>
      </w:pPr>
      <w:r w:rsidRPr="00503009">
        <w:t xml:space="preserve">the whole of the sums the Landlord pays </w:t>
      </w:r>
      <w:r w:rsidRPr="00503009" w:rsidR="001075BC">
        <w:t>to comply with</w:t>
      </w:r>
      <w:r w:rsidR="00BC4967">
        <w:t xml:space="preserve"> paragraph </w:t>
      </w:r>
      <w:r w:rsidRPr="00503009" w:rsidR="0091220F">
        <w:rPr>
          <w:b/>
        </w:rPr>
        <w:fldChar w:fldCharType="begin"/>
      </w:r>
      <w:r w:rsidRPr="00503009" w:rsidR="0091220F">
        <w:rPr>
          <w:b/>
        </w:rPr>
        <w:instrText xml:space="preserve"> REF _Ref521409180 \n \h  \* MERGEFORMAT </w:instrText>
      </w:r>
      <w:r w:rsidRPr="00503009" w:rsidR="0091220F">
        <w:rPr>
          <w:b/>
        </w:rPr>
        <w:fldChar w:fldCharType="separate"/>
      </w:r>
      <w:r w:rsidR="00BC4967">
        <w:rPr>
          <w:b/>
        </w:rPr>
        <w:t>3.1.3</w:t>
      </w:r>
      <w:r w:rsidRPr="00503009" w:rsidR="0091220F">
        <w:rPr>
          <w:b/>
        </w:rPr>
        <w:fldChar w:fldCharType="end"/>
      </w:r>
      <w:r w:rsidRPr="00503009">
        <w:t>;</w:t>
      </w:r>
    </w:p>
    <w:p w:rsidR="00DA1639" w:rsidRPr="00503009" w:rsidP="00984F4F">
      <w:pPr>
        <w:pStyle w:val="SHScheduleText3"/>
      </w:pPr>
      <w:bookmarkStart w:id="315" w:name="_Ref322097335"/>
      <w:r w:rsidRPr="00503009">
        <w:t xml:space="preserve">a sum equal to the amount that the insurers refuse to pay following damage or destruction by an Insured Risk to the </w:t>
      </w:r>
      <w:r w:rsidRPr="00503009">
        <w:t>Estate</w:t>
      </w:r>
      <w:r w:rsidRPr="00503009">
        <w:t xml:space="preserve"> because of the Tenant</w:t>
      </w:r>
      <w:r w:rsidR="00BC4967">
        <w:t>’</w:t>
      </w:r>
      <w:r w:rsidRPr="00503009">
        <w:t xml:space="preserve">s </w:t>
      </w:r>
      <w:r w:rsidRPr="00503009" w:rsidR="00FD5CB1">
        <w:t xml:space="preserve">wilful </w:t>
      </w:r>
      <w:r w:rsidRPr="00503009">
        <w:t>act or failure to act</w:t>
      </w:r>
      <w:r w:rsidR="00BC4967">
        <w:t>; and</w:t>
      </w:r>
      <w:bookmarkEnd w:id="315"/>
    </w:p>
    <w:p w:rsidR="00DA1639" w:rsidRPr="00503009" w:rsidP="00984F4F">
      <w:pPr>
        <w:pStyle w:val="SHScheduleText3"/>
      </w:pPr>
      <w:r w:rsidRPr="00503009">
        <w:t>any additional or increased premiums that the insurers may require as a result of the carrying out or retention of any Permitted Works or the Tenant</w:t>
      </w:r>
      <w:r w:rsidR="00BC4967">
        <w:t>’</w:t>
      </w:r>
      <w:r w:rsidRPr="00503009">
        <w:t xml:space="preserve">s or any </w:t>
      </w:r>
      <w:r w:rsidRPr="00503009" w:rsidR="00826B40">
        <w:t>undertenant</w:t>
      </w:r>
      <w:r w:rsidR="00BC4967">
        <w:t>’</w:t>
      </w:r>
      <w:r w:rsidRPr="00503009" w:rsidR="00826B40">
        <w:t xml:space="preserve">s or other </w:t>
      </w:r>
      <w:r w:rsidRPr="00503009">
        <w:t>lawful occupier</w:t>
      </w:r>
      <w:r w:rsidR="00BC4967">
        <w:t>’</w:t>
      </w:r>
      <w:r w:rsidRPr="00503009">
        <w:t>s use of the Premises.</w:t>
      </w:r>
    </w:p>
    <w:p w:rsidR="00DA1639" w:rsidRPr="00503009" w:rsidP="00984F4F">
      <w:pPr>
        <w:pStyle w:val="SHScheduleText2"/>
      </w:pPr>
      <w:r w:rsidRPr="00503009">
        <w:t>The Tenant must comply with the requirements of the insurers and must not do anything that may invalidate any insurance.</w:t>
      </w:r>
    </w:p>
    <w:p w:rsidR="00DA1639" w:rsidRPr="00503009" w:rsidP="00984F4F">
      <w:pPr>
        <w:pStyle w:val="SHScheduleText2"/>
      </w:pPr>
      <w:r w:rsidRPr="00503009">
        <w:t>The Tenant must not use the Premises for any purpose or carry out or retain any Permitted Works that may make any additional premium payable for the insurance of the Premises</w:t>
      </w:r>
      <w:r w:rsidRPr="00503009">
        <w:t xml:space="preserve"> or the Estate</w:t>
      </w:r>
      <w:r w:rsidRPr="00503009">
        <w:t>, unless it has first agreed to pay the whole of that additional premium.</w:t>
      </w:r>
    </w:p>
    <w:p w:rsidR="00DA1639" w:rsidRPr="00503009" w:rsidP="00984F4F">
      <w:pPr>
        <w:pStyle w:val="SHScheduleText2"/>
      </w:pPr>
      <w:r w:rsidRPr="00503009">
        <w:t>The Tenant must notify the Landlord as soon as practicable after it becomes aware of any damage to or destruction of the Premises by any of the Insured Risks or by an Uninsured Risk.</w:t>
      </w:r>
    </w:p>
    <w:p w:rsidR="00DA1639" w:rsidRPr="00503009" w:rsidP="00984F4F">
      <w:pPr>
        <w:pStyle w:val="SHScheduleText2"/>
      </w:pPr>
      <w:r w:rsidRPr="00503009">
        <w:t>The Tenant must keep insured, in a sufficient sum and with a reputable insurer, public liability risks relating to the Premises.</w:t>
      </w:r>
    </w:p>
    <w:p w:rsidR="00DA1639" w:rsidRPr="00503009" w:rsidP="009A0B39">
      <w:pPr>
        <w:pStyle w:val="SHScheduleText1"/>
        <w:keepNext/>
      </w:pPr>
      <w:bookmarkStart w:id="316" w:name="_Ref403989534"/>
      <w:r w:rsidRPr="00503009">
        <w:rPr>
          <w:b/>
        </w:rPr>
        <w:t>Landlord</w:t>
      </w:r>
      <w:r w:rsidR="00BC4967">
        <w:rPr>
          <w:b/>
        </w:rPr>
        <w:t>’</w:t>
      </w:r>
      <w:r w:rsidRPr="00503009">
        <w:rPr>
          <w:b/>
        </w:rPr>
        <w:t>s insurance obligations</w:t>
      </w:r>
      <w:bookmarkEnd w:id="316"/>
      <w:r>
        <w:rPr>
          <w:rStyle w:val="FootnoteReference"/>
          <w:b w:val="0"/>
        </w:rPr>
        <w:footnoteReference w:id="129"/>
      </w:r>
    </w:p>
    <w:p w:rsidR="00DA1639" w:rsidRPr="00503009" w:rsidP="00984F4F">
      <w:pPr>
        <w:pStyle w:val="SHScheduleText2"/>
      </w:pPr>
      <w:bookmarkStart w:id="317" w:name="_Ref382758655"/>
      <w:r w:rsidRPr="00503009">
        <w:t>The Landlord must insure (with a reputable insurer):</w:t>
      </w:r>
      <w:bookmarkEnd w:id="317"/>
    </w:p>
    <w:p w:rsidR="00DA1639" w:rsidRPr="00503009" w:rsidP="00984F4F">
      <w:pPr>
        <w:pStyle w:val="SHScheduleText3"/>
      </w:pPr>
      <w:bookmarkStart w:id="318" w:name="_Ref322097128"/>
      <w:r w:rsidRPr="00503009">
        <w:t xml:space="preserve">the </w:t>
      </w:r>
      <w:r w:rsidRPr="00503009">
        <w:t>Estate</w:t>
      </w:r>
      <w:r w:rsidRPr="00503009" w:rsidR="00935144">
        <w:t xml:space="preserve"> </w:t>
      </w:r>
      <w:r w:rsidRPr="00503009">
        <w:t xml:space="preserve">against the Insured Risks in </w:t>
      </w:r>
      <w:r w:rsidRPr="00503009">
        <w:t>its</w:t>
      </w:r>
      <w:r w:rsidRPr="00503009">
        <w:t xml:space="preserve"> full reinstatement cost (including all professional fees and incidental expenses, debris removal, site clearance and irrecoverable VAT)</w:t>
      </w:r>
      <w:bookmarkEnd w:id="318"/>
      <w:r w:rsidRPr="00503009">
        <w:t>;</w:t>
      </w:r>
    </w:p>
    <w:p w:rsidR="00DA1639" w:rsidRPr="00503009" w:rsidP="00984F4F">
      <w:pPr>
        <w:pStyle w:val="SHScheduleText3"/>
      </w:pPr>
      <w:bookmarkStart w:id="319" w:name="_Ref322097139"/>
      <w:r w:rsidRPr="00503009">
        <w:t xml:space="preserve">against public liability relating to the </w:t>
      </w:r>
      <w:r w:rsidRPr="00503009">
        <w:t>Estate</w:t>
      </w:r>
      <w:r w:rsidR="00BC4967">
        <w:t>; and</w:t>
      </w:r>
      <w:bookmarkEnd w:id="319"/>
    </w:p>
    <w:p w:rsidR="00DA1639" w:rsidRPr="00503009" w:rsidP="00984F4F">
      <w:pPr>
        <w:pStyle w:val="SHScheduleText3"/>
      </w:pPr>
      <w:bookmarkStart w:id="320" w:name="_Ref521409180"/>
      <w:r w:rsidRPr="00503009">
        <w:t>loss of the Main Rent</w:t>
      </w:r>
      <w:r w:rsidR="00AA044E">
        <w:t xml:space="preserve"> </w:t>
      </w:r>
      <w:r w:rsidRPr="00503009">
        <w:t>and Service Charge</w:t>
      </w:r>
      <w:r w:rsidRPr="00503009">
        <w:t xml:space="preserve"> for the Risk Period,</w:t>
      </w:r>
      <w:bookmarkEnd w:id="320"/>
    </w:p>
    <w:p w:rsidR="00DA1639" w:rsidRPr="00503009" w:rsidP="00984F4F">
      <w:pPr>
        <w:pStyle w:val="SHParagraph2"/>
      </w:pPr>
      <w:r w:rsidRPr="00503009">
        <w:t>subject to all excesses, limitations and exclusions as the insurers may impose and otherwise on the insurer</w:t>
      </w:r>
      <w:r w:rsidR="00BC4967">
        <w:t>’</w:t>
      </w:r>
      <w:r w:rsidRPr="00503009">
        <w:t>s usual terms.</w:t>
      </w:r>
    </w:p>
    <w:p w:rsidR="00DA1639" w:rsidRPr="00503009" w:rsidP="00984F4F">
      <w:pPr>
        <w:pStyle w:val="SHScheduleText2"/>
      </w:pPr>
      <w:r w:rsidRPr="00503009">
        <w:t>In relation to the insurance, the Landlord must:</w:t>
      </w:r>
    </w:p>
    <w:p w:rsidR="00DA1639" w:rsidRPr="00503009" w:rsidP="00984F4F">
      <w:pPr>
        <w:pStyle w:val="SHScheduleText3"/>
      </w:pPr>
      <w:r w:rsidRPr="00503009">
        <w:t>procure the Tenant</w:t>
      </w:r>
      <w:r w:rsidR="00BC4967">
        <w:t>’</w:t>
      </w:r>
      <w:r w:rsidRPr="00503009">
        <w:t>s interest in the Premises is noted either specifically or generally on the policy;</w:t>
      </w:r>
    </w:p>
    <w:p w:rsidR="00DA1639" w:rsidRPr="00503009" w:rsidP="00984F4F">
      <w:pPr>
        <w:pStyle w:val="SHScheduleText3"/>
      </w:pPr>
      <w:r w:rsidRPr="00503009">
        <w:t>take reasonable steps to procure that the insurers waive any rights of subrogation they might have against the Tenant (either specifically or generally);</w:t>
      </w:r>
    </w:p>
    <w:p w:rsidR="00DA1639" w:rsidRPr="00503009" w:rsidP="00984F4F">
      <w:pPr>
        <w:pStyle w:val="SHScheduleText3"/>
      </w:pPr>
      <w:r w:rsidRPr="00503009">
        <w:t>notify the Tenant promptly of all material variations</w:t>
      </w:r>
      <w:r w:rsidR="00BC4967">
        <w:t>; and</w:t>
      </w:r>
    </w:p>
    <w:p w:rsidR="00DA1639" w:rsidRPr="00503009" w:rsidP="00984F4F">
      <w:pPr>
        <w:pStyle w:val="SHScheduleText3"/>
      </w:pPr>
      <w:r w:rsidRPr="00503009">
        <w:t>provide the Tenant with a summary of its main terms upon the Tenant</w:t>
      </w:r>
      <w:r w:rsidR="00BC4967">
        <w:t>’</w:t>
      </w:r>
      <w:r w:rsidRPr="00503009">
        <w:t>s written request.</w:t>
      </w:r>
    </w:p>
    <w:p w:rsidR="00DA1639" w:rsidRPr="00503009" w:rsidP="00984F4F">
      <w:pPr>
        <w:pStyle w:val="SHScheduleText2"/>
      </w:pPr>
      <w:bookmarkStart w:id="321" w:name="_Ref322097486"/>
      <w:r w:rsidRPr="00503009">
        <w:t xml:space="preserve">The Landlord must take reasonable steps to obtain any consents necessary for the reinstatement of the </w:t>
      </w:r>
      <w:r w:rsidRPr="00503009">
        <w:t>Premises</w:t>
      </w:r>
      <w:r w:rsidRPr="00503009" w:rsidR="007119DE">
        <w:t xml:space="preserve"> and, if </w:t>
      </w:r>
      <w:r w:rsidRPr="00503009" w:rsidR="00E272AF">
        <w:t>necessary</w:t>
      </w:r>
      <w:r w:rsidRPr="00503009" w:rsidR="007119DE">
        <w:t xml:space="preserve">, the means of access to </w:t>
      </w:r>
      <w:r w:rsidRPr="00503009" w:rsidR="00E272AF">
        <w:t>them</w:t>
      </w:r>
      <w:r w:rsidRPr="00503009" w:rsidR="007119DE">
        <w:t xml:space="preserve"> over the Estate</w:t>
      </w:r>
      <w:r w:rsidRPr="00503009">
        <w:t xml:space="preserve"> following destruction or damage by an Insured Risk.</w:t>
      </w:r>
      <w:bookmarkEnd w:id="321"/>
    </w:p>
    <w:p w:rsidR="00DA1639" w:rsidRPr="00503009" w:rsidP="00984F4F">
      <w:pPr>
        <w:pStyle w:val="SHScheduleText2"/>
      </w:pPr>
      <w:bookmarkStart w:id="322" w:name="_Ref355787506"/>
      <w:r w:rsidRPr="00503009">
        <w:t xml:space="preserve">Where it is lawful to do so, the Landlord must reinstate the </w:t>
      </w:r>
      <w:r w:rsidRPr="00503009">
        <w:t>Premises</w:t>
      </w:r>
      <w:r w:rsidRPr="00503009" w:rsidR="008739C1">
        <w:t xml:space="preserve"> and, if </w:t>
      </w:r>
      <w:r w:rsidRPr="00503009" w:rsidR="00E272AF">
        <w:t>necessary</w:t>
      </w:r>
      <w:r w:rsidRPr="00503009" w:rsidR="008739C1">
        <w:t xml:space="preserve">, the means of access to </w:t>
      </w:r>
      <w:r w:rsidRPr="00503009" w:rsidR="00E272AF">
        <w:t>them</w:t>
      </w:r>
      <w:r w:rsidRPr="00503009" w:rsidR="008739C1">
        <w:t xml:space="preserve"> over the Estate</w:t>
      </w:r>
      <w:r w:rsidRPr="00503009" w:rsidR="00935144">
        <w:t xml:space="preserve"> </w:t>
      </w:r>
      <w:r w:rsidRPr="00503009">
        <w:t>following destruction or damage by an Insured Risk as soon as reasonably practicable after the date of that damage or destruction</w:t>
      </w:r>
      <w:r w:rsidRPr="00503009" w:rsidR="00BC4967">
        <w:t>.</w:t>
      </w:r>
      <w:r w:rsidR="00BC4967">
        <w:t xml:space="preserve">  </w:t>
      </w:r>
      <w:r w:rsidRPr="00503009">
        <w:t>Reinstatement need not be identical if the replacement is similar in size, quality and layout.</w:t>
      </w:r>
      <w:bookmarkEnd w:id="322"/>
    </w:p>
    <w:p w:rsidR="00DA1639" w:rsidRPr="00503009" w:rsidP="00C36AA9">
      <w:pPr>
        <w:pStyle w:val="SHScheduleText2"/>
      </w:pPr>
      <w:r w:rsidRPr="00503009">
        <w:t>The Landlord</w:t>
      </w:r>
      <w:r w:rsidR="00BC4967">
        <w:t>’</w:t>
      </w:r>
      <w:r w:rsidRPr="00503009">
        <w:t>s obligations under</w:t>
      </w:r>
      <w:r w:rsidR="00BC4967">
        <w:t xml:space="preserve"> paragraphs </w:t>
      </w:r>
      <w:r w:rsidRPr="00503009">
        <w:rPr>
          <w:b/>
        </w:rPr>
        <w:fldChar w:fldCharType="begin"/>
      </w:r>
      <w:r w:rsidRPr="00503009">
        <w:rPr>
          <w:b/>
        </w:rPr>
        <w:instrText xml:space="preserve"> REF _Ref322097486 \r \h  \* MERGEFORMAT </w:instrText>
      </w:r>
      <w:r w:rsidRPr="00503009">
        <w:rPr>
          <w:b/>
        </w:rPr>
        <w:fldChar w:fldCharType="separate"/>
      </w:r>
      <w:r w:rsidR="00BC4967">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 MERGEFORMAT </w:instrText>
      </w:r>
      <w:r w:rsidRPr="00503009">
        <w:rPr>
          <w:b/>
        </w:rPr>
        <w:fldChar w:fldCharType="separate"/>
      </w:r>
      <w:r w:rsidR="00BC4967">
        <w:rPr>
          <w:b/>
        </w:rPr>
        <w:t>3.4</w:t>
      </w:r>
      <w:r w:rsidRPr="00503009">
        <w:rPr>
          <w:b/>
        </w:rPr>
        <w:fldChar w:fldCharType="end"/>
      </w:r>
      <w:r w:rsidRPr="00503009">
        <w:t xml:space="preserve"> will not apply</w:t>
      </w:r>
      <w:r w:rsidRPr="00503009" w:rsidR="00C36AA9">
        <w:t xml:space="preserve"> </w:t>
      </w:r>
      <w:r w:rsidRPr="00503009">
        <w:t>unless and until the Tenant has paid the amounts referred to in</w:t>
      </w:r>
      <w:r w:rsidR="00BC4967">
        <w:t xml:space="preserve"> paragraph </w:t>
      </w:r>
      <w:r w:rsidRPr="00503009">
        <w:rPr>
          <w:b/>
        </w:rPr>
        <w:fldChar w:fldCharType="begin"/>
      </w:r>
      <w:r w:rsidRPr="00503009">
        <w:rPr>
          <w:b/>
        </w:rPr>
        <w:instrText xml:space="preserve"> REF _Ref322097289 \r \h  \* MERGEFORMAT </w:instrText>
      </w:r>
      <w:r w:rsidRPr="00503009">
        <w:rPr>
          <w:b/>
        </w:rPr>
        <w:fldChar w:fldCharType="separate"/>
      </w:r>
      <w:r w:rsidR="00BC4967">
        <w:rPr>
          <w:b/>
        </w:rPr>
        <w:t>2.1.1(d)</w:t>
      </w:r>
      <w:r w:rsidRPr="00503009">
        <w:rPr>
          <w:b/>
        </w:rPr>
        <w:fldChar w:fldCharType="end"/>
      </w:r>
      <w:r w:rsidRPr="00503009">
        <w:t xml:space="preserve"> and, where applicable,</w:t>
      </w:r>
      <w:r w:rsidR="00BC4967">
        <w:t xml:space="preserve"> paragraph </w:t>
      </w:r>
      <w:r w:rsidRPr="00503009">
        <w:rPr>
          <w:b/>
        </w:rPr>
        <w:fldChar w:fldCharType="begin"/>
      </w:r>
      <w:r w:rsidRPr="00503009">
        <w:rPr>
          <w:b/>
        </w:rPr>
        <w:instrText xml:space="preserve"> REF _Ref322097335 \r \h  \* MERGEFORMAT </w:instrText>
      </w:r>
      <w:r w:rsidRPr="00503009">
        <w:rPr>
          <w:b/>
        </w:rPr>
        <w:fldChar w:fldCharType="separate"/>
      </w:r>
      <w:r w:rsidR="00BC4967">
        <w:rPr>
          <w:b/>
        </w:rPr>
        <w:t>2.1.3</w:t>
      </w:r>
      <w:r w:rsidRPr="00503009">
        <w:rPr>
          <w:b/>
        </w:rPr>
        <w:fldChar w:fldCharType="end"/>
      </w:r>
      <w:r w:rsidRPr="00503009" w:rsidR="00C36AA9">
        <w:t>.</w:t>
      </w:r>
    </w:p>
    <w:p w:rsidR="00DA1639" w:rsidRPr="00503009" w:rsidP="00984F4F">
      <w:pPr>
        <w:pStyle w:val="SHScheduleText2"/>
      </w:pPr>
      <w:bookmarkStart w:id="323" w:name="_Ref352935373"/>
      <w:r w:rsidRPr="00503009">
        <w:t xml:space="preserve">If there is destruction or damage to the </w:t>
      </w:r>
      <w:r w:rsidRPr="00503009" w:rsidR="00047D4C">
        <w:t>Estate</w:t>
      </w:r>
      <w:r w:rsidRPr="00503009">
        <w:t xml:space="preserve"> by an Uninsured Risk that leaves the whole or substantially the whole of the Premises unfit for occupation and use</w:t>
      </w:r>
      <w:r w:rsidR="00AA044E">
        <w:t xml:space="preserve"> </w:t>
      </w:r>
      <w:r w:rsidRPr="00503009">
        <w:t>or inaccessible</w:t>
      </w:r>
      <w:r w:rsidRPr="00503009" w:rsidR="00713201">
        <w:t xml:space="preserve"> over the Estate</w:t>
      </w:r>
      <w:r w:rsidRPr="00503009">
        <w:t xml:space="preserve"> and the Landlord notifies the Tenant within</w:t>
      </w:r>
      <w:r w:rsidR="00BC4967">
        <w:t> </w:t>
      </w:r>
      <w:r w:rsidRPr="00503009" w:rsidR="00BC4967">
        <w:t>12</w:t>
      </w:r>
      <w:r w:rsidR="00BC4967">
        <w:t> </w:t>
      </w:r>
      <w:r w:rsidRPr="00503009">
        <w:t>months afterwards that the Landlord wishes to reinstate,</w:t>
      </w:r>
      <w:r w:rsidR="00BC4967">
        <w:t xml:space="preserve"> paragraphs </w:t>
      </w:r>
      <w:r w:rsidRPr="00503009">
        <w:rPr>
          <w:b/>
        </w:rPr>
        <w:fldChar w:fldCharType="begin"/>
      </w:r>
      <w:r w:rsidRPr="00503009">
        <w:rPr>
          <w:b/>
        </w:rPr>
        <w:instrText xml:space="preserve"> REF _Ref322097486 \r \h </w:instrText>
      </w:r>
      <w:r w:rsidRPr="00503009" w:rsidR="00FC0A36">
        <w:rPr>
          <w:b/>
        </w:rPr>
        <w:instrText xml:space="preserve"> \* MERGEFORMAT </w:instrText>
      </w:r>
      <w:r w:rsidRPr="00503009">
        <w:rPr>
          <w:b/>
        </w:rPr>
        <w:fldChar w:fldCharType="separate"/>
      </w:r>
      <w:r w:rsidR="00BC4967">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Pr="00503009" w:rsidR="00FC0A36">
        <w:rPr>
          <w:b/>
        </w:rPr>
        <w:instrText xml:space="preserve"> \* MERGEFORMAT </w:instrText>
      </w:r>
      <w:r w:rsidRPr="00503009">
        <w:rPr>
          <w:b/>
        </w:rPr>
        <w:fldChar w:fldCharType="separate"/>
      </w:r>
      <w:r w:rsidR="00BC4967">
        <w:rPr>
          <w:b/>
        </w:rPr>
        <w:t>3.4</w:t>
      </w:r>
      <w:r w:rsidRPr="00503009">
        <w:rPr>
          <w:b/>
        </w:rPr>
        <w:fldChar w:fldCharType="end"/>
      </w:r>
      <w:r w:rsidRPr="00503009">
        <w:t xml:space="preserve"> will then apply as if the damage or destruction had been caused by an Insured Risk.</w:t>
      </w:r>
      <w:bookmarkEnd w:id="323"/>
    </w:p>
    <w:p w:rsidR="00DA1639" w:rsidRPr="00503009" w:rsidP="00984F4F">
      <w:pPr>
        <w:pStyle w:val="SHScheduleText2"/>
      </w:pPr>
      <w:r w:rsidRPr="00503009">
        <w:t xml:space="preserve">Subject to the insurance premiums being reasonable and proper and reasonably and properly incurred, the Landlord </w:t>
      </w:r>
      <w:r w:rsidRPr="00503009" w:rsidR="00B667AC">
        <w:t>may</w:t>
      </w:r>
      <w:r w:rsidRPr="00503009">
        <w:t xml:space="preserve"> retain all insurance commissions for its own benefit.</w:t>
      </w:r>
    </w:p>
    <w:p w:rsidR="00DA1639" w:rsidRPr="00503009" w:rsidP="009A0B39">
      <w:pPr>
        <w:pStyle w:val="SHScheduleText1"/>
        <w:keepNext/>
        <w:rPr>
          <w:b/>
        </w:rPr>
      </w:pPr>
      <w:bookmarkStart w:id="324" w:name="_Ref392010912"/>
      <w:r w:rsidRPr="00503009">
        <w:rPr>
          <w:b/>
        </w:rPr>
        <w:t>Rent suspension</w:t>
      </w:r>
      <w:bookmarkEnd w:id="324"/>
    </w:p>
    <w:p w:rsidR="00935144" w:rsidRPr="00503009" w:rsidP="001D372A">
      <w:pPr>
        <w:pStyle w:val="SHScheduleText2"/>
      </w:pPr>
      <w:bookmarkStart w:id="325" w:name="_Ref322097408"/>
      <w:r>
        <w:rPr>
          <w:b/>
        </w:rPr>
        <w:t>Paragraph </w:t>
      </w:r>
      <w:r w:rsidRPr="00503009" w:rsidR="00DA1639">
        <w:rPr>
          <w:b/>
        </w:rPr>
        <w:fldChar w:fldCharType="begin"/>
      </w:r>
      <w:r w:rsidRPr="00503009" w:rsidR="00DA1639">
        <w:rPr>
          <w:b/>
        </w:rPr>
        <w:instrText xml:space="preserve"> REF _Ref322097360 \r \h </w:instrText>
      </w:r>
      <w:r w:rsidR="00503009">
        <w:rPr>
          <w:b/>
        </w:rPr>
        <w:instrText xml:space="preserve"> \* MERGEFORMAT </w:instrText>
      </w:r>
      <w:r w:rsidRPr="00503009" w:rsidR="00DA1639">
        <w:rPr>
          <w:b/>
        </w:rPr>
        <w:fldChar w:fldCharType="separate"/>
      </w:r>
      <w:r>
        <w:rPr>
          <w:b/>
        </w:rPr>
        <w:t>4.2</w:t>
      </w:r>
      <w:r w:rsidRPr="00503009" w:rsidR="00DA1639">
        <w:rPr>
          <w:b/>
        </w:rPr>
        <w:fldChar w:fldCharType="end"/>
      </w:r>
      <w:r w:rsidRPr="00503009" w:rsidR="00DA1639">
        <w:t xml:space="preserve"> will apply if the </w:t>
      </w:r>
      <w:r w:rsidRPr="00503009" w:rsidR="00713201">
        <w:t>Estate is</w:t>
      </w:r>
      <w:r w:rsidRPr="00503009" w:rsidR="00DA1639">
        <w:t xml:space="preserve"> destroyed or damaged by any Insured Risk </w:t>
      </w:r>
      <w:r>
        <w:t>[</w:t>
      </w:r>
      <w:r w:rsidRPr="00503009" w:rsidR="00DA1639">
        <w:t>or Uninsured Risk</w:t>
      </w:r>
      <w:r>
        <w:t>]</w:t>
      </w:r>
      <w:r>
        <w:rPr>
          <w:rStyle w:val="FootnoteReference"/>
        </w:rPr>
        <w:footnoteReference w:id="130"/>
      </w:r>
      <w:r w:rsidRPr="00503009" w:rsidR="00DA1639">
        <w:t xml:space="preserve"> so that the Premises are unfit for occupation or use</w:t>
      </w:r>
      <w:r w:rsidR="00AA044E">
        <w:t xml:space="preserve"> </w:t>
      </w:r>
      <w:r w:rsidRPr="00503009" w:rsidR="00DA1639">
        <w:t>or inaccessible</w:t>
      </w:r>
      <w:r w:rsidRPr="00503009" w:rsidR="00383314">
        <w:t xml:space="preserve"> over the Estate</w:t>
      </w:r>
      <w:r w:rsidRPr="00503009">
        <w:t>.</w:t>
      </w:r>
      <w:r>
        <w:t xml:space="preserve">  </w:t>
      </w:r>
      <w:r>
        <w:rPr>
          <w:b/>
        </w:rPr>
        <w:t>Paragraph </w:t>
      </w:r>
      <w:r w:rsidRPr="00503009" w:rsidR="00DA1639">
        <w:rPr>
          <w:b/>
        </w:rPr>
        <w:fldChar w:fldCharType="begin"/>
      </w:r>
      <w:r w:rsidRPr="00503009" w:rsidR="00DA1639">
        <w:rPr>
          <w:b/>
        </w:rPr>
        <w:instrText xml:space="preserve"> REF _Ref322097360 \r \h </w:instrText>
      </w:r>
      <w:r w:rsidR="00503009">
        <w:rPr>
          <w:b/>
        </w:rPr>
        <w:instrText xml:space="preserve"> \* MERGEFORMAT </w:instrText>
      </w:r>
      <w:r w:rsidRPr="00503009" w:rsidR="00DA1639">
        <w:rPr>
          <w:b/>
        </w:rPr>
        <w:fldChar w:fldCharType="separate"/>
      </w:r>
      <w:r>
        <w:rPr>
          <w:b/>
        </w:rPr>
        <w:t>4.2</w:t>
      </w:r>
      <w:r w:rsidRPr="00503009" w:rsidR="00DA1639">
        <w:rPr>
          <w:b/>
        </w:rPr>
        <w:fldChar w:fldCharType="end"/>
      </w:r>
      <w:r w:rsidRPr="00503009" w:rsidR="00DA1639">
        <w:t xml:space="preserve"> will not apply to</w:t>
      </w:r>
      <w:r w:rsidRPr="00503009" w:rsidR="00503009">
        <w:t xml:space="preserve"> </w:t>
      </w:r>
      <w:r w:rsidRPr="00503009" w:rsidR="00DA1639">
        <w:t>the extent that the Landlord</w:t>
      </w:r>
      <w:r>
        <w:t>’</w:t>
      </w:r>
      <w:r w:rsidRPr="00503009" w:rsidR="00DA1639">
        <w:t>s insurance has been vitiated or payment of any policy moneys refused because of anything the Tenant does or fails to do and the Tenant has not complied with</w:t>
      </w:r>
      <w:r>
        <w:t xml:space="preserve"> paragraph </w:t>
      </w:r>
      <w:r w:rsidRPr="00503009" w:rsidR="00DA1639">
        <w:rPr>
          <w:b/>
        </w:rPr>
        <w:fldChar w:fldCharType="begin"/>
      </w:r>
      <w:r w:rsidRPr="00503009" w:rsidR="00DA1639">
        <w:rPr>
          <w:b/>
        </w:rPr>
        <w:instrText xml:space="preserve"> REF _Ref322097335 \r \h </w:instrText>
      </w:r>
      <w:r w:rsidR="00503009">
        <w:rPr>
          <w:b/>
        </w:rPr>
        <w:instrText xml:space="preserve"> \* MERGEFORMAT </w:instrText>
      </w:r>
      <w:r w:rsidRPr="00503009" w:rsidR="00DA1639">
        <w:rPr>
          <w:b/>
        </w:rPr>
        <w:fldChar w:fldCharType="separate"/>
      </w:r>
      <w:r>
        <w:rPr>
          <w:b/>
        </w:rPr>
        <w:t>2.1.3</w:t>
      </w:r>
      <w:r w:rsidRPr="00503009" w:rsidR="00DA1639">
        <w:rPr>
          <w:b/>
        </w:rPr>
        <w:fldChar w:fldCharType="end"/>
      </w:r>
      <w:bookmarkEnd w:id="325"/>
      <w:r w:rsidRPr="00503009" w:rsidR="00503009">
        <w:rPr>
          <w:b/>
        </w:rPr>
        <w:t>.</w:t>
      </w:r>
    </w:p>
    <w:p w:rsidR="00DA1639" w:rsidRPr="00503009" w:rsidP="00984F4F">
      <w:pPr>
        <w:pStyle w:val="SHScheduleText2"/>
      </w:pPr>
      <w:bookmarkStart w:id="326" w:name="_Ref322097360"/>
      <w:r w:rsidRPr="00503009">
        <w:t>Subject to</w:t>
      </w:r>
      <w:r w:rsidR="00BC4967">
        <w:t xml:space="preserve"> paragraph </w:t>
      </w:r>
      <w:r w:rsidRPr="00503009">
        <w:rPr>
          <w:b/>
        </w:rPr>
        <w:fldChar w:fldCharType="begin"/>
      </w:r>
      <w:r w:rsidRPr="00503009">
        <w:rPr>
          <w:b/>
        </w:rPr>
        <w:instrText xml:space="preserve"> REF _Ref322097408 \r \h </w:instrText>
      </w:r>
      <w:r w:rsidR="00503009">
        <w:rPr>
          <w:b/>
        </w:rPr>
        <w:instrText xml:space="preserve"> \* MERGEFORMAT </w:instrText>
      </w:r>
      <w:r w:rsidRPr="00503009">
        <w:rPr>
          <w:b/>
        </w:rPr>
        <w:fldChar w:fldCharType="separate"/>
      </w:r>
      <w:r w:rsidR="00BC4967">
        <w:rPr>
          <w:b/>
        </w:rPr>
        <w:t>4.1</w:t>
      </w:r>
      <w:r w:rsidRPr="00503009">
        <w:rPr>
          <w:b/>
        </w:rPr>
        <w:fldChar w:fldCharType="end"/>
      </w:r>
      <w:r w:rsidRPr="00503009">
        <w:t>, the Main Rent</w:t>
      </w:r>
      <w:r w:rsidR="00AA044E">
        <w:t xml:space="preserve"> </w:t>
      </w:r>
      <w:r w:rsidRPr="00503009">
        <w:t>and Service Charge</w:t>
      </w:r>
      <w:r w:rsidRPr="00503009">
        <w:t xml:space="preserve"> or a fair proportion of </w:t>
      </w:r>
      <w:r w:rsidRPr="00503009">
        <w:t>them</w:t>
      </w:r>
      <w:r w:rsidRPr="00503009">
        <w:t>, will not be payable from and including the date of damage or destruction until the earliest of:</w:t>
      </w:r>
      <w:bookmarkEnd w:id="326"/>
    </w:p>
    <w:p w:rsidR="00DA1639" w:rsidRPr="00503009" w:rsidP="00984F4F">
      <w:pPr>
        <w:pStyle w:val="SHScheduleText3"/>
      </w:pPr>
      <w:r w:rsidRPr="00503009">
        <w:t>the date that the Premises are again fit for occupation and use</w:t>
      </w:r>
      <w:r w:rsidRPr="00503009">
        <w:t>, accessible</w:t>
      </w:r>
      <w:r w:rsidRPr="00503009" w:rsidR="00383314">
        <w:t xml:space="preserve"> over the Estate</w:t>
      </w:r>
      <w:r w:rsidRPr="00503009">
        <w:t xml:space="preserve"> and ready to receive tenant</w:t>
      </w:r>
      <w:r w:rsidR="00BC4967">
        <w:t>’</w:t>
      </w:r>
      <w:r w:rsidRPr="00503009">
        <w:t>s fitting out works;</w:t>
      </w:r>
    </w:p>
    <w:p w:rsidR="00DA1639" w:rsidRPr="00503009" w:rsidP="00984F4F">
      <w:pPr>
        <w:pStyle w:val="SHScheduleText3"/>
      </w:pPr>
      <w:bookmarkStart w:id="327" w:name="_Ref391900316"/>
      <w:r w:rsidRPr="00503009">
        <w:t>the end of the Risk Period</w:t>
      </w:r>
      <w:r w:rsidR="00BC4967">
        <w:t>; and</w:t>
      </w:r>
      <w:bookmarkEnd w:id="327"/>
    </w:p>
    <w:p w:rsidR="00DA1639" w:rsidRPr="00503009" w:rsidP="00984F4F">
      <w:pPr>
        <w:pStyle w:val="SHScheduleText3"/>
      </w:pPr>
      <w:r w:rsidRPr="00503009">
        <w:t>the End Date.</w:t>
      </w:r>
    </w:p>
    <w:p w:rsidR="00DA1639" w:rsidRPr="00503009" w:rsidP="00984F4F">
      <w:pPr>
        <w:pStyle w:val="SHScheduleText2"/>
      </w:pPr>
      <w:bookmarkStart w:id="328" w:name="_Ref444498698"/>
      <w:r w:rsidRPr="00503009">
        <w:t>If</w:t>
      </w:r>
      <w:r w:rsidR="00BC4967">
        <w:t xml:space="preserve"> paragraph </w:t>
      </w:r>
      <w:r w:rsidRPr="00503009">
        <w:rPr>
          <w:b/>
        </w:rPr>
        <w:fldChar w:fldCharType="begin"/>
      </w:r>
      <w:r w:rsidRPr="00503009">
        <w:rPr>
          <w:b/>
        </w:rPr>
        <w:instrText xml:space="preserve"> REF _Ref322097360 \r \h </w:instrText>
      </w:r>
      <w:r w:rsidR="00503009">
        <w:rPr>
          <w:b/>
        </w:rPr>
        <w:instrText xml:space="preserve"> \* MERGEFORMAT </w:instrText>
      </w:r>
      <w:r w:rsidRPr="00503009">
        <w:rPr>
          <w:b/>
        </w:rPr>
        <w:fldChar w:fldCharType="separate"/>
      </w:r>
      <w:r w:rsidR="00BC4967">
        <w:rPr>
          <w:b/>
        </w:rPr>
        <w:t>4.2</w:t>
      </w:r>
      <w:r w:rsidRPr="00503009">
        <w:rPr>
          <w:b/>
        </w:rPr>
        <w:fldChar w:fldCharType="end"/>
      </w:r>
      <w:r w:rsidRPr="00503009">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28"/>
    </w:p>
    <w:p w:rsidR="00DA1639" w:rsidRPr="00503009" w:rsidP="00984F4F">
      <w:pPr>
        <w:pStyle w:val="SHScheduleText2"/>
      </w:pPr>
      <w:r w:rsidRPr="00503009">
        <w:t>If</w:t>
      </w:r>
      <w:r w:rsidR="00BC4967">
        <w:t xml:space="preserve"> paragraph </w:t>
      </w:r>
      <w:r w:rsidRPr="00503009">
        <w:rPr>
          <w:b/>
        </w:rPr>
        <w:fldChar w:fldCharType="begin"/>
      </w:r>
      <w:r w:rsidRPr="00503009">
        <w:rPr>
          <w:b/>
        </w:rPr>
        <w:instrText xml:space="preserve"> REF _Ref322097360 \r \h  \* MERGEFORMAT </w:instrText>
      </w:r>
      <w:r w:rsidRPr="00503009">
        <w:rPr>
          <w:b/>
        </w:rPr>
        <w:fldChar w:fldCharType="separate"/>
      </w:r>
      <w:r w:rsidR="00BC4967">
        <w:rPr>
          <w:b/>
        </w:rPr>
        <w:t>4.2</w:t>
      </w:r>
      <w:r w:rsidRPr="00503009">
        <w:rPr>
          <w:b/>
        </w:rPr>
        <w:fldChar w:fldCharType="end"/>
      </w:r>
      <w:r w:rsidRPr="00503009">
        <w:t xml:space="preserve"> applies:</w:t>
      </w:r>
    </w:p>
    <w:p w:rsidR="00DA1639" w:rsidRPr="00503009" w:rsidP="00984F4F">
      <w:pPr>
        <w:pStyle w:val="SHScheduleText3"/>
      </w:pPr>
      <w:r w:rsidRPr="00503009">
        <w:t>the Landlord must refund to the Tenant, as soon as reasonably practicable, a due proportion of any Main Rent</w:t>
      </w:r>
      <w:r w:rsidR="00AA044E">
        <w:t xml:space="preserve"> </w:t>
      </w:r>
      <w:r w:rsidRPr="00503009">
        <w:t>and Service Charge</w:t>
      </w:r>
      <w:r w:rsidRPr="00503009">
        <w:t xml:space="preserve"> paid in advance that relates to any period on or after the date of damage or destruction</w:t>
      </w:r>
      <w:r w:rsidR="00BC4967">
        <w:t>; and</w:t>
      </w:r>
    </w:p>
    <w:p w:rsidR="00DA1639" w:rsidRPr="00503009" w:rsidP="00984F4F">
      <w:pPr>
        <w:pStyle w:val="SHScheduleText3"/>
      </w:pPr>
      <w:r w:rsidRPr="00503009">
        <w:t>the Tenant must pay to the Landlord on demand the Main Rent</w:t>
      </w:r>
      <w:r w:rsidR="00AA044E">
        <w:t xml:space="preserve"> </w:t>
      </w:r>
      <w:r w:rsidRPr="00503009">
        <w:t>and Service Charge</w:t>
      </w:r>
      <w:r w:rsidRPr="00503009">
        <w:t xml:space="preserve"> for the period starting on the date </w:t>
      </w:r>
      <w:r w:rsidRPr="00503009">
        <w:t>they again become payable</w:t>
      </w:r>
      <w:r w:rsidRPr="00503009">
        <w:t xml:space="preserve"> to but excluding the next Rent Day.</w:t>
      </w:r>
    </w:p>
    <w:p w:rsidR="00DA1639" w:rsidRPr="00503009" w:rsidP="00984F4F">
      <w:pPr>
        <w:pStyle w:val="SHScheduleText2"/>
      </w:pPr>
      <w:r w:rsidRPr="00503009">
        <w:t>Any dispute about the application of this</w:t>
      </w:r>
      <w:r w:rsidR="00BC4967">
        <w:t xml:space="preserve"> paragraph </w:t>
      </w:r>
      <w:r w:rsidRPr="00503009">
        <w:rPr>
          <w:b/>
        </w:rPr>
        <w:fldChar w:fldCharType="begin"/>
      </w:r>
      <w:r w:rsidRPr="00503009">
        <w:rPr>
          <w:b/>
        </w:rPr>
        <w:instrText xml:space="preserve"> REF _Ref392010912 \r \h  \* MERGEFORMAT </w:instrText>
      </w:r>
      <w:r w:rsidRPr="00503009">
        <w:rPr>
          <w:b/>
        </w:rPr>
        <w:fldChar w:fldCharType="separate"/>
      </w:r>
      <w:r w:rsidR="00BC4967">
        <w:rPr>
          <w:b/>
        </w:rPr>
        <w:t>4</w:t>
      </w:r>
      <w:r w:rsidRPr="00503009">
        <w:rPr>
          <w:b/>
        </w:rPr>
        <w:fldChar w:fldCharType="end"/>
      </w:r>
      <w:r w:rsidRPr="00503009">
        <w:t xml:space="preserve"> will be decided at the request of </w:t>
      </w:r>
      <w:r w:rsidRPr="00503009" w:rsidR="00221C83">
        <w:t xml:space="preserve">either </w:t>
      </w:r>
      <w:r w:rsidRPr="00503009" w:rsidR="003466D1">
        <w:t xml:space="preserve">the Landlord or the Tenant </w:t>
      </w:r>
      <w:r w:rsidRPr="00503009">
        <w:t>by a single arbitrator under the Arbitration Act</w:t>
      </w:r>
      <w:r w:rsidR="00BC4967">
        <w:t> </w:t>
      </w:r>
      <w:r w:rsidRPr="00503009" w:rsidR="00BC4967">
        <w:t>1</w:t>
      </w:r>
      <w:r w:rsidRPr="00503009">
        <w:t>996.</w:t>
      </w:r>
    </w:p>
    <w:p w:rsidR="00DA1639" w:rsidRPr="00503009" w:rsidP="009A0B39">
      <w:pPr>
        <w:pStyle w:val="SHScheduleText1"/>
        <w:keepNext/>
        <w:rPr>
          <w:b/>
        </w:rPr>
      </w:pPr>
      <w:bookmarkStart w:id="329" w:name="_Ref499563142"/>
      <w:r w:rsidRPr="00503009">
        <w:rPr>
          <w:b/>
        </w:rPr>
        <w:t>Termination</w:t>
      </w:r>
      <w:bookmarkEnd w:id="329"/>
    </w:p>
    <w:p w:rsidR="00DA1639" w:rsidRPr="00503009" w:rsidP="00984F4F">
      <w:pPr>
        <w:pStyle w:val="SHScheduleText2"/>
      </w:pPr>
      <w:bookmarkStart w:id="330" w:name="_Ref322097529"/>
      <w:r w:rsidRPr="00503009">
        <w:t>This</w:t>
      </w:r>
      <w:r w:rsidR="00BC4967">
        <w:t xml:space="preserve"> paragraph </w:t>
      </w:r>
      <w:r w:rsidRPr="00503009">
        <w:rPr>
          <w:b/>
        </w:rPr>
        <w:fldChar w:fldCharType="begin"/>
      </w:r>
      <w:r w:rsidRPr="00503009">
        <w:rPr>
          <w:b/>
        </w:rPr>
        <w:instrText xml:space="preserve"> REF _Ref499563142 \r \h  \* MERGEFORMAT </w:instrText>
      </w:r>
      <w:r w:rsidRPr="00503009">
        <w:rPr>
          <w:b/>
        </w:rPr>
        <w:fldChar w:fldCharType="separate"/>
      </w:r>
      <w:r w:rsidR="00BC4967">
        <w:rPr>
          <w:b/>
        </w:rPr>
        <w:t>5</w:t>
      </w:r>
      <w:r w:rsidRPr="00503009">
        <w:rPr>
          <w:b/>
        </w:rPr>
        <w:fldChar w:fldCharType="end"/>
      </w:r>
      <w:r w:rsidRPr="00503009">
        <w:t xml:space="preserve"> applies if there is destruction or damage to the </w:t>
      </w:r>
      <w:r w:rsidRPr="00503009" w:rsidR="00713201">
        <w:t>Estate</w:t>
      </w:r>
      <w:r w:rsidRPr="00503009">
        <w:t xml:space="preserve"> </w:t>
      </w:r>
      <w:r w:rsidRPr="00503009" w:rsidR="00463B1B">
        <w:t xml:space="preserve">by an Insured Risk </w:t>
      </w:r>
      <w:r>
        <w:t>[</w:t>
      </w:r>
      <w:r w:rsidRPr="00503009" w:rsidR="00463B1B">
        <w:t>or an Uninsured Risk</w:t>
      </w:r>
      <w:r>
        <w:t>]</w:t>
      </w:r>
      <w:r w:rsidRPr="00503009" w:rsidR="00463B1B">
        <w:t xml:space="preserve"> </w:t>
      </w:r>
      <w:r w:rsidRPr="00503009">
        <w:t>that leaves the whole or substantially the whole of the Premises unfit for occupation and use</w:t>
      </w:r>
      <w:r w:rsidR="00AA044E">
        <w:t xml:space="preserve"> </w:t>
      </w:r>
      <w:r w:rsidRPr="00503009">
        <w:t>or inaccessible</w:t>
      </w:r>
      <w:r w:rsidRPr="00503009" w:rsidR="00383314">
        <w:t xml:space="preserve"> over the Estate</w:t>
      </w:r>
      <w:bookmarkEnd w:id="330"/>
      <w:r w:rsidRPr="00503009">
        <w:t>.</w:t>
      </w:r>
    </w:p>
    <w:p w:rsidR="00DA1639" w:rsidRPr="00503009" w:rsidP="00984F4F">
      <w:pPr>
        <w:pStyle w:val="SHScheduleText2"/>
      </w:pPr>
      <w:r>
        <w:t>[</w:t>
      </w:r>
      <w:r w:rsidRPr="00503009">
        <w:t>If the damage or destruction is caused by an Uninsured Risk and:</w:t>
      </w:r>
    </w:p>
    <w:p w:rsidR="00DA1639" w:rsidRPr="00503009" w:rsidP="00984F4F">
      <w:pPr>
        <w:pStyle w:val="SHScheduleText3"/>
      </w:pPr>
      <w:r w:rsidRPr="00503009">
        <w:t>the Landlord does not give the Tenant formal notice within</w:t>
      </w:r>
      <w:r w:rsidR="00BC4967">
        <w:t> </w:t>
      </w:r>
      <w:r w:rsidRPr="00503009" w:rsidR="00BC4967">
        <w:t>12</w:t>
      </w:r>
      <w:r w:rsidR="00BC4967">
        <w:t> </w:t>
      </w:r>
      <w:r w:rsidRPr="00503009">
        <w:t>months after the damage or destruction that the Landlord wishes to reinstate, this Lease will end on the last day of that</w:t>
      </w:r>
      <w:r w:rsidR="00BC4967">
        <w:t> </w:t>
      </w:r>
      <w:r w:rsidRPr="00503009" w:rsidR="00BC4967">
        <w:t>12</w:t>
      </w:r>
      <w:r w:rsidR="00BC4967">
        <w:t> </w:t>
      </w:r>
      <w:r w:rsidRPr="00503009">
        <w:t>month period</w:t>
      </w:r>
      <w:r w:rsidR="00BC4967">
        <w:t>; or</w:t>
      </w:r>
    </w:p>
    <w:p w:rsidR="00DA1639" w:rsidRPr="00503009" w:rsidP="00984F4F">
      <w:pPr>
        <w:pStyle w:val="SHScheduleText3"/>
      </w:pPr>
      <w:r w:rsidRPr="00503009">
        <w:t>the Landlord gives the Tenant formal notice that the Landlord does not wish to reinstate, this Lease will end on the date of that notification by the Landlord.</w:t>
      </w:r>
      <w:r>
        <w:t>]</w:t>
      </w:r>
    </w:p>
    <w:p w:rsidR="00DA1639" w:rsidRPr="00503009" w:rsidP="00984F4F">
      <w:pPr>
        <w:pStyle w:val="SHScheduleText2"/>
      </w:pPr>
      <w:bookmarkStart w:id="331" w:name="_Ref357773751"/>
      <w:bookmarkStart w:id="332" w:name="_Ref356485541"/>
      <w:r w:rsidRPr="00503009">
        <w:t xml:space="preserve">If, when the Risk Period ends, the </w:t>
      </w:r>
      <w:r w:rsidRPr="00503009" w:rsidR="00713201">
        <w:t>Estate has</w:t>
      </w:r>
      <w:r w:rsidRPr="00503009">
        <w:t xml:space="preserve"> not been reinstated sufficiently so that </w:t>
      </w:r>
      <w:r w:rsidR="00041191">
        <w:t xml:space="preserve">the </w:t>
      </w:r>
      <w:r w:rsidRPr="00503009">
        <w:t>Premises are again fit for occupation and use</w:t>
      </w:r>
      <w:r w:rsidR="00AA044E">
        <w:t xml:space="preserve"> </w:t>
      </w:r>
      <w:r w:rsidRPr="00503009">
        <w:t>and accessible</w:t>
      </w:r>
      <w:r w:rsidRPr="00503009" w:rsidR="00383314">
        <w:t xml:space="preserve"> over the Estate</w:t>
      </w:r>
      <w:r w:rsidRPr="00503009">
        <w:t xml:space="preserve"> and ready to receive tenant</w:t>
      </w:r>
      <w:r w:rsidR="00BC4967">
        <w:t>’</w:t>
      </w:r>
      <w:r w:rsidRPr="00503009">
        <w:t xml:space="preserve">s fitting out works, </w:t>
      </w:r>
      <w:r w:rsidRPr="00503009" w:rsidR="00221C83">
        <w:t xml:space="preserve">either </w:t>
      </w:r>
      <w:r w:rsidRPr="00503009">
        <w:t>the Landlord or the Tenant may end this Lease immediately by giving formal notice to the other at any time after the end of the Risk Period but before such reinstatement has been completed</w:t>
      </w:r>
      <w:r w:rsidRPr="00503009" w:rsidR="00BC4967">
        <w:t>.</w:t>
      </w:r>
      <w:r w:rsidR="00BC4967">
        <w:t xml:space="preserve">  </w:t>
      </w:r>
      <w:r w:rsidRPr="00503009">
        <w:t>The exercise of this right by the Tenant is subject to the Tenant complying with</w:t>
      </w:r>
      <w:r w:rsidR="00BC4967">
        <w:t xml:space="preserve"> paragraph </w:t>
      </w:r>
      <w:r w:rsidRPr="00503009">
        <w:rPr>
          <w:b/>
        </w:rPr>
        <w:fldChar w:fldCharType="begin"/>
      </w:r>
      <w:r w:rsidRPr="00503009">
        <w:rPr>
          <w:b/>
        </w:rPr>
        <w:instrText xml:space="preserve"> REF _Ref322097289 \r \h  \* MERGEFORMAT </w:instrText>
      </w:r>
      <w:r w:rsidRPr="00503009">
        <w:rPr>
          <w:b/>
        </w:rPr>
        <w:fldChar w:fldCharType="separate"/>
      </w:r>
      <w:r w:rsidR="00BC4967">
        <w:rPr>
          <w:b/>
        </w:rPr>
        <w:t>2.1.1(d)</w:t>
      </w:r>
      <w:r w:rsidRPr="00503009">
        <w:rPr>
          <w:b/>
        </w:rPr>
        <w:fldChar w:fldCharType="end"/>
      </w:r>
      <w:r w:rsidRPr="00503009">
        <w:t xml:space="preserve"> and, where applicable,</w:t>
      </w:r>
      <w:r w:rsidR="00BC4967">
        <w:t xml:space="preserve"> paragraph </w:t>
      </w:r>
      <w:r w:rsidRPr="00503009">
        <w:rPr>
          <w:b/>
        </w:rPr>
        <w:fldChar w:fldCharType="begin"/>
      </w:r>
      <w:r w:rsidRPr="00503009">
        <w:rPr>
          <w:b/>
        </w:rPr>
        <w:instrText xml:space="preserve"> REF _Ref322097335 \r \h  \* MERGEFORMAT </w:instrText>
      </w:r>
      <w:r w:rsidRPr="00503009">
        <w:rPr>
          <w:b/>
        </w:rPr>
        <w:fldChar w:fldCharType="separate"/>
      </w:r>
      <w:r w:rsidR="00BC4967">
        <w:rPr>
          <w:b/>
        </w:rPr>
        <w:t>2.1.3</w:t>
      </w:r>
      <w:r w:rsidRPr="00503009">
        <w:rPr>
          <w:b/>
        </w:rPr>
        <w:fldChar w:fldCharType="end"/>
      </w:r>
      <w:r w:rsidRPr="00503009">
        <w:t>.</w:t>
      </w:r>
    </w:p>
    <w:bookmarkEnd w:id="331"/>
    <w:p w:rsidR="00DA1639" w:rsidRPr="00503009" w:rsidP="00984F4F">
      <w:pPr>
        <w:pStyle w:val="SHScheduleText2"/>
      </w:pPr>
      <w:r>
        <w:t>[</w:t>
      </w:r>
      <w:r w:rsidRPr="00503009">
        <w:t>For the purposes of</w:t>
      </w:r>
      <w:r w:rsidR="00BC4967">
        <w:t xml:space="preserve"> paragraphs </w:t>
      </w:r>
      <w:r w:rsidRPr="00503009">
        <w:rPr>
          <w:b/>
        </w:rPr>
        <w:fldChar w:fldCharType="begin"/>
      </w:r>
      <w:r w:rsidRPr="00503009">
        <w:rPr>
          <w:b/>
        </w:rPr>
        <w:instrText xml:space="preserve"> REF _Ref391900316 \r \h  \* MERGEFORMAT </w:instrText>
      </w:r>
      <w:r w:rsidRPr="00503009">
        <w:rPr>
          <w:b/>
        </w:rPr>
        <w:fldChar w:fldCharType="separate"/>
      </w:r>
      <w:r w:rsidR="00BC4967">
        <w:rPr>
          <w:b/>
        </w:rPr>
        <w:t>4.2.2</w:t>
      </w:r>
      <w:r w:rsidRPr="00503009">
        <w:rPr>
          <w:b/>
        </w:rPr>
        <w:fldChar w:fldCharType="end"/>
      </w:r>
      <w:r w:rsidRPr="00503009">
        <w:t xml:space="preserve"> </w:t>
      </w:r>
      <w:r w:rsidRPr="00503009">
        <w:rPr>
          <w:b/>
        </w:rPr>
        <w:t>and</w:t>
      </w:r>
      <w:r w:rsidRPr="00503009">
        <w:t xml:space="preserve"> </w:t>
      </w:r>
      <w:r w:rsidRPr="00503009">
        <w:rPr>
          <w:b/>
        </w:rPr>
        <w:fldChar w:fldCharType="begin"/>
      </w:r>
      <w:r w:rsidRPr="00503009">
        <w:rPr>
          <w:b/>
        </w:rPr>
        <w:instrText xml:space="preserve"> REF _Ref357773751 \r \h </w:instrText>
      </w:r>
      <w:r w:rsidR="00503009">
        <w:rPr>
          <w:b/>
        </w:rPr>
        <w:instrText xml:space="preserve"> \* MERGEFORMAT </w:instrText>
      </w:r>
      <w:r w:rsidRPr="00503009">
        <w:rPr>
          <w:b/>
        </w:rPr>
        <w:fldChar w:fldCharType="separate"/>
      </w:r>
      <w:r w:rsidR="00BC4967">
        <w:rPr>
          <w:b/>
        </w:rPr>
        <w:t>5.3</w:t>
      </w:r>
      <w:r w:rsidRPr="00503009">
        <w:rPr>
          <w:b/>
        </w:rPr>
        <w:fldChar w:fldCharType="end"/>
      </w:r>
      <w:r w:rsidRPr="00503009">
        <w:t>, if the damage or destruction is caused by an Uninsured Risk, the Risk Period will be treated as beginning on the date the Landlord notifies the Tenant of its wish to reinstate under</w:t>
      </w:r>
      <w:r w:rsidR="00BC4967">
        <w:t xml:space="preserve"> paragraph </w:t>
      </w:r>
      <w:r w:rsidRPr="00503009">
        <w:rPr>
          <w:b/>
        </w:rPr>
        <w:fldChar w:fldCharType="begin"/>
      </w:r>
      <w:r w:rsidRPr="00503009">
        <w:rPr>
          <w:b/>
        </w:rPr>
        <w:instrText xml:space="preserve"> REF _Ref352935373 \r \h </w:instrText>
      </w:r>
      <w:r w:rsidR="00503009">
        <w:rPr>
          <w:b/>
        </w:rPr>
        <w:instrText xml:space="preserve"> \* MERGEFORMAT </w:instrText>
      </w:r>
      <w:r w:rsidRPr="00503009">
        <w:rPr>
          <w:b/>
        </w:rPr>
        <w:fldChar w:fldCharType="separate"/>
      </w:r>
      <w:r w:rsidR="00BC4967">
        <w:rPr>
          <w:b/>
        </w:rPr>
        <w:t>3.6</w:t>
      </w:r>
      <w:r w:rsidRPr="00503009">
        <w:rPr>
          <w:b/>
        </w:rPr>
        <w:fldChar w:fldCharType="end"/>
      </w:r>
      <w:r w:rsidRPr="00503009">
        <w:t>.</w:t>
      </w:r>
      <w:r>
        <w:t>]</w:t>
      </w:r>
    </w:p>
    <w:bookmarkEnd w:id="332"/>
    <w:p w:rsidR="00DA1639" w:rsidRPr="00503009" w:rsidP="00984F4F">
      <w:pPr>
        <w:pStyle w:val="SHScheduleText2"/>
      </w:pPr>
      <w:r w:rsidRPr="00503009">
        <w:t>If this Lease ends under this</w:t>
      </w:r>
      <w:r w:rsidR="00BC4967">
        <w:t xml:space="preserve"> paragraph </w:t>
      </w:r>
      <w:r w:rsidRPr="00503009">
        <w:rPr>
          <w:b/>
        </w:rPr>
        <w:fldChar w:fldCharType="begin"/>
      </w:r>
      <w:r w:rsidRPr="00503009">
        <w:rPr>
          <w:b/>
        </w:rPr>
        <w:instrText xml:space="preserve"> REF _Ref499563142 \r \h  \* MERGEFORMAT </w:instrText>
      </w:r>
      <w:r w:rsidRPr="00503009">
        <w:rPr>
          <w:b/>
        </w:rPr>
        <w:fldChar w:fldCharType="separate"/>
      </w:r>
      <w:r w:rsidR="00BC4967">
        <w:rPr>
          <w:b/>
        </w:rPr>
        <w:t>5</w:t>
      </w:r>
      <w:r w:rsidRPr="00503009">
        <w:rPr>
          <w:b/>
        </w:rPr>
        <w:fldChar w:fldCharType="end"/>
      </w:r>
      <w:r w:rsidRPr="00503009">
        <w:t>:</w:t>
      </w:r>
    </w:p>
    <w:p w:rsidR="00DA1639" w:rsidRPr="00503009" w:rsidP="00984F4F">
      <w:pPr>
        <w:pStyle w:val="SHScheduleText3"/>
      </w:pPr>
      <w:r w:rsidRPr="00503009">
        <w:t>that will not affect the rights of any party for any prior breaches;</w:t>
      </w:r>
    </w:p>
    <w:p w:rsidR="00DA1639" w:rsidRPr="00503009" w:rsidP="00984F4F">
      <w:pPr>
        <w:pStyle w:val="SHScheduleText3"/>
      </w:pPr>
      <w:r w:rsidRPr="00503009">
        <w:t>the Tenant must give vacant possession of the Premises to the Landlord</w:t>
      </w:r>
      <w:r w:rsidR="00BC4967">
        <w:t>; and</w:t>
      </w:r>
    </w:p>
    <w:p w:rsidR="00DA1639" w:rsidRPr="00503009" w:rsidP="00984F4F">
      <w:pPr>
        <w:pStyle w:val="SHScheduleText3"/>
      </w:pPr>
      <w:r w:rsidRPr="00503009">
        <w:t xml:space="preserve">the Landlord </w:t>
      </w:r>
      <w:r w:rsidRPr="00503009" w:rsidR="00B667AC">
        <w:t>may</w:t>
      </w:r>
      <w:r w:rsidRPr="00503009">
        <w:t xml:space="preserve"> retain all insurance moneys.</w:t>
      </w:r>
    </w:p>
    <w:p w:rsidR="00DA1639" w:rsidRPr="00503009" w:rsidP="00984F4F">
      <w:pPr>
        <w:pStyle w:val="SHNormal"/>
      </w:pPr>
    </w:p>
    <w:p w:rsidR="00AC4F89" w:rsidRPr="00503009" w:rsidP="00984F4F">
      <w:pPr>
        <w:pStyle w:val="SHNormal"/>
      </w:pPr>
    </w:p>
    <w:p w:rsidR="00DA1639" w:rsidRPr="00503009" w:rsidP="00984F4F">
      <w:pPr>
        <w:pStyle w:val="SHNormal"/>
        <w:sectPr w:rsidSect="00984F4F">
          <w:pgSz w:w="11907" w:h="16839" w:code="9"/>
          <w:pgMar w:top="1417" w:right="1417" w:bottom="1417" w:left="1417" w:header="709" w:footer="709" w:gutter="0"/>
          <w:cols w:space="708"/>
          <w:docGrid w:linePitch="360"/>
        </w:sectPr>
      </w:pPr>
    </w:p>
    <w:p w:rsidR="00DA1639" w:rsidRPr="00503009" w:rsidP="00984F4F">
      <w:pPr>
        <w:pStyle w:val="SHScheduleHeading"/>
      </w:pPr>
      <w:bookmarkStart w:id="333" w:name="_Toc536773145"/>
      <w:bookmarkStart w:id="334" w:name="_Ref498961727"/>
      <w:bookmarkEnd w:id="333"/>
      <w:bookmarkStart w:id="335" w:name="_Toc256000076"/>
      <w:bookmarkEnd w:id="335"/>
    </w:p>
    <w:p w:rsidR="00DA1639" w:rsidRPr="00503009" w:rsidP="00984F4F">
      <w:pPr>
        <w:pStyle w:val="SHScheduleSubHeading"/>
      </w:pPr>
      <w:bookmarkStart w:id="336" w:name="_Toc536773146"/>
      <w:bookmarkEnd w:id="334"/>
      <w:bookmarkStart w:id="337" w:name="_Toc256000077"/>
      <w:r w:rsidRPr="00503009">
        <w:t>Title Matters</w:t>
      </w:r>
      <w:bookmarkEnd w:id="337"/>
      <w:bookmarkEnd w:id="336"/>
    </w:p>
    <w:p w:rsidR="00DA1639" w:rsidRPr="00503009" w:rsidP="009A0B39">
      <w:pPr>
        <w:pStyle w:val="SHScheduleText1"/>
        <w:keepNext/>
      </w:pPr>
      <w:r>
        <w:t>[</w:t>
      </w:r>
      <w:r w:rsidRPr="00503009">
        <w:rPr>
          <w:b/>
        </w:rPr>
        <w:t>Variations to the title guarantee</w:t>
      </w:r>
      <w:r>
        <w:rPr>
          <w:rStyle w:val="FootnoteReference"/>
        </w:rPr>
        <w:footnoteReference w:id="131"/>
      </w:r>
    </w:p>
    <w:p w:rsidR="00DA1639" w:rsidRPr="00503009" w:rsidP="00984F4F">
      <w:pPr>
        <w:pStyle w:val="SHScheduleText2"/>
      </w:pPr>
      <w:r w:rsidRPr="00503009">
        <w:t>For the purposes of section</w:t>
      </w:r>
      <w:r w:rsidR="00BC4967">
        <w:t> </w:t>
      </w:r>
      <w:r w:rsidRPr="00503009" w:rsidR="00BC4967">
        <w:t>6</w:t>
      </w:r>
      <w:r w:rsidRPr="00503009">
        <w:t>(2) of the</w:t>
      </w:r>
      <w:r w:rsidR="00BC4967">
        <w:t> </w:t>
      </w:r>
      <w:r w:rsidRPr="00503009" w:rsidR="00BC4967">
        <w:t>1</w:t>
      </w:r>
      <w:r w:rsidRPr="00503009">
        <w:t>99</w:t>
      </w:r>
      <w:r w:rsidRPr="00503009" w:rsidR="00BC4967">
        <w:t>4</w:t>
      </w:r>
      <w:r w:rsidR="00BC4967">
        <w:t> </w:t>
      </w:r>
      <w:r w:rsidRPr="00503009">
        <w:t>Act:</w:t>
      </w:r>
    </w:p>
    <w:p w:rsidR="00DA1639" w:rsidRPr="00503009" w:rsidP="00984F4F">
      <w:pPr>
        <w:pStyle w:val="SHScheduleText3"/>
      </w:pPr>
      <w:r w:rsidRPr="00503009">
        <w:rPr>
          <w:bCs/>
        </w:rPr>
        <w:t>all</w:t>
      </w:r>
      <w:r w:rsidRPr="00503009">
        <w:t xml:space="preserve"> entries made in any public register that a prudent tenant would inspect will be treated as within the actual knowledge of the Tenant;</w:t>
      </w:r>
    </w:p>
    <w:p w:rsidR="00DA1639" w:rsidRPr="00503009" w:rsidP="00984F4F">
      <w:pPr>
        <w:pStyle w:val="SHScheduleText3"/>
      </w:pPr>
      <w:r w:rsidRPr="00503009">
        <w:t>section</w:t>
      </w:r>
      <w:r w:rsidR="00BC4967">
        <w:t> </w:t>
      </w:r>
      <w:r w:rsidRPr="00503009" w:rsidR="00BC4967">
        <w:t>6</w:t>
      </w:r>
      <w:r w:rsidRPr="00503009">
        <w:t>(3) of the</w:t>
      </w:r>
      <w:r w:rsidR="00BC4967">
        <w:t> </w:t>
      </w:r>
      <w:r w:rsidRPr="00503009" w:rsidR="00BC4967">
        <w:t>1</w:t>
      </w:r>
      <w:r w:rsidRPr="00503009">
        <w:t>99</w:t>
      </w:r>
      <w:r w:rsidRPr="00503009" w:rsidR="00BC4967">
        <w:t>4</w:t>
      </w:r>
      <w:r w:rsidR="00BC4967">
        <w:t> </w:t>
      </w:r>
      <w:r w:rsidRPr="00503009">
        <w:t>Act will not apply</w:t>
      </w:r>
      <w:r w:rsidR="00BC4967">
        <w:t>; and</w:t>
      </w:r>
    </w:p>
    <w:p w:rsidR="00DA1639" w:rsidRPr="00503009" w:rsidP="00984F4F">
      <w:pPr>
        <w:pStyle w:val="SHScheduleText3"/>
      </w:pPr>
      <w:r w:rsidRPr="00503009">
        <w:t>the Tenant will be treated as having actual knowledge of any matters that would be disclosed by an inspection of the Premises.</w:t>
      </w:r>
    </w:p>
    <w:p w:rsidR="00DA1639" w:rsidRPr="00503009" w:rsidP="00984F4F">
      <w:pPr>
        <w:pStyle w:val="SHScheduleText2"/>
      </w:pPr>
      <w:r w:rsidRPr="00503009">
        <w:t>The title guarantee will not apply in respect of the title to tenant</w:t>
      </w:r>
      <w:r w:rsidR="00BC4967">
        <w:t>’</w:t>
      </w:r>
      <w:r w:rsidRPr="00503009">
        <w:t>s fixtures.</w:t>
      </w:r>
    </w:p>
    <w:p w:rsidR="00DA1639" w:rsidRPr="00503009" w:rsidP="00984F4F">
      <w:pPr>
        <w:pStyle w:val="SHScheduleText2"/>
      </w:pPr>
      <w:r>
        <w:t>[</w:t>
      </w:r>
      <w:r w:rsidRPr="00503009">
        <w:t>The Tenant will be responsible for the Landlord</w:t>
      </w:r>
      <w:r w:rsidR="00BC4967">
        <w:t>’</w:t>
      </w:r>
      <w:r w:rsidRPr="00503009">
        <w:t>s costs incurred in complying with the covenant set out in section</w:t>
      </w:r>
      <w:r w:rsidR="00BC4967">
        <w:t> </w:t>
      </w:r>
      <w:r w:rsidRPr="00503009" w:rsidR="00BC4967">
        <w:t>2</w:t>
      </w:r>
      <w:r w:rsidRPr="00503009">
        <w:t>(1)(b) of the</w:t>
      </w:r>
      <w:r w:rsidR="00BC4967">
        <w:t> </w:t>
      </w:r>
      <w:r w:rsidRPr="00503009" w:rsidR="00BC4967">
        <w:t>1</w:t>
      </w:r>
      <w:r w:rsidRPr="00503009">
        <w:t>99</w:t>
      </w:r>
      <w:r w:rsidRPr="00503009" w:rsidR="00BC4967">
        <w:t>4</w:t>
      </w:r>
      <w:r w:rsidR="00BC4967">
        <w:t> </w:t>
      </w:r>
      <w:r w:rsidRPr="00503009">
        <w:t>Act.</w:t>
      </w:r>
      <w:r>
        <w:t>]</w:t>
      </w:r>
    </w:p>
    <w:p w:rsidR="00DA1639" w:rsidRPr="00503009" w:rsidP="00984F4F">
      <w:pPr>
        <w:pStyle w:val="SHScheduleText2"/>
      </w:pPr>
      <w:r>
        <w:t>[</w:t>
      </w:r>
      <w:r w:rsidRPr="00503009">
        <w:t>The covenants set out in section</w:t>
      </w:r>
      <w:r w:rsidR="00BC4967">
        <w:t> </w:t>
      </w:r>
      <w:r w:rsidRPr="00503009" w:rsidR="00BC4967">
        <w:t>2</w:t>
      </w:r>
      <w:r w:rsidR="00BC4967">
        <w:t> </w:t>
      </w:r>
      <w:r w:rsidRPr="00503009">
        <w:t>of the</w:t>
      </w:r>
      <w:r w:rsidR="00BC4967">
        <w:t> </w:t>
      </w:r>
      <w:r w:rsidRPr="00503009" w:rsidR="00BC4967">
        <w:t>1</w:t>
      </w:r>
      <w:r w:rsidRPr="00503009">
        <w:t>99</w:t>
      </w:r>
      <w:r w:rsidRPr="00503009" w:rsidR="00BC4967">
        <w:t>4</w:t>
      </w:r>
      <w:r w:rsidR="00BC4967">
        <w:t> </w:t>
      </w:r>
      <w:r w:rsidRPr="00503009">
        <w:t>Act will not imply any obligation on the Landlord to do anything to enable the Tenant to obtain any title at the Land Registry other than a good leasehold title.</w:t>
      </w:r>
      <w:r>
        <w:rPr>
          <w:rStyle w:val="FootnoteReference"/>
        </w:rPr>
        <w:footnoteReference w:id="132"/>
      </w:r>
      <w:r>
        <w:t>]</w:t>
      </w:r>
    </w:p>
    <w:p w:rsidR="00DA1639" w:rsidRPr="00503009" w:rsidP="00984F4F">
      <w:pPr>
        <w:pStyle w:val="SHScheduleText2"/>
      </w:pPr>
      <w:r>
        <w:t>[</w:t>
      </w:r>
      <w:r w:rsidRPr="00503009">
        <w:t>The covenants set out in section</w:t>
      </w:r>
      <w:r w:rsidR="00BC4967">
        <w:t> </w:t>
      </w:r>
      <w:r w:rsidRPr="00503009" w:rsidR="00BC4967">
        <w:t>4</w:t>
      </w:r>
      <w:r w:rsidRPr="00503009">
        <w:t>(1)(b) of the</w:t>
      </w:r>
      <w:r w:rsidR="00BC4967">
        <w:t> </w:t>
      </w:r>
      <w:r w:rsidRPr="00503009" w:rsidR="00BC4967">
        <w:t>1</w:t>
      </w:r>
      <w:r w:rsidRPr="00503009">
        <w:t>99</w:t>
      </w:r>
      <w:r w:rsidRPr="00503009" w:rsidR="00BC4967">
        <w:t>4</w:t>
      </w:r>
      <w:r w:rsidR="00BC4967">
        <w:t> </w:t>
      </w:r>
      <w:r w:rsidRPr="00503009">
        <w:t>Act will not extend to any breach of the tenant</w:t>
      </w:r>
      <w:r w:rsidR="00BC4967">
        <w:t>’</w:t>
      </w:r>
      <w:r w:rsidRPr="00503009">
        <w:t>s obligations in the Head Lease relating to the physical state of the Premises</w:t>
      </w:r>
      <w:r w:rsidR="00AA044E">
        <w:t xml:space="preserve"> </w:t>
      </w:r>
      <w:r w:rsidRPr="00503009">
        <w:t xml:space="preserve">or the </w:t>
      </w:r>
      <w:r w:rsidRPr="00503009">
        <w:t>Estate</w:t>
      </w:r>
      <w:r w:rsidRPr="00503009">
        <w:t>.</w:t>
      </w:r>
      <w:r>
        <w:rPr>
          <w:rStyle w:val="FootnoteReference"/>
        </w:rPr>
        <w:footnoteReference w:id="133"/>
      </w:r>
      <w:r>
        <w:t>]</w:t>
      </w:r>
      <w:r>
        <w:t>]</w:t>
      </w:r>
    </w:p>
    <w:p w:rsidR="00DA1639" w:rsidRPr="00503009" w:rsidP="009A0B39">
      <w:pPr>
        <w:pStyle w:val="SHScheduleText1"/>
        <w:keepNext/>
        <w:rPr>
          <w:b/>
        </w:rPr>
      </w:pPr>
      <w:r w:rsidRPr="00503009">
        <w:rPr>
          <w:b/>
        </w:rPr>
        <w:t>Register entries</w:t>
      </w:r>
    </w:p>
    <w:p w:rsidR="00DA1639" w:rsidRPr="00503009" w:rsidP="00984F4F">
      <w:pPr>
        <w:pStyle w:val="SHParagraph1"/>
      </w:pPr>
      <w:r w:rsidRPr="00503009">
        <w:t>Any matters that relate to the Tenant</w:t>
      </w:r>
      <w:r w:rsidR="00BC4967">
        <w:t>’</w:t>
      </w:r>
      <w:r w:rsidRPr="00503009">
        <w:t xml:space="preserve">s use and occupation of the Premises or the exercise of the rights granted by this Lease </w:t>
      </w:r>
      <w:r w:rsidRPr="00503009">
        <w:t>contained or referred to in title number</w:t>
      </w:r>
      <w:r>
        <w:t>[</w:t>
      </w:r>
      <w:r w:rsidRPr="00503009" w:rsidR="006C62E3">
        <w:t>s</w:t>
      </w:r>
      <w:r>
        <w:t>]</w:t>
      </w:r>
      <w:r w:rsidRPr="00503009">
        <w:t xml:space="preserve"> </w:t>
      </w:r>
      <w:r>
        <w:t>[</w:t>
      </w:r>
      <w:r w:rsidRPr="00503009">
        <w:t>TITLE NUMBER(S)</w:t>
      </w:r>
      <w:r>
        <w:t>]</w:t>
      </w:r>
      <w:r w:rsidRPr="00503009">
        <w:t xml:space="preserve"> as </w:t>
      </w:r>
      <w:r w:rsidRPr="00503009" w:rsidR="006C62E3">
        <w:t xml:space="preserve">at </w:t>
      </w:r>
      <w:r>
        <w:t>[</w:t>
      </w:r>
      <w:r w:rsidRPr="00503009" w:rsidR="006C62E3">
        <w:t>●</w:t>
      </w:r>
      <w:r>
        <w:t>]</w:t>
      </w:r>
      <w:r>
        <w:rPr>
          <w:rStyle w:val="FootnoteReference"/>
        </w:rPr>
        <w:footnoteReference w:id="134"/>
      </w:r>
      <w:r w:rsidRPr="00503009">
        <w:t xml:space="preserve"> other than </w:t>
      </w:r>
      <w:r>
        <w:t>[</w:t>
      </w:r>
      <w:r w:rsidRPr="00503009">
        <w:t>ENTRY NUMBERS</w:t>
      </w:r>
      <w:r>
        <w:t>]</w:t>
      </w:r>
      <w:r w:rsidRPr="00503009">
        <w:t>.</w:t>
      </w:r>
    </w:p>
    <w:p w:rsidR="00DA1639" w:rsidRPr="00503009" w:rsidP="009A0B39">
      <w:pPr>
        <w:pStyle w:val="SHScheduleText1"/>
        <w:keepNext/>
        <w:rPr>
          <w:b/>
        </w:rPr>
      </w:pPr>
      <w:r w:rsidRPr="00503009">
        <w:rPr>
          <w:b/>
        </w:rPr>
        <w:t>Other deeds and documents</w:t>
      </w:r>
    </w:p>
    <w:p w:rsidR="00DA1639" w:rsidRPr="00503009" w:rsidP="00984F4F">
      <w:pPr>
        <w:pStyle w:val="SHParagraph1"/>
      </w:pPr>
      <w:r w:rsidRPr="00503009">
        <w:t>Any matters that relate to the Tenant</w:t>
      </w:r>
      <w:r w:rsidR="00BC4967">
        <w:t>’</w:t>
      </w:r>
      <w:r w:rsidRPr="00503009">
        <w:t xml:space="preserve">s use and occupation of the Premises or the exercise of the rights granted by this Lease </w:t>
      </w:r>
      <w:r w:rsidRPr="00503009">
        <w:t>contained or referred to in the following deeds and documents:</w:t>
      </w:r>
    </w:p>
    <w:tbl>
      <w:tblPr>
        <w:tblW w:w="0" w:type="auto"/>
        <w:tblInd w:w="850" w:type="dxa"/>
        <w:tblLayout w:type="fixed"/>
        <w:tblCellMar>
          <w:left w:w="56" w:type="dxa"/>
          <w:right w:w="56" w:type="dxa"/>
        </w:tblCellMar>
        <w:tblLook w:val="0000"/>
      </w:tblPr>
      <w:tblGrid>
        <w:gridCol w:w="1333"/>
        <w:gridCol w:w="2976"/>
        <w:gridCol w:w="4025"/>
      </w:tblGrid>
      <w:tr w:rsidTr="00F35F4F">
        <w:tblPrEx>
          <w:tblW w:w="0" w:type="auto"/>
          <w:tblInd w:w="850" w:type="dxa"/>
          <w:tblLayout w:type="fixed"/>
          <w:tblLook w:val="0000"/>
        </w:tblPrEx>
        <w:tc>
          <w:tcPr>
            <w:tcW w:w="1333" w:type="dxa"/>
            <w:shd w:val="clear" w:color="auto" w:fill="auto"/>
          </w:tcPr>
          <w:p w:rsidR="00DA1639" w:rsidRPr="00503009" w:rsidP="00984F4F">
            <w:pPr>
              <w:pStyle w:val="SHNormal"/>
            </w:pPr>
            <w:r w:rsidRPr="00503009">
              <w:rPr>
                <w:b/>
              </w:rPr>
              <w:t>Date</w:t>
            </w:r>
          </w:p>
        </w:tc>
        <w:tc>
          <w:tcPr>
            <w:tcW w:w="2976" w:type="dxa"/>
            <w:shd w:val="clear" w:color="auto" w:fill="auto"/>
          </w:tcPr>
          <w:p w:rsidR="00DA1639" w:rsidRPr="00503009" w:rsidP="00984F4F">
            <w:pPr>
              <w:pStyle w:val="SHNormal"/>
            </w:pPr>
            <w:r w:rsidRPr="00503009">
              <w:rPr>
                <w:b/>
              </w:rPr>
              <w:t>Document</w:t>
            </w:r>
          </w:p>
        </w:tc>
        <w:tc>
          <w:tcPr>
            <w:tcW w:w="4025" w:type="dxa"/>
            <w:shd w:val="clear" w:color="auto" w:fill="auto"/>
          </w:tcPr>
          <w:p w:rsidR="00DA1639" w:rsidRPr="00503009" w:rsidP="00984F4F">
            <w:pPr>
              <w:pStyle w:val="SHNormal"/>
            </w:pPr>
            <w:r w:rsidRPr="00503009">
              <w:rPr>
                <w:b/>
              </w:rPr>
              <w:t>Parties</w:t>
            </w:r>
          </w:p>
        </w:tc>
      </w:tr>
    </w:tbl>
    <w:p w:rsidR="00DA1639" w:rsidRPr="00503009" w:rsidP="00984F4F">
      <w:pPr>
        <w:pStyle w:val="SHNormal"/>
      </w:pPr>
    </w:p>
    <w:p w:rsidR="00AC4F89" w:rsidRPr="00503009" w:rsidP="00984F4F">
      <w:pPr>
        <w:pStyle w:val="SHNormal"/>
      </w:pPr>
    </w:p>
    <w:p w:rsidR="00DA1639" w:rsidRPr="00503009" w:rsidP="00984F4F">
      <w:pPr>
        <w:pStyle w:val="SHNormal"/>
        <w:sectPr w:rsidSect="00984F4F">
          <w:pgSz w:w="11907" w:h="16839" w:code="9"/>
          <w:pgMar w:top="1417" w:right="1417" w:bottom="1417" w:left="1417" w:header="709" w:footer="709" w:gutter="0"/>
          <w:cols w:space="708"/>
          <w:docGrid w:linePitch="360"/>
        </w:sectPr>
      </w:pPr>
    </w:p>
    <w:p w:rsidR="00DA1639" w:rsidRPr="00503009" w:rsidP="00984F4F">
      <w:pPr>
        <w:pStyle w:val="SHScheduleHeading"/>
      </w:pPr>
      <w:bookmarkStart w:id="338" w:name="scheduleworks"/>
      <w:bookmarkEnd w:id="338"/>
      <w:bookmarkStart w:id="339" w:name="_Toc256000078"/>
      <w:bookmarkEnd w:id="339"/>
    </w:p>
    <w:p w:rsidR="00DA1639" w:rsidRPr="00503009" w:rsidP="00D767B8">
      <w:pPr>
        <w:pStyle w:val="SHScheduleSubHeading"/>
      </w:pPr>
      <w:bookmarkStart w:id="340" w:name="_Toc536773148"/>
      <w:bookmarkStart w:id="341" w:name="_Toc256000079"/>
      <w:r w:rsidRPr="00503009">
        <w:t>Works</w:t>
      </w:r>
      <w:bookmarkEnd w:id="341"/>
      <w:r>
        <w:rPr>
          <w:rStyle w:val="FootnoteReference"/>
        </w:rPr>
        <w:footnoteReference w:id="135"/>
      </w:r>
      <w:bookmarkEnd w:id="340"/>
    </w:p>
    <w:p w:rsidR="00DA1639" w:rsidRPr="00503009" w:rsidP="00984F4F">
      <w:pPr>
        <w:pStyle w:val="SHScheduleText1"/>
        <w:rPr>
          <w:b/>
        </w:rPr>
      </w:pPr>
      <w:bookmarkStart w:id="342" w:name="_Ref355780842"/>
      <w:r w:rsidRPr="00503009">
        <w:rPr>
          <w:b/>
        </w:rPr>
        <w:t>Defined terms</w:t>
      </w:r>
      <w:bookmarkEnd w:id="342"/>
    </w:p>
    <w:p w:rsidR="00DA1639" w:rsidRPr="00503009" w:rsidP="00984F4F">
      <w:pPr>
        <w:pStyle w:val="SHParagraph1"/>
      </w:pPr>
      <w:r w:rsidRPr="00503009">
        <w:t>This</w:t>
      </w:r>
      <w:r w:rsidR="00AC7108">
        <w:t xml:space="preserve"> </w:t>
      </w:r>
      <w:r>
        <w:fldChar w:fldCharType="begin"/>
      </w:r>
      <w:r>
        <w:instrText>REF scheduleworks \n \* MERGEFORMAT \h</w:instrText>
      </w:r>
      <w:r>
        <w:fldChar w:fldCharType="separate"/>
      </w:r>
      <w:r>
        <w:rPr>
          <w:b/>
          <w:bCs/>
        </w:rPr>
        <w:t>Schedule 6</w:t>
      </w:r>
      <w:r>
        <w:rPr>
          <w:b/>
          <w:bCs/>
        </w:rPr>
        <w:fldChar w:fldCharType="end"/>
      </w:r>
      <w:r w:rsidR="00AC7108">
        <w:t xml:space="preserve"> uses </w:t>
      </w:r>
      <w:r w:rsidRPr="00503009">
        <w:t>the following definitions:</w:t>
      </w:r>
    </w:p>
    <w:p w:rsidR="00DA1639" w:rsidRPr="00503009" w:rsidP="009A0B39">
      <w:pPr>
        <w:pStyle w:val="SHNormal"/>
        <w:keepNext/>
        <w:rPr>
          <w:b/>
        </w:rPr>
      </w:pPr>
      <w:bookmarkStart w:id="343" w:name="_Ref322356762"/>
      <w:r>
        <w:rPr>
          <w:b/>
        </w:rPr>
        <w:t>“</w:t>
      </w:r>
      <w:r w:rsidRPr="00503009">
        <w:rPr>
          <w:b/>
        </w:rPr>
        <w:t>CDM Regulations</w:t>
      </w:r>
      <w:r>
        <w:rPr>
          <w:b/>
        </w:rPr>
        <w:t>”</w:t>
      </w:r>
    </w:p>
    <w:p w:rsidR="00DA1639" w:rsidRPr="00503009" w:rsidP="00984F4F">
      <w:pPr>
        <w:pStyle w:val="SHParagraph1"/>
      </w:pPr>
      <w:r w:rsidRPr="00503009">
        <w:t>the Construction (Design and Management) Regulations</w:t>
      </w:r>
      <w:r w:rsidR="00BC4967">
        <w:t> </w:t>
      </w:r>
      <w:r w:rsidRPr="00503009" w:rsidR="00BC4967">
        <w:t>2</w:t>
      </w:r>
      <w:r w:rsidRPr="00503009">
        <w:t>015</w:t>
      </w:r>
      <w:bookmarkEnd w:id="343"/>
      <w:r w:rsidRPr="00503009" w:rsidR="009906A5">
        <w:t>;</w:t>
      </w:r>
    </w:p>
    <w:p w:rsidR="00DA1639" w:rsidRPr="00503009" w:rsidP="009A0B39">
      <w:pPr>
        <w:pStyle w:val="SHNormal"/>
        <w:keepNext/>
        <w:rPr>
          <w:b/>
        </w:rPr>
      </w:pPr>
      <w:bookmarkStart w:id="344" w:name="_Ref322356807"/>
      <w:r>
        <w:rPr>
          <w:b/>
        </w:rPr>
        <w:t>“</w:t>
      </w:r>
      <w:r w:rsidRPr="00503009">
        <w:rPr>
          <w:b/>
        </w:rPr>
        <w:t>Consents</w:t>
      </w:r>
      <w:r>
        <w:rPr>
          <w:b/>
        </w:rPr>
        <w:t>”</w:t>
      </w:r>
    </w:p>
    <w:p w:rsidR="00282FF7" w:rsidRPr="00503009" w:rsidP="00984F4F">
      <w:pPr>
        <w:pStyle w:val="SHParagraph1"/>
      </w:pPr>
      <w:r w:rsidRPr="00503009">
        <w:t>all necessary permissions, licences and approvals for the Permitted Works required under:</w:t>
      </w:r>
    </w:p>
    <w:p w:rsidR="00282FF7" w:rsidRPr="00503009" w:rsidP="00FD4BFD">
      <w:pPr>
        <w:pStyle w:val="SHDefinitiona"/>
        <w:numPr>
          <w:ilvl w:val="0"/>
          <w:numId w:val="62"/>
        </w:numPr>
      </w:pPr>
      <w:r w:rsidRPr="00503009">
        <w:t>the Planning Acts and any other Act, including building and fire regulations;</w:t>
      </w:r>
    </w:p>
    <w:p w:rsidR="00282FF7" w:rsidRPr="00503009" w:rsidP="00FD4BFD">
      <w:pPr>
        <w:pStyle w:val="SHDefinitiona"/>
        <w:numPr>
          <w:ilvl w:val="0"/>
          <w:numId w:val="62"/>
        </w:numPr>
      </w:pPr>
      <w:r w:rsidRPr="00503009">
        <w:t>any bye law or regulation of any competent authority</w:t>
      </w:r>
      <w:r w:rsidR="00BC4967">
        <w:t>; or</w:t>
      </w:r>
    </w:p>
    <w:p w:rsidR="00282FF7" w:rsidRPr="00503009" w:rsidP="00FD4BFD">
      <w:pPr>
        <w:pStyle w:val="SHDefinitiona"/>
        <w:numPr>
          <w:ilvl w:val="0"/>
          <w:numId w:val="62"/>
        </w:numPr>
      </w:pPr>
      <w:r w:rsidRPr="00503009">
        <w:t>any covenants or provisions affecting the Premises</w:t>
      </w:r>
      <w:r w:rsidRPr="00503009">
        <w:t xml:space="preserve"> or the Estate</w:t>
      </w:r>
      <w:r w:rsidRPr="00503009">
        <w:t xml:space="preserve"> or otherwise required from owners, tenants or occupiers of</w:t>
      </w:r>
      <w:r w:rsidR="00EC5D0D">
        <w:t xml:space="preserve"> a</w:t>
      </w:r>
      <w:r w:rsidRPr="00503009">
        <w:t xml:space="preserve">ny part of the </w:t>
      </w:r>
      <w:r w:rsidRPr="00503009">
        <w:t>Estate</w:t>
      </w:r>
      <w:r w:rsidRPr="00503009">
        <w:t xml:space="preserve"> or</w:t>
      </w:r>
      <w:r w:rsidRPr="00503009">
        <w:t xml:space="preserve"> any adjoining premises</w:t>
      </w:r>
      <w:r w:rsidRPr="00503009" w:rsidR="009906A5">
        <w:t>;</w:t>
      </w:r>
    </w:p>
    <w:bookmarkEnd w:id="344"/>
    <w:p w:rsidR="00FD4BFD" w:rsidRPr="00951F3E" w:rsidP="00FD4BFD">
      <w:pPr>
        <w:pStyle w:val="SHNormal"/>
        <w:keepNext/>
      </w:pPr>
      <w:r>
        <w:rPr>
          <w:b/>
        </w:rPr>
        <w:t>“</w:t>
      </w:r>
      <w:r>
        <w:rPr>
          <w:b/>
        </w:rPr>
        <w:t>Dutyholder Regulations</w:t>
      </w:r>
      <w:r>
        <w:rPr>
          <w:b/>
        </w:rPr>
        <w:t>”</w:t>
      </w:r>
    </w:p>
    <w:p w:rsidR="00FD4BFD" w:rsidRPr="00D93858" w:rsidP="00DA15C0">
      <w:pPr>
        <w:pStyle w:val="SHParagraph1"/>
      </w:pPr>
      <w:r>
        <w:t>Part </w:t>
      </w:r>
      <w:r w:rsidRPr="00951F3E">
        <w:t>2</w:t>
      </w:r>
      <w:r w:rsidRPr="00951F3E">
        <w:t>A of the Building Regulations</w:t>
      </w:r>
      <w:r>
        <w:t> </w:t>
      </w:r>
      <w:r w:rsidRPr="00951F3E">
        <w:t>2</w:t>
      </w:r>
      <w:r w:rsidRPr="00951F3E">
        <w:t>010</w:t>
      </w:r>
      <w:r>
        <w:t>; and</w:t>
      </w:r>
    </w:p>
    <w:p w:rsidR="00D45E42" w:rsidRPr="00503009" w:rsidP="00D45E42">
      <w:pPr>
        <w:pStyle w:val="SHNormal"/>
        <w:rPr>
          <w:b/>
        </w:rPr>
      </w:pPr>
      <w:r>
        <w:rPr>
          <w:b/>
        </w:rPr>
        <w:t>“</w:t>
      </w:r>
      <w:r w:rsidRPr="00503009">
        <w:rPr>
          <w:b/>
        </w:rPr>
        <w:t>Prohibited Materials</w:t>
      </w:r>
      <w:r>
        <w:rPr>
          <w:b/>
        </w:rPr>
        <w:t>”</w:t>
      </w:r>
    </w:p>
    <w:p w:rsidR="00D45E42" w:rsidRPr="00503009" w:rsidP="00D45E42">
      <w:pPr>
        <w:pStyle w:val="SHParagraph1"/>
      </w:pPr>
      <w:r w:rsidRPr="00503009">
        <w:t>any products or materials that:</w:t>
      </w:r>
    </w:p>
    <w:p w:rsidR="00D45E42" w:rsidRPr="00503009" w:rsidP="00FD4BFD">
      <w:pPr>
        <w:pStyle w:val="SHDefinitiona"/>
        <w:numPr>
          <w:ilvl w:val="0"/>
          <w:numId w:val="69"/>
        </w:numPr>
      </w:pPr>
      <w:r w:rsidRPr="00503009">
        <w:t>do not conform to relevant standards or codes of practice</w:t>
      </w:r>
      <w:r w:rsidR="00BC4967">
        <w:t>; or</w:t>
      </w:r>
    </w:p>
    <w:p w:rsidR="00D45E42" w:rsidRPr="00503009" w:rsidP="00FD4BFD">
      <w:pPr>
        <w:pStyle w:val="SHDefinitiona"/>
        <w:numPr>
          <w:ilvl w:val="0"/>
          <w:numId w:val="62"/>
        </w:numPr>
      </w:pPr>
      <w:r w:rsidRPr="00503009">
        <w:t>are generally known within the construction industry at the time of specification to be deleterious to health and safety or the durability of buildings or structures in the particular circumstances in which they are specified for use.</w:t>
      </w:r>
    </w:p>
    <w:p w:rsidR="00DA1639" w:rsidRPr="00503009" w:rsidP="009A0B39">
      <w:pPr>
        <w:pStyle w:val="SHScheduleText1"/>
        <w:keepNext/>
        <w:rPr>
          <w:b/>
        </w:rPr>
      </w:pPr>
      <w:r w:rsidRPr="00503009">
        <w:rPr>
          <w:b/>
        </w:rPr>
        <w:t>Tenant</w:t>
      </w:r>
      <w:r w:rsidR="00BC4967">
        <w:rPr>
          <w:b/>
        </w:rPr>
        <w:t>’</w:t>
      </w:r>
      <w:r w:rsidRPr="00503009">
        <w:rPr>
          <w:b/>
        </w:rPr>
        <w:t>s obligations in relation to Permitted Works</w:t>
      </w:r>
    </w:p>
    <w:p w:rsidR="00DA1639" w:rsidRPr="00503009" w:rsidP="00984F4F">
      <w:pPr>
        <w:pStyle w:val="SHScheduleText2"/>
      </w:pPr>
      <w:r w:rsidRPr="00503009">
        <w:t>Before starting any Permitted Works the Tenant must:</w:t>
      </w:r>
    </w:p>
    <w:p w:rsidR="00DA1639" w:rsidRPr="00503009" w:rsidP="00984F4F">
      <w:pPr>
        <w:pStyle w:val="SHScheduleText3"/>
      </w:pPr>
      <w:r w:rsidRPr="00503009">
        <w:t>obtain and provide the Landlord with copies of any Consents that are required before they are begun;</w:t>
      </w:r>
    </w:p>
    <w:p w:rsidR="00DA1639" w:rsidRPr="00503009" w:rsidP="00984F4F">
      <w:pPr>
        <w:pStyle w:val="SHScheduleText3"/>
      </w:pPr>
      <w:r w:rsidRPr="00503009">
        <w:t>fulfil any conditions in the Consents required to be fulfilled before they are begun;</w:t>
      </w:r>
    </w:p>
    <w:p w:rsidR="00DA1639" w:rsidRPr="00503009" w:rsidP="00984F4F">
      <w:pPr>
        <w:pStyle w:val="SHScheduleText3"/>
      </w:pPr>
      <w:r w:rsidRPr="00503009">
        <w:t>comply with its obligations in</w:t>
      </w:r>
      <w:r w:rsidR="00BC4967">
        <w:t xml:space="preserve"> clause </w:t>
      </w:r>
      <w:r w:rsidRPr="00503009">
        <w:rPr>
          <w:b/>
        </w:rPr>
        <w:fldChar w:fldCharType="begin"/>
      </w:r>
      <w:r w:rsidRPr="00503009">
        <w:rPr>
          <w:b/>
        </w:rPr>
        <w:instrText xml:space="preserve"> REF _Ref386636093 \r \h  \* MERGEFORMAT </w:instrText>
      </w:r>
      <w:r w:rsidRPr="00503009">
        <w:rPr>
          <w:b/>
        </w:rPr>
        <w:fldChar w:fldCharType="separate"/>
      </w:r>
      <w:r w:rsidR="00BC4967">
        <w:rPr>
          <w:b/>
        </w:rPr>
        <w:t>4.20.4</w:t>
      </w:r>
      <w:r w:rsidRPr="00503009">
        <w:rPr>
          <w:b/>
        </w:rPr>
        <w:fldChar w:fldCharType="end"/>
      </w:r>
      <w:r w:rsidRPr="00503009">
        <w:t>;</w:t>
      </w:r>
    </w:p>
    <w:p w:rsidR="00DA1639" w:rsidRPr="00503009" w:rsidP="00984F4F">
      <w:pPr>
        <w:pStyle w:val="SHScheduleText3"/>
      </w:pPr>
      <w:r w:rsidRPr="00503009">
        <w:t>notify the Landlord of the date on which the Tenant intends to start the Permitted Works;</w:t>
      </w:r>
    </w:p>
    <w:p w:rsidR="00DA1639" w:rsidRPr="00503009" w:rsidP="00984F4F">
      <w:pPr>
        <w:pStyle w:val="SHScheduleText3"/>
      </w:pPr>
      <w:r w:rsidRPr="00503009">
        <w:t>provide the Landlord with any information relating to the Permitted Works as may be required by its insurers</w:t>
      </w:r>
      <w:r w:rsidR="00BC4967">
        <w:t>; and</w:t>
      </w:r>
    </w:p>
    <w:p w:rsidR="00DA1639" w:rsidRPr="00503009" w:rsidP="00984F4F">
      <w:pPr>
        <w:pStyle w:val="SHScheduleText3"/>
      </w:pPr>
      <w:r w:rsidRPr="00503009">
        <w:t>ensure that it or its building contractor has put in place public liability and employers</w:t>
      </w:r>
      <w:r w:rsidR="00BC4967">
        <w:t>’</w:t>
      </w:r>
      <w:r w:rsidRPr="00503009">
        <w:t xml:space="preserve"> liability insurance of at least £</w:t>
      </w:r>
      <w:r>
        <w:t>[</w:t>
      </w:r>
      <w:r w:rsidRPr="00503009">
        <w:t>5</w:t>
      </w:r>
      <w:r>
        <w:t>]</w:t>
      </w:r>
      <w:r w:rsidRPr="00503009">
        <w:t xml:space="preserve"> million in respect of each claim and provided the Landlord with a summary of the main terms of the insurance and evidence that the premiums have been paid.</w:t>
      </w:r>
    </w:p>
    <w:p w:rsidR="00DA1639" w:rsidRPr="00503009" w:rsidP="00984F4F">
      <w:pPr>
        <w:pStyle w:val="SHScheduleText2"/>
      </w:pPr>
      <w:r w:rsidRPr="00503009">
        <w:t>If it starts any Permitted Works, the Tenant must carry out and complete them:</w:t>
      </w:r>
    </w:p>
    <w:p w:rsidR="00DA1639" w:rsidRPr="00503009" w:rsidP="00984F4F">
      <w:pPr>
        <w:pStyle w:val="SHScheduleText3"/>
      </w:pPr>
      <w:r w:rsidRPr="00503009">
        <w:t>a</w:t>
      </w:r>
      <w:r w:rsidRPr="00503009" w:rsidR="00043355">
        <w:t>s soon as reasonably practicable</w:t>
      </w:r>
      <w:r w:rsidRPr="00503009">
        <w:t>, and in any event before the End Date;</w:t>
      </w:r>
      <w:r>
        <w:rPr>
          <w:rStyle w:val="FootnoteReference"/>
        </w:rPr>
        <w:footnoteReference w:id="136"/>
      </w:r>
    </w:p>
    <w:p w:rsidR="00DA1639" w:rsidRPr="00503009" w:rsidP="00984F4F">
      <w:pPr>
        <w:pStyle w:val="SHScheduleText3"/>
      </w:pPr>
      <w:r w:rsidRPr="00503009">
        <w:t>in accordance with any drawings, specifications and other documents relating to the Permitted Works that the Landlord has approved;</w:t>
      </w:r>
    </w:p>
    <w:p w:rsidR="00DA1639" w:rsidRPr="00503009" w:rsidP="00984F4F">
      <w:pPr>
        <w:pStyle w:val="SHScheduleText3"/>
      </w:pPr>
      <w:r w:rsidRPr="00503009">
        <w:t>in a good and workmanlike manner and with good quality materials;</w:t>
      </w:r>
    </w:p>
    <w:p w:rsidR="00DA1639" w:rsidRPr="00503009" w:rsidP="00984F4F">
      <w:pPr>
        <w:pStyle w:val="SHScheduleText3"/>
      </w:pPr>
      <w:r>
        <w:t>[</w:t>
      </w:r>
      <w:r w:rsidRPr="00503009">
        <w:t>in accordance with the reasonable principles, standards and guidelines set out in any relevant guide or handbook published by the Landlord from time to time for tenant</w:t>
      </w:r>
      <w:r w:rsidR="00BC4967">
        <w:t>’</w:t>
      </w:r>
      <w:r w:rsidRPr="00503009">
        <w:t xml:space="preserve">s works carried out at the </w:t>
      </w:r>
      <w:r w:rsidRPr="00503009">
        <w:t>Estate</w:t>
      </w:r>
      <w:r w:rsidRPr="00503009">
        <w:t>;</w:t>
      </w:r>
      <w:r>
        <w:t>]</w:t>
      </w:r>
    </w:p>
    <w:p w:rsidR="00D45E42" w:rsidRPr="00503009" w:rsidP="00984F4F">
      <w:pPr>
        <w:pStyle w:val="SHScheduleText3"/>
      </w:pPr>
      <w:r w:rsidRPr="00503009">
        <w:t>without using Prohibited Materials;</w:t>
      </w:r>
    </w:p>
    <w:p w:rsidR="00DA1639" w:rsidRPr="00503009" w:rsidP="00984F4F">
      <w:pPr>
        <w:pStyle w:val="SHScheduleText3"/>
      </w:pPr>
      <w:r w:rsidRPr="00503009">
        <w:t>in compliance with the Consents and all Acts (including the Planning Acts) and with the requirements of the insurers of the</w:t>
      </w:r>
      <w:r w:rsidR="00AA044E">
        <w:t xml:space="preserve"> </w:t>
      </w:r>
      <w:r w:rsidRPr="00503009">
        <w:t>Estate</w:t>
      </w:r>
      <w:r w:rsidRPr="00503009">
        <w:t xml:space="preserve"> and the</w:t>
      </w:r>
      <w:r w:rsidRPr="00503009">
        <w:t xml:space="preserve"> Premises and (where applicable) of any competent authority or utility provider;</w:t>
      </w:r>
    </w:p>
    <w:p w:rsidR="00DA1639" w:rsidRPr="00503009" w:rsidP="00984F4F">
      <w:pPr>
        <w:pStyle w:val="SHScheduleText3"/>
      </w:pPr>
      <w:r w:rsidRPr="00503009">
        <w:t xml:space="preserve">without affecting the structural integrity of the </w:t>
      </w:r>
      <w:r w:rsidRPr="00503009">
        <w:t>Premises</w:t>
      </w:r>
      <w:r w:rsidR="00BC4967">
        <w:t>; and</w:t>
      </w:r>
    </w:p>
    <w:p w:rsidR="00DA1639" w:rsidRPr="00503009" w:rsidP="00984F4F">
      <w:pPr>
        <w:pStyle w:val="SHScheduleText3"/>
      </w:pPr>
      <w:r w:rsidRPr="00503009">
        <w:t>with as little interference as reasonably practicable to the owners and occupiers of</w:t>
      </w:r>
      <w:r w:rsidR="00AA044E">
        <w:t xml:space="preserve"> </w:t>
      </w:r>
      <w:r w:rsidRPr="00503009">
        <w:t xml:space="preserve">any other parts of the </w:t>
      </w:r>
      <w:r w:rsidRPr="00503009">
        <w:t>Estate</w:t>
      </w:r>
      <w:r w:rsidRPr="00503009">
        <w:t xml:space="preserve"> or</w:t>
      </w:r>
      <w:r w:rsidRPr="00503009">
        <w:t xml:space="preserve"> any adjoining premises</w:t>
      </w:r>
      <w:r w:rsidRPr="00503009" w:rsidR="006C62E3">
        <w:t>.</w:t>
      </w:r>
    </w:p>
    <w:p w:rsidR="00DA1639" w:rsidRPr="00503009" w:rsidP="00984F4F">
      <w:pPr>
        <w:pStyle w:val="SHScheduleText2"/>
      </w:pPr>
      <w:r w:rsidRPr="00503009">
        <w:t>The Tenant must make good immediately any physical damage caused by carrying out the Permitted Works.</w:t>
      </w:r>
    </w:p>
    <w:p w:rsidR="00DA1639" w:rsidRPr="00503009" w:rsidP="00984F4F">
      <w:pPr>
        <w:pStyle w:val="SHScheduleText2"/>
      </w:pPr>
      <w:r w:rsidRPr="00503009">
        <w:t>The Tenant must permit the Landlord to enter the Premises to inspect the progress of the Permitted Works.</w:t>
      </w:r>
    </w:p>
    <w:p w:rsidR="00DA1639" w:rsidRPr="00503009" w:rsidP="00984F4F">
      <w:pPr>
        <w:pStyle w:val="SHScheduleText2"/>
      </w:pPr>
      <w:bookmarkStart w:id="345" w:name="_Ref358201880"/>
      <w:bookmarkStart w:id="346" w:name="_Ref499016372"/>
      <w:r w:rsidRPr="00503009">
        <w:t>Where the Landlord has given the Landlord</w:t>
      </w:r>
      <w:r w:rsidR="00BC4967">
        <w:t>’</w:t>
      </w:r>
      <w:r w:rsidRPr="00503009">
        <w:t>s consent to any Permitted Works, the Tenant must comply with any additional obligations in relation to those Permitted Works that the Landlord lawfully imposes on the Tenant in giving the Landlord</w:t>
      </w:r>
      <w:r w:rsidR="00BC4967">
        <w:t>’</w:t>
      </w:r>
      <w:r w:rsidRPr="00503009">
        <w:t>s consent.</w:t>
      </w:r>
      <w:bookmarkEnd w:id="345"/>
      <w:r>
        <w:rPr>
          <w:rStyle w:val="FootnoteReference"/>
        </w:rPr>
        <w:footnoteReference w:id="137"/>
      </w:r>
      <w:bookmarkEnd w:id="346"/>
    </w:p>
    <w:p w:rsidR="00DA1639" w:rsidRPr="00503009" w:rsidP="00984F4F">
      <w:pPr>
        <w:pStyle w:val="SHScheduleText2"/>
      </w:pPr>
      <w:r w:rsidRPr="00503009">
        <w:t>As soon as reasonably practicable following completion of the Permitted Works the Tenant must:</w:t>
      </w:r>
    </w:p>
    <w:p w:rsidR="00DA1639" w:rsidRPr="00503009" w:rsidP="00984F4F">
      <w:pPr>
        <w:pStyle w:val="SHScheduleText3"/>
      </w:pPr>
      <w:r w:rsidRPr="00503009">
        <w:t>notify the Landlord of their completion;</w:t>
      </w:r>
    </w:p>
    <w:p w:rsidR="00DA1639" w:rsidRPr="00503009" w:rsidP="00984F4F">
      <w:pPr>
        <w:pStyle w:val="SHScheduleText3"/>
      </w:pPr>
      <w:r w:rsidRPr="00503009">
        <w:t>obtain any Consents that are required on their completion;</w:t>
      </w:r>
    </w:p>
    <w:p w:rsidR="00DA1639" w:rsidRPr="00503009" w:rsidP="00984F4F">
      <w:pPr>
        <w:pStyle w:val="SHScheduleText3"/>
      </w:pPr>
      <w:r w:rsidRPr="00503009">
        <w:t>remove all debris and equipment used in carrying out the Permitted Works;</w:t>
      </w:r>
    </w:p>
    <w:p w:rsidR="00DA1639" w:rsidRPr="00503009" w:rsidP="00984F4F">
      <w:pPr>
        <w:pStyle w:val="SHScheduleText3"/>
      </w:pPr>
      <w:r w:rsidRPr="00503009">
        <w:t>notify the Landlord of the cost of the Permitted Works;</w:t>
      </w:r>
    </w:p>
    <w:p w:rsidR="00DA1639" w:rsidRPr="00503009" w:rsidP="00984F4F">
      <w:pPr>
        <w:pStyle w:val="SHScheduleText3"/>
      </w:pPr>
      <w:r w:rsidRPr="00503009">
        <w:t>permit the Landlord to enter the Premises to inspect the completed Permitted Works;</w:t>
      </w:r>
    </w:p>
    <w:p w:rsidR="00D62B7F" w:rsidRPr="00503009" w:rsidP="00984F4F">
      <w:pPr>
        <w:pStyle w:val="SHScheduleText3"/>
      </w:pPr>
      <w:bookmarkStart w:id="347" w:name="_Ref165547835"/>
      <w:r w:rsidRPr="00503009">
        <w:t>give to the Landlord</w:t>
      </w:r>
      <w:r w:rsidRPr="00503009">
        <w:t>:</w:t>
      </w:r>
      <w:bookmarkEnd w:id="347"/>
    </w:p>
    <w:p w:rsidR="00D62B7F" w:rsidRPr="00503009" w:rsidP="00D62B7F">
      <w:pPr>
        <w:pStyle w:val="SHScheduleText4"/>
      </w:pPr>
      <w:r w:rsidRPr="00503009">
        <w:t>as</w:t>
      </w:r>
      <w:r w:rsidRPr="00503009" w:rsidR="003466D1">
        <w:t>-</w:t>
      </w:r>
      <w:r w:rsidRPr="00503009">
        <w:t xml:space="preserve">built </w:t>
      </w:r>
      <w:r w:rsidR="00A75370">
        <w:t xml:space="preserve">plans, </w:t>
      </w:r>
      <w:r w:rsidRPr="00503009">
        <w:t xml:space="preserve">drawings and specifications </w:t>
      </w:r>
      <w:r w:rsidRPr="00503009">
        <w:t>showing the Permitted Works</w:t>
      </w:r>
      <w:r w:rsidR="00BC4967">
        <w:t>; and</w:t>
      </w:r>
    </w:p>
    <w:p w:rsidR="00DA1639" w:rsidRPr="00503009" w:rsidP="00D62B7F">
      <w:pPr>
        <w:pStyle w:val="SHScheduleText4"/>
      </w:pPr>
      <w:r>
        <w:t xml:space="preserve">if required, </w:t>
      </w:r>
      <w:r w:rsidRPr="00503009" w:rsidR="00011100">
        <w:t>information in sufficient detail for an accurate assessment to be made of</w:t>
      </w:r>
      <w:r w:rsidRPr="00503009" w:rsidR="00503009">
        <w:t xml:space="preserve"> </w:t>
      </w:r>
      <w:r w:rsidRPr="00503009" w:rsidR="00011100">
        <w:t xml:space="preserve">the effect of the Permitted Works on the Environmental Performance or any EPC Rating or any </w:t>
      </w:r>
      <w:r w:rsidRPr="00503009" w:rsidR="009906A5">
        <w:t xml:space="preserve">other </w:t>
      </w:r>
      <w:r w:rsidRPr="00503009" w:rsidR="00011100">
        <w:t>environmental rating of the Premises</w:t>
      </w:r>
      <w:r w:rsidR="00AA044E">
        <w:t xml:space="preserve"> </w:t>
      </w:r>
      <w:r w:rsidRPr="00503009" w:rsidR="00503009">
        <w:t xml:space="preserve">or </w:t>
      </w:r>
      <w:r w:rsidRPr="00503009" w:rsidR="00011100">
        <w:t xml:space="preserve">any other parts of the </w:t>
      </w:r>
      <w:r w:rsidRPr="00503009" w:rsidR="00011100">
        <w:t>Estate</w:t>
      </w:r>
      <w:r w:rsidR="00BC4967">
        <w:t>; and</w:t>
      </w:r>
    </w:p>
    <w:p w:rsidR="00DA1639" w:rsidRPr="00503009" w:rsidP="00984F4F">
      <w:pPr>
        <w:pStyle w:val="SHScheduleText3"/>
      </w:pPr>
      <w:bookmarkStart w:id="348" w:name="_Ref356813424"/>
      <w:bookmarkStart w:id="349" w:name="_Ref499016218"/>
      <w:r w:rsidRPr="00503009">
        <w:t xml:space="preserve">ensure that the Landlord is able to use and reproduce the as-built </w:t>
      </w:r>
      <w:r w:rsidR="00935A45">
        <w:t xml:space="preserve">plans, </w:t>
      </w:r>
      <w:r w:rsidRPr="00503009" w:rsidR="003466D1">
        <w:t>drawings, specification</w:t>
      </w:r>
      <w:r w:rsidR="00041191">
        <w:t>s</w:t>
      </w:r>
      <w:r w:rsidRPr="00503009" w:rsidR="003466D1">
        <w:t xml:space="preserve"> and other information provided under</w:t>
      </w:r>
      <w:r w:rsidR="00BC4967">
        <w:t xml:space="preserve"> paragraph </w:t>
      </w:r>
      <w:r w:rsidRPr="00503009" w:rsidR="003466D1">
        <w:rPr>
          <w:b/>
          <w:bCs/>
        </w:rPr>
        <w:fldChar w:fldCharType="begin"/>
      </w:r>
      <w:r w:rsidRPr="00503009" w:rsidR="003466D1">
        <w:rPr>
          <w:b/>
          <w:bCs/>
        </w:rPr>
        <w:instrText xml:space="preserve"> REF _Ref165547835 \n \h  \* MERGEFORMAT </w:instrText>
      </w:r>
      <w:r w:rsidRPr="00503009" w:rsidR="003466D1">
        <w:rPr>
          <w:b/>
          <w:bCs/>
        </w:rPr>
        <w:fldChar w:fldCharType="separate"/>
      </w:r>
      <w:r w:rsidR="00BC4967">
        <w:rPr>
          <w:b/>
          <w:bCs/>
        </w:rPr>
        <w:t>2.6.6</w:t>
      </w:r>
      <w:r w:rsidRPr="00503009" w:rsidR="003466D1">
        <w:rPr>
          <w:b/>
          <w:bCs/>
        </w:rPr>
        <w:fldChar w:fldCharType="end"/>
      </w:r>
      <w:r w:rsidRPr="00503009">
        <w:t xml:space="preserve"> for any lawful purpose</w:t>
      </w:r>
      <w:bookmarkEnd w:id="348"/>
      <w:r w:rsidRPr="00503009">
        <w:t>.</w:t>
      </w:r>
      <w:bookmarkEnd w:id="349"/>
    </w:p>
    <w:p w:rsidR="00DA1639" w:rsidRPr="00503009" w:rsidP="00984F4F">
      <w:pPr>
        <w:pStyle w:val="SHScheduleText2"/>
      </w:pPr>
      <w:r w:rsidRPr="00503009">
        <w:t>If the CDM Regulations apply to the Permitted Works, the Tenant must:</w:t>
      </w:r>
    </w:p>
    <w:p w:rsidR="00DA1639" w:rsidRPr="00503009" w:rsidP="00984F4F">
      <w:pPr>
        <w:pStyle w:val="SHScheduleText3"/>
      </w:pPr>
      <w:r w:rsidRPr="00503009">
        <w:t>comply with them and ensure that any person involved in the management, design and construction of the Permitted Works complies with their respective obligations under the CDM Regulations;</w:t>
      </w:r>
    </w:p>
    <w:p w:rsidR="00DA1639" w:rsidRPr="00503009" w:rsidP="00984F4F">
      <w:pPr>
        <w:pStyle w:val="SHScheduleText3"/>
      </w:pPr>
      <w:r w:rsidRPr="00503009">
        <w:t>if the Landlord would be treated as a client for the purposes of the CDM Regulations, agree to be treated as the only client in respect of the Permitted Works</w:t>
      </w:r>
      <w:r w:rsidR="00BC4967">
        <w:t>; and</w:t>
      </w:r>
    </w:p>
    <w:p w:rsidR="00DA1639" w:rsidP="00984F4F">
      <w:pPr>
        <w:pStyle w:val="SHScheduleText3"/>
      </w:pPr>
      <w:r w:rsidRPr="00503009">
        <w:t>on completion of the Permitted Works provide the Landlord with a copy of any health and safety file relating to the Permitted Works and deliver the original file to the Landlord at the End Date.</w:t>
      </w:r>
    </w:p>
    <w:p w:rsidR="00FD4BFD" w:rsidRPr="007067F8" w:rsidP="00FD4BFD">
      <w:pPr>
        <w:pStyle w:val="SHScheduleText2"/>
        <w:tabs>
          <w:tab w:val="num" w:pos="850"/>
        </w:tabs>
      </w:pPr>
      <w:r>
        <w:t xml:space="preserve">If the Dutyholder Regulations apply to the </w:t>
      </w:r>
      <w:r w:rsidR="00935A45">
        <w:t xml:space="preserve">Permitted </w:t>
      </w:r>
      <w:r>
        <w:t>Works:</w:t>
      </w:r>
    </w:p>
    <w:p w:rsidR="00FD4BFD" w:rsidP="00FD4BFD">
      <w:pPr>
        <w:pStyle w:val="SHScheduleText3"/>
        <w:tabs>
          <w:tab w:val="num" w:pos="1701"/>
        </w:tabs>
      </w:pPr>
      <w:r>
        <w:t xml:space="preserve">the Tenant must </w:t>
      </w:r>
      <w:r w:rsidRPr="00D93858">
        <w:t xml:space="preserve">comply with them and ensure that any person involved in the management, design and construction of the </w:t>
      </w:r>
      <w:r w:rsidR="00935A45">
        <w:t xml:space="preserve">Permitted </w:t>
      </w:r>
      <w:r w:rsidRPr="00D93858">
        <w:t xml:space="preserve">Works complies with their respective obligations under the </w:t>
      </w:r>
      <w:r>
        <w:t>Dutyholder</w:t>
      </w:r>
      <w:r w:rsidRPr="00D93858">
        <w:t xml:space="preserve"> Regulations</w:t>
      </w:r>
      <w:r w:rsidR="00BC4967">
        <w:t>; and</w:t>
      </w:r>
    </w:p>
    <w:p w:rsidR="00FD4BFD" w:rsidRPr="00503009" w:rsidP="00FD4BFD">
      <w:pPr>
        <w:pStyle w:val="SHScheduleText3"/>
        <w:tabs>
          <w:tab w:val="num" w:pos="1701"/>
        </w:tabs>
      </w:pPr>
      <w:r w:rsidRPr="00D93858">
        <w:t xml:space="preserve">if the Landlord would be treated as a client for the purposes of the </w:t>
      </w:r>
      <w:r>
        <w:t>Dutyholder</w:t>
      </w:r>
      <w:r w:rsidRPr="00D93858">
        <w:t xml:space="preserve"> Regulations, </w:t>
      </w:r>
      <w:r>
        <w:t xml:space="preserve">the Landlord and the Tenant </w:t>
      </w:r>
      <w:r w:rsidRPr="00D93858">
        <w:t xml:space="preserve">agree </w:t>
      </w:r>
      <w:r>
        <w:t xml:space="preserve">that the Tenant will be treated as the client in respect of the </w:t>
      </w:r>
      <w:r w:rsidR="00935A45">
        <w:t xml:space="preserve">Permitted </w:t>
      </w:r>
      <w:r>
        <w:t>Works for the purposes of the Building Regulation</w:t>
      </w:r>
      <w:r w:rsidR="00C26FF3">
        <w:t>s</w:t>
      </w:r>
      <w:r w:rsidR="00BC4967">
        <w:t> 2</w:t>
      </w:r>
      <w:r>
        <w:t>010.</w:t>
      </w:r>
    </w:p>
    <w:p w:rsidR="00DA1639" w:rsidRPr="00503009" w:rsidP="00984F4F">
      <w:pPr>
        <w:pStyle w:val="SHScheduleText2"/>
      </w:pPr>
      <w:r w:rsidRPr="00503009">
        <w:t>If the Permitted Works invalidate or materially adversely affect an existing EPC or require the commissioning of an EPC, the Tenant must (at the Landlord</w:t>
      </w:r>
      <w:r w:rsidR="00BC4967">
        <w:t>’</w:t>
      </w:r>
      <w:r w:rsidRPr="00503009">
        <w:t>s option):</w:t>
      </w:r>
    </w:p>
    <w:p w:rsidR="00DA1639" w:rsidRPr="00503009" w:rsidP="00984F4F">
      <w:pPr>
        <w:pStyle w:val="SHScheduleText3"/>
      </w:pPr>
      <w:r w:rsidRPr="00503009">
        <w:t>commission</w:t>
      </w:r>
      <w:r w:rsidRPr="00503009">
        <w:t xml:space="preserve"> an EPC from an assessor approved by the Landlord and give the Landlord written details of the unique reference number for that EPC</w:t>
      </w:r>
      <w:r w:rsidR="00BC4967">
        <w:t>; or</w:t>
      </w:r>
    </w:p>
    <w:p w:rsidR="00DA1639" w:rsidRPr="00503009" w:rsidP="00984F4F">
      <w:pPr>
        <w:pStyle w:val="SHScheduleText3"/>
      </w:pPr>
      <w:r w:rsidRPr="00503009">
        <w:t>pay the Landlord</w:t>
      </w:r>
      <w:r w:rsidR="00BC4967">
        <w:t>’</w:t>
      </w:r>
      <w:r w:rsidRPr="00503009">
        <w:t xml:space="preserve">s costs of </w:t>
      </w:r>
      <w:r w:rsidRPr="00503009" w:rsidR="00B114AF">
        <w:t>commission</w:t>
      </w:r>
      <w:r w:rsidRPr="00503009" w:rsidR="00F05DF8">
        <w:t>ing</w:t>
      </w:r>
      <w:r w:rsidRPr="00503009">
        <w:t xml:space="preserve"> an EPC.</w:t>
      </w:r>
    </w:p>
    <w:p w:rsidR="00DA1639" w:rsidRPr="00503009" w:rsidP="00984F4F">
      <w:pPr>
        <w:pStyle w:val="SHScheduleText2"/>
      </w:pPr>
      <w:r>
        <w:t>[</w:t>
      </w:r>
      <w:r w:rsidRPr="00503009">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38"/>
      </w:r>
      <w:r>
        <w:t>]</w:t>
      </w:r>
    </w:p>
    <w:p w:rsidR="00DA1639" w:rsidRPr="00503009" w:rsidP="009A0B39">
      <w:pPr>
        <w:pStyle w:val="SHScheduleText1"/>
        <w:keepNext/>
        <w:rPr>
          <w:b/>
        </w:rPr>
      </w:pPr>
      <w:r w:rsidRPr="00503009">
        <w:rPr>
          <w:b/>
        </w:rPr>
        <w:t>No warranty relating to Permitted Works</w:t>
      </w:r>
    </w:p>
    <w:p w:rsidR="00DA1639" w:rsidRPr="00503009" w:rsidP="00984F4F">
      <w:pPr>
        <w:pStyle w:val="SHScheduleText2"/>
      </w:pPr>
      <w:r w:rsidRPr="00503009">
        <w:t>The Landlord gives no express or implied warranty (and the Tenant acknowledges that the Tenant must satisfy itself):</w:t>
      </w:r>
    </w:p>
    <w:p w:rsidR="00DA1639" w:rsidRPr="00503009" w:rsidP="00984F4F">
      <w:pPr>
        <w:pStyle w:val="SHScheduleText3"/>
      </w:pPr>
      <w:r w:rsidRPr="00503009">
        <w:t>as to the suitability, safety, adequacy or quality of the design or method of construction of any Permitted Works;</w:t>
      </w:r>
    </w:p>
    <w:p w:rsidR="00DA1639" w:rsidRPr="00503009" w:rsidP="00984F4F">
      <w:pPr>
        <w:pStyle w:val="SHScheduleText3"/>
      </w:pPr>
      <w:r w:rsidRPr="00503009">
        <w:t>that any Permitted Works may lawfully be carried out;</w:t>
      </w:r>
    </w:p>
    <w:p w:rsidR="00DA1639" w:rsidRPr="00503009" w:rsidP="00984F4F">
      <w:pPr>
        <w:pStyle w:val="SHScheduleText3"/>
      </w:pPr>
      <w:r w:rsidRPr="00503009">
        <w:t>that the structure</w:t>
      </w:r>
      <w:r w:rsidRPr="00503009" w:rsidR="00D45E42">
        <w:t>,</w:t>
      </w:r>
      <w:r w:rsidRPr="00503009">
        <w:t xml:space="preserve"> fabric</w:t>
      </w:r>
      <w:r w:rsidRPr="00503009" w:rsidR="00D45E42">
        <w:t xml:space="preserve"> or facilities</w:t>
      </w:r>
      <w:r w:rsidRPr="00503009">
        <w:t xml:space="preserve"> of the Premises</w:t>
      </w:r>
      <w:r w:rsidR="00AA044E">
        <w:t xml:space="preserve"> </w:t>
      </w:r>
      <w:r w:rsidRPr="00503009">
        <w:t xml:space="preserve">or the </w:t>
      </w:r>
      <w:r w:rsidRPr="00503009">
        <w:t>Estate</w:t>
      </w:r>
      <w:r w:rsidRPr="00503009">
        <w:t xml:space="preserve"> </w:t>
      </w:r>
      <w:r w:rsidRPr="00503009" w:rsidR="00F05DF8">
        <w:t>are</w:t>
      </w:r>
      <w:r w:rsidRPr="00503009">
        <w:t xml:space="preserve"> able to accommodate any Permitted Works</w:t>
      </w:r>
      <w:r w:rsidR="00BC4967">
        <w:t>; or</w:t>
      </w:r>
    </w:p>
    <w:p w:rsidR="00DA1639" w:rsidRPr="00503009" w:rsidP="00984F4F">
      <w:pPr>
        <w:pStyle w:val="SHScheduleText3"/>
      </w:pPr>
      <w:r w:rsidRPr="00503009">
        <w:t>that any of the services supplying the Premises</w:t>
      </w:r>
      <w:r w:rsidRPr="00503009">
        <w:t xml:space="preserve"> or the Estate</w:t>
      </w:r>
      <w:r w:rsidRPr="00503009">
        <w:t xml:space="preserve"> will have sufficient capacity </w:t>
      </w:r>
      <w:r w:rsidRPr="00503009" w:rsidR="0086550E">
        <w:t xml:space="preserve">for and will </w:t>
      </w:r>
      <w:r w:rsidRPr="00503009">
        <w:t>not be adversely affected by any Permitted Works.</w:t>
      </w:r>
    </w:p>
    <w:p w:rsidR="00AC4F89" w:rsidRPr="00503009" w:rsidP="00AC4F89">
      <w:pPr>
        <w:pStyle w:val="SHNormal"/>
      </w:pPr>
    </w:p>
    <w:p w:rsidR="00AC4F89" w:rsidRPr="00503009" w:rsidP="00AC4F89">
      <w:pPr>
        <w:pStyle w:val="SHNormal"/>
      </w:pPr>
    </w:p>
    <w:p w:rsidR="001075BC" w:rsidRPr="00503009" w:rsidP="00984F4F">
      <w:pPr>
        <w:pStyle w:val="SHNormal"/>
        <w:sectPr w:rsidSect="00984F4F">
          <w:pgSz w:w="11907" w:h="16839" w:code="9"/>
          <w:pgMar w:top="1417" w:right="1417" w:bottom="1417" w:left="1417" w:header="709" w:footer="709" w:gutter="0"/>
          <w:cols w:space="708"/>
          <w:docGrid w:linePitch="360"/>
        </w:sectPr>
      </w:pPr>
      <w:bookmarkStart w:id="350" w:name="_Ref322094759"/>
    </w:p>
    <w:p w:rsidR="00DA1639" w:rsidRPr="00503009" w:rsidP="00984F4F">
      <w:pPr>
        <w:pStyle w:val="SHScheduleHeading"/>
      </w:pPr>
      <w:bookmarkStart w:id="351" w:name="_Toc536773149"/>
      <w:bookmarkStart w:id="352" w:name="_Ref498963039"/>
      <w:bookmarkEnd w:id="350"/>
      <w:bookmarkEnd w:id="351"/>
      <w:bookmarkStart w:id="353" w:name="_Toc256000080"/>
      <w:bookmarkEnd w:id="353"/>
    </w:p>
    <w:p w:rsidR="00DA1639" w:rsidRPr="00503009" w:rsidP="00984F4F">
      <w:pPr>
        <w:pStyle w:val="SHScheduleSubHeading"/>
      </w:pPr>
      <w:bookmarkStart w:id="354" w:name="_Toc536773150"/>
      <w:bookmarkEnd w:id="352"/>
      <w:bookmarkStart w:id="355" w:name="_Toc256000081"/>
      <w:r w:rsidRPr="00503009">
        <w:t>Sustainability</w:t>
      </w:r>
      <w:bookmarkEnd w:id="355"/>
      <w:r>
        <w:rPr>
          <w:rStyle w:val="FootnoteReference"/>
          <w:b/>
        </w:rPr>
        <w:footnoteReference w:id="139"/>
      </w:r>
      <w:bookmarkEnd w:id="354"/>
    </w:p>
    <w:p w:rsidR="00DA1639" w:rsidRPr="00503009" w:rsidP="009A0B39">
      <w:pPr>
        <w:pStyle w:val="SHScheduleText1"/>
        <w:keepNext/>
        <w:rPr>
          <w:b/>
        </w:rPr>
      </w:pPr>
      <w:bookmarkStart w:id="356" w:name="_Ref322092820"/>
      <w:r w:rsidRPr="00503009">
        <w:rPr>
          <w:b/>
        </w:rPr>
        <w:t>Co-operation to improve Environmental Performance</w:t>
      </w:r>
    </w:p>
    <w:p w:rsidR="00DA1639" w:rsidRPr="00503009" w:rsidP="00984F4F">
      <w:pPr>
        <w:pStyle w:val="SHScheduleText2"/>
      </w:pPr>
      <w:r w:rsidRPr="00503009">
        <w:t>The Landlord and the Tenant:</w:t>
      </w:r>
    </w:p>
    <w:p w:rsidR="00DA1639" w:rsidRPr="00503009" w:rsidP="00984F4F">
      <w:pPr>
        <w:pStyle w:val="SHScheduleText3"/>
      </w:pPr>
      <w:r w:rsidRPr="00503009">
        <w:t>confirm that wherever reasonably practicable, they intend</w:t>
      </w:r>
      <w:r w:rsidRPr="00503009">
        <w:t xml:space="preserve"> to promote and </w:t>
      </w:r>
      <w:r w:rsidR="00935A45">
        <w:t>I</w:t>
      </w:r>
      <w:r w:rsidRPr="00503009">
        <w:t>mprove the Environmental Performance of the Premises</w:t>
      </w:r>
      <w:r w:rsidRPr="00503009">
        <w:t xml:space="preserve"> and the Estate</w:t>
      </w:r>
      <w:r w:rsidR="00BC4967">
        <w:t>; and</w:t>
      </w:r>
    </w:p>
    <w:p w:rsidR="00DA1639" w:rsidRPr="00503009" w:rsidP="00984F4F">
      <w:pPr>
        <w:pStyle w:val="SHScheduleText3"/>
      </w:pPr>
      <w:r w:rsidRPr="00503009">
        <w:t>must</w:t>
      </w:r>
      <w:r w:rsidRPr="00503009" w:rsidR="0001766F">
        <w:t xml:space="preserve"> cooperate with each other</w:t>
      </w:r>
      <w:r w:rsidRPr="00503009">
        <w:t xml:space="preserve"> to identify appropriate strategies </w:t>
      </w:r>
      <w:r w:rsidRPr="00503009" w:rsidR="0001766F">
        <w:t>to Improve</w:t>
      </w:r>
      <w:r w:rsidRPr="00503009">
        <w:t xml:space="preserve"> the Environmental Performance of the Premises</w:t>
      </w:r>
      <w:r w:rsidRPr="00503009">
        <w:t xml:space="preserve"> and the Estate</w:t>
      </w:r>
      <w:r w:rsidRPr="00503009">
        <w:t>.</w:t>
      </w:r>
    </w:p>
    <w:p w:rsidR="00DA1639" w:rsidRPr="00503009" w:rsidP="009A0B39">
      <w:pPr>
        <w:pStyle w:val="SHScheduleText1"/>
        <w:keepNext/>
      </w:pPr>
      <w:r w:rsidRPr="00503009">
        <w:rPr>
          <w:b/>
        </w:rPr>
        <w:t>Environmental forum</w:t>
      </w:r>
    </w:p>
    <w:p w:rsidR="00DA1639" w:rsidRPr="00503009" w:rsidP="00984F4F">
      <w:pPr>
        <w:pStyle w:val="SHScheduleText2"/>
      </w:pPr>
      <w:r w:rsidRPr="00503009">
        <w:t xml:space="preserve">The Landlord may establish a forum for all parties with an interest in or involvement with the </w:t>
      </w:r>
      <w:r w:rsidRPr="00503009">
        <w:t>Estate</w:t>
      </w:r>
      <w:r w:rsidRPr="00503009">
        <w:t xml:space="preserve"> (the </w:t>
      </w:r>
      <w:r w:rsidR="00BC4967">
        <w:rPr>
          <w:b/>
          <w:bCs/>
        </w:rPr>
        <w:t>“</w:t>
      </w:r>
      <w:r w:rsidRPr="00503009">
        <w:rPr>
          <w:b/>
          <w:bCs/>
        </w:rPr>
        <w:t>Forum</w:t>
      </w:r>
      <w:r w:rsidR="00BC4967">
        <w:rPr>
          <w:b/>
          <w:bCs/>
        </w:rPr>
        <w:t>”</w:t>
      </w:r>
      <w:r w:rsidRPr="00503009">
        <w:t xml:space="preserve">) </w:t>
      </w:r>
      <w:r w:rsidRPr="00503009" w:rsidR="00221C83">
        <w:t>that, if established, must</w:t>
      </w:r>
      <w:r w:rsidRPr="00503009">
        <w:t xml:space="preserve"> meet on a regular basis to:</w:t>
      </w:r>
    </w:p>
    <w:p w:rsidR="00DA1639" w:rsidRPr="00503009" w:rsidP="00984F4F">
      <w:pPr>
        <w:pStyle w:val="SHScheduleText3"/>
      </w:pPr>
      <w:r w:rsidRPr="00503009">
        <w:t>consider the adequacy and improvement of data sharing on the Environmental Performance of the Lettable Units including the Premises</w:t>
      </w:r>
      <w:bookmarkStart w:id="357" w:name="_Hlk160712833"/>
      <w:r w:rsidRPr="00503009">
        <w:t xml:space="preserve"> and the Estate</w:t>
      </w:r>
      <w:bookmarkEnd w:id="357"/>
      <w:r w:rsidRPr="00503009">
        <w:t>;</w:t>
      </w:r>
    </w:p>
    <w:p w:rsidR="00DA1639" w:rsidRPr="00503009" w:rsidP="00984F4F">
      <w:pPr>
        <w:pStyle w:val="SHScheduleText3"/>
      </w:pPr>
      <w:r w:rsidRPr="00503009">
        <w:t xml:space="preserve">review and agree targets and strategies to Improve the Environmental Performance of the Lettable Units </w:t>
      </w:r>
      <w:r w:rsidRPr="00503009" w:rsidR="00503009">
        <w:t>(</w:t>
      </w:r>
      <w:r w:rsidRPr="00503009">
        <w:t>including the Premises</w:t>
      </w:r>
      <w:r w:rsidRPr="00503009" w:rsidR="00503009">
        <w:t>)</w:t>
      </w:r>
      <w:r w:rsidRPr="00503009">
        <w:t xml:space="preserve"> and the Estate</w:t>
      </w:r>
      <w:r w:rsidR="00BC4967">
        <w:t>; and</w:t>
      </w:r>
    </w:p>
    <w:p w:rsidR="00DA1639" w:rsidRPr="00503009" w:rsidP="00ED3630">
      <w:pPr>
        <w:pStyle w:val="SHScheduleText3"/>
      </w:pPr>
      <w:r w:rsidRPr="00503009">
        <w:t xml:space="preserve">agree targets and strategies for a travel plan for travelling to and from the </w:t>
      </w:r>
      <w:r w:rsidRPr="00503009">
        <w:t>Estate</w:t>
      </w:r>
      <w:r w:rsidRPr="00503009">
        <w:t>.</w:t>
      </w:r>
    </w:p>
    <w:p w:rsidR="00DA1639" w:rsidRPr="00503009" w:rsidP="00984F4F">
      <w:pPr>
        <w:pStyle w:val="SHScheduleText2"/>
      </w:pPr>
      <w:r w:rsidRPr="00503009">
        <w:t xml:space="preserve">The Forum may take any form that affords an appropriate means of communication and exchange of views, whether by meeting in person or </w:t>
      </w:r>
      <w:r w:rsidRPr="00503009" w:rsidR="00ED3630">
        <w:t>otherwise</w:t>
      </w:r>
      <w:r w:rsidRPr="00503009">
        <w:t>.</w:t>
      </w:r>
    </w:p>
    <w:p w:rsidR="00DA1639" w:rsidRPr="00503009" w:rsidP="00984F4F">
      <w:pPr>
        <w:pStyle w:val="SHScheduleText2"/>
      </w:pPr>
      <w:r w:rsidRPr="00503009">
        <w:t xml:space="preserve">The Landlord and the Tenant </w:t>
      </w:r>
      <w:r w:rsidRPr="00503009" w:rsidR="003466D1">
        <w:t>must</w:t>
      </w:r>
      <w:r w:rsidRPr="00503009">
        <w:t xml:space="preserve"> each nominate a suitable person to participate </w:t>
      </w:r>
      <w:r w:rsidRPr="00503009" w:rsidR="00ED3630">
        <w:t xml:space="preserve">on its behalf </w:t>
      </w:r>
      <w:r w:rsidRPr="00503009">
        <w:t>in the Forum</w:t>
      </w:r>
      <w:r w:rsidRPr="00503009" w:rsidR="00BC4967">
        <w:t>.</w:t>
      </w:r>
      <w:r w:rsidR="00BC4967">
        <w:t xml:space="preserve">  </w:t>
      </w:r>
      <w:r w:rsidRPr="00503009">
        <w:t xml:space="preserve">They </w:t>
      </w:r>
      <w:r w:rsidRPr="00503009" w:rsidR="00A4379D">
        <w:t>must</w:t>
      </w:r>
      <w:r w:rsidRPr="00503009">
        <w:t xml:space="preserve"> </w:t>
      </w:r>
      <w:r w:rsidRPr="00503009" w:rsidR="003466D1">
        <w:t>take reasonable steps</w:t>
      </w:r>
      <w:r w:rsidRPr="00503009">
        <w:t xml:space="preserve"> to ensure that their nominee attend</w:t>
      </w:r>
      <w:r w:rsidRPr="00503009" w:rsidR="00ED3630">
        <w:t>s</w:t>
      </w:r>
      <w:r w:rsidRPr="00503009">
        <w:t xml:space="preserve"> and participate</w:t>
      </w:r>
      <w:r w:rsidRPr="00503009" w:rsidR="00ED3630">
        <w:t>s</w:t>
      </w:r>
      <w:r w:rsidRPr="00503009">
        <w:t xml:space="preserve"> in any Forum meetings or discussions of which appropriate advance notice has been given.</w:t>
      </w:r>
    </w:p>
    <w:p w:rsidR="00DA1639" w:rsidRPr="00503009" w:rsidP="00984F4F">
      <w:pPr>
        <w:pStyle w:val="SHScheduleText2"/>
      </w:pPr>
      <w:r>
        <w:t>[</w:t>
      </w:r>
      <w:r w:rsidRPr="00503009">
        <w:t>The Landlord and the Tenant may agree to allow third parties to participate in the Forum for a specified period or for a specified purpose.</w:t>
      </w:r>
      <w:r>
        <w:t>]</w:t>
      </w:r>
    </w:p>
    <w:p w:rsidR="00DA1639" w:rsidRPr="00503009" w:rsidP="00984F4F">
      <w:pPr>
        <w:pStyle w:val="SHScheduleText2"/>
      </w:pPr>
      <w:r>
        <w:t>[</w:t>
      </w:r>
      <w:r w:rsidRPr="00503009">
        <w:t xml:space="preserve">The Landlord </w:t>
      </w:r>
      <w:r w:rsidRPr="00503009" w:rsidR="003466D1">
        <w:t>mu</w:t>
      </w:r>
      <w:r w:rsidRPr="00503009" w:rsidR="00221C83">
        <w:t>s</w:t>
      </w:r>
      <w:r w:rsidRPr="00503009" w:rsidR="003466D1">
        <w:t>t</w:t>
      </w:r>
      <w:r w:rsidRPr="00503009">
        <w:t xml:space="preserve"> </w:t>
      </w:r>
      <w:r w:rsidRPr="00503009" w:rsidR="003466D1">
        <w:t>take reasonable steps</w:t>
      </w:r>
      <w:r w:rsidRPr="00503009" w:rsidR="00ED3630">
        <w:t xml:space="preserve"> </w:t>
      </w:r>
      <w:r w:rsidRPr="00503009">
        <w:t xml:space="preserve">to ensure that a representative of any managing agents appointed by the Landlord attends </w:t>
      </w:r>
      <w:r w:rsidRPr="00503009" w:rsidR="001075BC">
        <w:t>and</w:t>
      </w:r>
      <w:r w:rsidRPr="00503009" w:rsidR="00A76905">
        <w:t xml:space="preserve"> </w:t>
      </w:r>
      <w:r w:rsidRPr="00503009">
        <w:t>participates in any Forum meetings or discussions of which appropriate advance notice has been given.</w:t>
      </w:r>
      <w:r>
        <w:t>]</w:t>
      </w:r>
    </w:p>
    <w:p w:rsidR="00ED3630" w:rsidRPr="00503009" w:rsidP="00984F4F">
      <w:pPr>
        <w:pStyle w:val="SHScheduleText2"/>
      </w:pPr>
      <w:r w:rsidRPr="00503009">
        <w:t xml:space="preserve">Where any of the issues considered, reviewed or agreed in the Forum relate exclusively to the Premises, </w:t>
      </w:r>
      <w:r w:rsidRPr="00503009" w:rsidR="00221C83">
        <w:t xml:space="preserve">either </w:t>
      </w:r>
      <w:r w:rsidRPr="00503009">
        <w:t>the Landlord or the Tenant may request that these are discussed between them and their authorised agents only (and not with any other permitted participants in the Forum).</w:t>
      </w:r>
    </w:p>
    <w:p w:rsidR="00DA1639" w:rsidRPr="00503009" w:rsidP="00984F4F">
      <w:pPr>
        <w:pStyle w:val="SHScheduleText2"/>
      </w:pPr>
      <w:r w:rsidRPr="00503009">
        <w:t xml:space="preserve">If no Forum is established, the Landlord and the Tenant </w:t>
      </w:r>
      <w:r w:rsidRPr="00503009" w:rsidR="003466D1">
        <w:t xml:space="preserve">must </w:t>
      </w:r>
      <w:r w:rsidRPr="00503009">
        <w:t>promote equivalent mechanisms that provide an appropriate means of dialogue and exchange of views on the Environmental Performance of the Premises</w:t>
      </w:r>
      <w:bookmarkStart w:id="358" w:name="_Hlk198703868"/>
      <w:r w:rsidRPr="00503009" w:rsidR="0013103C">
        <w:t xml:space="preserve"> and the </w:t>
      </w:r>
      <w:r w:rsidRPr="00503009">
        <w:t>Estate</w:t>
      </w:r>
      <w:bookmarkEnd w:id="358"/>
      <w:r w:rsidRPr="00503009">
        <w:t xml:space="preserve">, whether by meeting in person or not, to which all parties with an interest in or involvement with the </w:t>
      </w:r>
      <w:r w:rsidRPr="00503009" w:rsidR="000D509C">
        <w:t>Estate</w:t>
      </w:r>
      <w:r>
        <w:t xml:space="preserve"> can be invited.</w:t>
      </w:r>
    </w:p>
    <w:p w:rsidR="00DA1639" w:rsidRPr="00503009" w:rsidP="009A0B39">
      <w:pPr>
        <w:pStyle w:val="SHScheduleText1"/>
        <w:keepNext/>
        <w:rPr>
          <w:b/>
        </w:rPr>
      </w:pPr>
      <w:bookmarkStart w:id="359" w:name="_Ref386188892"/>
      <w:r w:rsidRPr="00503009">
        <w:rPr>
          <w:b/>
        </w:rPr>
        <w:t>Data sharing</w:t>
      </w:r>
      <w:bookmarkEnd w:id="359"/>
    </w:p>
    <w:p w:rsidR="00277E1B" w:rsidRPr="00503009" w:rsidP="00277E1B">
      <w:pPr>
        <w:pStyle w:val="SHScheduleText2"/>
      </w:pPr>
      <w:r w:rsidRPr="00503009">
        <w:t xml:space="preserve">The Landlord and the Tenant </w:t>
      </w:r>
      <w:r w:rsidRPr="00503009" w:rsidR="003466D1">
        <w:t>must</w:t>
      </w:r>
      <w:r w:rsidRPr="00503009">
        <w:t xml:space="preserve"> share with the other the energy, water and Waste data they hold relating to the Premises</w:t>
      </w:r>
      <w:r w:rsidRPr="00503009">
        <w:t xml:space="preserve"> and the Estate</w:t>
      </w:r>
      <w:r w:rsidRPr="00503009">
        <w:t xml:space="preserve"> including (in the case of the Landlord) the</w:t>
      </w:r>
      <w:r>
        <w:t xml:space="preserve"> Common Parts</w:t>
      </w:r>
      <w:r>
        <w:t xml:space="preserve"> and such other Environmental Performance data as may be agreed from time to time by the parties</w:t>
      </w:r>
      <w:r w:rsidRPr="00503009" w:rsidR="00BC4967">
        <w:t>.</w:t>
      </w:r>
      <w:r w:rsidR="00BC4967">
        <w:t xml:space="preserve">  </w:t>
      </w:r>
      <w:r w:rsidRPr="00503009">
        <w:t xml:space="preserve">The energy, water and Waste data and any other data the parties agree to share </w:t>
      </w:r>
      <w:r w:rsidRPr="00503009" w:rsidR="003466D1">
        <w:t>must</w:t>
      </w:r>
      <w:r>
        <w:t xml:space="preserve"> be shared on a regular basis </w:t>
      </w:r>
      <w:r>
        <w:t>[</w:t>
      </w:r>
      <w:r>
        <w:t>but not less frequently than monthly/quarterly/annually</w:t>
      </w:r>
      <w:r>
        <w:t>]</w:t>
      </w:r>
      <w:r>
        <w:t xml:space="preserve">, with each other, </w:t>
      </w:r>
      <w:r w:rsidRPr="00503009" w:rsidR="003466D1">
        <w:t>any</w:t>
      </w:r>
      <w:r w:rsidRPr="00503009">
        <w:t xml:space="preserve"> managing agent</w:t>
      </w:r>
      <w:r w:rsidRPr="00503009" w:rsidR="003466D1">
        <w:t>s appointed by the Landlord</w:t>
      </w:r>
      <w:r w:rsidRPr="00503009">
        <w:t xml:space="preserve"> and with any third party who the Landlord or the Tenant (or both of them) (acting reasonably) believes needs to receive that data including for the purpose of any reporting or advice subject to the provisions of</w:t>
      </w:r>
      <w:r w:rsidR="00BC4967">
        <w:t xml:space="preserve"> paragraph </w:t>
      </w:r>
      <w:r w:rsidRPr="00FE150B">
        <w:rPr>
          <w:b/>
          <w:bCs/>
        </w:rPr>
        <w:fldChar w:fldCharType="begin"/>
      </w:r>
      <w:r w:rsidRPr="00FE150B">
        <w:rPr>
          <w:b/>
          <w:bCs/>
        </w:rPr>
        <w:instrText xml:space="preserve"> REF _Ref160713606 \r \h </w:instrText>
      </w:r>
      <w:r w:rsidRPr="00FE150B" w:rsidR="00503009">
        <w:rPr>
          <w:b/>
          <w:bCs/>
        </w:rPr>
        <w:instrText xml:space="preserve"> \* MERGEFORMAT </w:instrText>
      </w:r>
      <w:r w:rsidRPr="00FE150B">
        <w:rPr>
          <w:b/>
          <w:bCs/>
        </w:rPr>
        <w:fldChar w:fldCharType="separate"/>
      </w:r>
      <w:r w:rsidR="00BC4967">
        <w:rPr>
          <w:b/>
          <w:bCs/>
        </w:rPr>
        <w:t>3.2</w:t>
      </w:r>
      <w:r w:rsidRPr="00FE150B">
        <w:rPr>
          <w:b/>
          <w:bCs/>
        </w:rPr>
        <w:fldChar w:fldCharType="end"/>
      </w:r>
      <w:r w:rsidRPr="00503009">
        <w:t>.</w:t>
      </w:r>
    </w:p>
    <w:p w:rsidR="00277E1B" w:rsidRPr="00503009" w:rsidP="00277E1B">
      <w:pPr>
        <w:pStyle w:val="SHScheduleText2"/>
      </w:pPr>
      <w:bookmarkStart w:id="360" w:name="_Ref160713606"/>
      <w:r w:rsidRPr="00503009">
        <w:t xml:space="preserve">The Landlord and the Tenant </w:t>
      </w:r>
      <w:r w:rsidRPr="00503009" w:rsidR="003466D1">
        <w:t>must</w:t>
      </w:r>
      <w:r w:rsidRPr="00503009">
        <w:t xml:space="preserve"> keep and </w:t>
      </w:r>
      <w:r w:rsidRPr="00503009" w:rsidR="003466D1">
        <w:t>must</w:t>
      </w:r>
      <w:r w:rsidRPr="00503009">
        <w:t xml:space="preserve"> ensure their agents or advisers keep that data confidential except that they </w:t>
      </w:r>
      <w:r w:rsidRPr="00503009" w:rsidR="00221C83">
        <w:t>have the right to</w:t>
      </w:r>
      <w:r w:rsidRPr="00503009" w:rsidR="000E5450">
        <w:t xml:space="preserve"> use</w:t>
      </w:r>
      <w:r w:rsidRPr="00503009">
        <w:t xml:space="preserve"> that data for any of the following:</w:t>
      </w:r>
      <w:bookmarkEnd w:id="360"/>
    </w:p>
    <w:p w:rsidR="00277E1B" w:rsidRPr="00503009" w:rsidP="00277E1B">
      <w:pPr>
        <w:pStyle w:val="SHScheduleText3"/>
      </w:pPr>
      <w:r w:rsidRPr="00503009">
        <w:t>monitoring and Improving the Environmental Performance of the Premises</w:t>
      </w:r>
      <w:r w:rsidRPr="00503009">
        <w:t xml:space="preserve"> and the Estate</w:t>
      </w:r>
      <w:r w:rsidRPr="00503009">
        <w:t>;</w:t>
      </w:r>
    </w:p>
    <w:p w:rsidR="00277E1B" w:rsidRPr="00503009" w:rsidP="00277E1B">
      <w:pPr>
        <w:pStyle w:val="SHScheduleText3"/>
      </w:pPr>
      <w:r w:rsidRPr="00503009">
        <w:t>measuring the Environmental Performance of the Premises</w:t>
      </w:r>
      <w:r w:rsidRPr="00503009">
        <w:t xml:space="preserve"> and the Estate</w:t>
      </w:r>
      <w:r w:rsidRPr="00503009">
        <w:t xml:space="preserve"> against any agreed or other targets</w:t>
      </w:r>
      <w:r w:rsidR="00BC4967">
        <w:t>; and</w:t>
      </w:r>
    </w:p>
    <w:p w:rsidR="00277E1B" w:rsidRPr="00503009" w:rsidP="00277E1B">
      <w:pPr>
        <w:pStyle w:val="SHScheduleText3"/>
      </w:pPr>
      <w:r w:rsidRPr="00503009">
        <w:t>any reporting required by any Act or regulation or any voluntary certification or rating scheme affecting the Premises</w:t>
      </w:r>
      <w:r w:rsidRPr="00503009">
        <w:t xml:space="preserve"> and the Estate</w:t>
      </w:r>
      <w:r w:rsidRPr="00503009">
        <w:t xml:space="preserve"> or the Landlord or the Tenant or required by any finance arrangements of</w:t>
      </w:r>
      <w:r w:rsidRPr="00503009" w:rsidR="003466D1">
        <w:t xml:space="preserve"> </w:t>
      </w:r>
      <w:r w:rsidRPr="00503009" w:rsidR="00221C83">
        <w:t xml:space="preserve">either the </w:t>
      </w:r>
      <w:r w:rsidRPr="00503009" w:rsidR="003466D1">
        <w:t>Landlord or the Tenant</w:t>
      </w:r>
      <w:r w:rsidRPr="00503009">
        <w:t>.</w:t>
      </w:r>
    </w:p>
    <w:p w:rsidR="00277E1B" w:rsidRPr="00503009" w:rsidP="00277E1B">
      <w:pPr>
        <w:pStyle w:val="SHScheduleText2"/>
      </w:pPr>
      <w:r w:rsidRPr="00503009">
        <w:t xml:space="preserve">Where </w:t>
      </w:r>
      <w:r w:rsidRPr="00503009" w:rsidR="003466D1">
        <w:t>the Landlord, the Tenant</w:t>
      </w:r>
      <w:r w:rsidRPr="00503009">
        <w:t xml:space="preserve"> or their agents or advisers use the Environmental Performance data for any reporting, that party must ensure that they and their agents or advisers ensure that all data is anonymised.</w:t>
      </w:r>
    </w:p>
    <w:p w:rsidR="00277E1B" w:rsidRPr="00503009" w:rsidP="00277E1B">
      <w:pPr>
        <w:pStyle w:val="SHScheduleText2"/>
      </w:pPr>
      <w:r w:rsidRPr="00503009">
        <w:t>The Landlord and the Tenant must each nominate a point of contact responsible for data sharing and must promptly notify the other where this point of contact changes.</w:t>
      </w:r>
    </w:p>
    <w:p w:rsidR="00277E1B" w:rsidRPr="00503009" w:rsidP="00277E1B">
      <w:pPr>
        <w:pStyle w:val="SHScheduleText2"/>
      </w:pPr>
      <w:r w:rsidRPr="00503009">
        <w:t>T</w:t>
      </w:r>
      <w:r w:rsidRPr="00503009">
        <w:t xml:space="preserve">he Tenant authorises the Landlord to contact </w:t>
      </w:r>
      <w:r w:rsidRPr="00503009">
        <w:t xml:space="preserve">directly any third party that </w:t>
      </w:r>
      <w:r w:rsidRPr="00503009">
        <w:t>provid</w:t>
      </w:r>
      <w:r w:rsidRPr="00503009">
        <w:t>e</w:t>
      </w:r>
      <w:r w:rsidRPr="00503009">
        <w:t xml:space="preserve">s </w:t>
      </w:r>
      <w:r w:rsidRPr="00503009">
        <w:t xml:space="preserve">Supplies in respect of the Premises or who collects data in respect of those Supplies </w:t>
      </w:r>
      <w:r w:rsidRPr="00503009">
        <w:t>to obtain consumption data in relation to the Premises</w:t>
      </w:r>
      <w:r w:rsidRPr="00503009" w:rsidR="00BC4967">
        <w:t>.</w:t>
      </w:r>
      <w:r w:rsidR="00BC4967">
        <w:t xml:space="preserve">  </w:t>
      </w:r>
      <w:r w:rsidRPr="00503009">
        <w:t>The Tenant must</w:t>
      </w:r>
      <w:r w:rsidRPr="00503009">
        <w:t xml:space="preserve"> at the request of the Landlord provide any letter of authority </w:t>
      </w:r>
      <w:r w:rsidRPr="00503009">
        <w:t>that the third party requires to provide that data</w:t>
      </w:r>
      <w:r w:rsidRPr="00503009">
        <w:t>.</w:t>
      </w:r>
    </w:p>
    <w:p w:rsidR="00277E1B" w:rsidRPr="00503009" w:rsidP="00277E1B">
      <w:pPr>
        <w:pStyle w:val="SHScheduleText2"/>
      </w:pPr>
      <w:r w:rsidRPr="00503009">
        <w:t>Nothing in this</w:t>
      </w:r>
      <w:r w:rsidR="00BC4967">
        <w:t xml:space="preserve"> paragraph </w:t>
      </w:r>
      <w:r w:rsidRPr="00503009" w:rsidR="0013103C">
        <w:rPr>
          <w:b/>
          <w:bCs/>
        </w:rPr>
        <w:fldChar w:fldCharType="begin"/>
      </w:r>
      <w:r w:rsidRPr="00503009" w:rsidR="0013103C">
        <w:rPr>
          <w:b/>
          <w:bCs/>
        </w:rPr>
        <w:instrText xml:space="preserve"> REF _Ref386188892 \r \h  \* MERGEFORMAT </w:instrText>
      </w:r>
      <w:r w:rsidRPr="00503009" w:rsidR="0013103C">
        <w:rPr>
          <w:b/>
          <w:bCs/>
        </w:rPr>
        <w:fldChar w:fldCharType="separate"/>
      </w:r>
      <w:r w:rsidR="00BC4967">
        <w:rPr>
          <w:b/>
          <w:bCs/>
        </w:rPr>
        <w:t>3</w:t>
      </w:r>
      <w:r w:rsidRPr="00503009" w:rsidR="0013103C">
        <w:rPr>
          <w:b/>
          <w:bCs/>
        </w:rPr>
        <w:fldChar w:fldCharType="end"/>
      </w:r>
      <w:r w:rsidRPr="00503009">
        <w:t xml:space="preserve"> oblige</w:t>
      </w:r>
      <w:r w:rsidRPr="00503009" w:rsidR="00A4379D">
        <w:t>s</w:t>
      </w:r>
      <w:r w:rsidRPr="00503009">
        <w:t xml:space="preserve"> the Landlord to disclose to the Tenant Environmental Performance data received from any other tenant or occupier of</w:t>
      </w:r>
      <w:r>
        <w:t xml:space="preserve"> </w:t>
      </w:r>
      <w:r w:rsidRPr="00503009">
        <w:t>the Estate</w:t>
      </w:r>
      <w:r w:rsidRPr="00503009">
        <w:t>.</w:t>
      </w:r>
    </w:p>
    <w:p w:rsidR="00DA1639" w:rsidRPr="00503009" w:rsidP="00277E1B">
      <w:pPr>
        <w:pStyle w:val="SHScheduleText2"/>
      </w:pPr>
      <w:r w:rsidRPr="00503009" w:rsidR="00277E1B">
        <w:t xml:space="preserve">The Landlord </w:t>
      </w:r>
      <w:r w:rsidRPr="00503009" w:rsidR="00A4379D">
        <w:t>must</w:t>
      </w:r>
      <w:r w:rsidRPr="00503009" w:rsidR="00277E1B">
        <w:t xml:space="preserve"> not disclose the Environmental Performance data provided by the Tenant to any other tenant or occupier of</w:t>
      </w:r>
      <w:r>
        <w:t xml:space="preserve"> </w:t>
      </w:r>
      <w:r w:rsidRPr="00503009" w:rsidR="00277E1B">
        <w:t>the Estate</w:t>
      </w:r>
      <w:r w:rsidRPr="00503009" w:rsidR="00277E1B">
        <w:t>.</w:t>
      </w:r>
    </w:p>
    <w:p w:rsidR="00DA1639" w:rsidRPr="00503009" w:rsidP="009A0B39">
      <w:pPr>
        <w:pStyle w:val="SHScheduleText1"/>
        <w:keepNext/>
        <w:rPr>
          <w:b/>
        </w:rPr>
      </w:pPr>
      <w:r w:rsidRPr="00503009">
        <w:rPr>
          <w:b/>
        </w:rPr>
        <w:t>Alterations</w:t>
      </w:r>
    </w:p>
    <w:p w:rsidR="00DA1639" w:rsidRPr="00503009" w:rsidP="00984F4F">
      <w:pPr>
        <w:pStyle w:val="SHScheduleText2"/>
      </w:pPr>
      <w:r w:rsidRPr="00503009">
        <w:t>Both the Landlord and the</w:t>
      </w:r>
      <w:r w:rsidRPr="00503009">
        <w:t xml:space="preserve"> Tenant </w:t>
      </w:r>
      <w:r w:rsidRPr="00503009" w:rsidR="00A4379D">
        <w:t>must</w:t>
      </w:r>
      <w:r w:rsidRPr="00503009">
        <w:t xml:space="preserve"> take into consideration any impact on the Environmental Performance of the Premises</w:t>
      </w:r>
      <w:r w:rsidR="00AA044E">
        <w:t xml:space="preserve"> </w:t>
      </w:r>
      <w:r w:rsidRPr="00503009">
        <w:t xml:space="preserve">and the </w:t>
      </w:r>
      <w:r w:rsidRPr="00503009">
        <w:t>Estate</w:t>
      </w:r>
      <w:r w:rsidRPr="00503009">
        <w:t xml:space="preserve"> from any proposed works to or at the Premises</w:t>
      </w:r>
      <w:r>
        <w:t>[</w:t>
      </w:r>
      <w:r w:rsidRPr="00503009">
        <w:t xml:space="preserve"> or the </w:t>
      </w:r>
      <w:r w:rsidRPr="00503009">
        <w:t>Estate</w:t>
      </w:r>
      <w:r>
        <w:t>]</w:t>
      </w:r>
      <w:r w:rsidRPr="00503009">
        <w:t>.</w:t>
      </w:r>
    </w:p>
    <w:p w:rsidR="00DA1639" w:rsidRPr="00503009" w:rsidP="00580F52">
      <w:pPr>
        <w:pStyle w:val="SHScheduleText1"/>
        <w:rPr>
          <w:b/>
          <w:bCs/>
        </w:rPr>
      </w:pPr>
      <w:r w:rsidRPr="00503009" w:rsidR="00580F52">
        <w:rPr>
          <w:b/>
          <w:bCs/>
        </w:rPr>
        <w:t>Metering</w:t>
      </w:r>
    </w:p>
    <w:p w:rsidR="00E609BF" w:rsidRPr="00503009" w:rsidP="00E609BF">
      <w:pPr>
        <w:pStyle w:val="SHScheduleText2"/>
      </w:pPr>
      <w:r w:rsidRPr="00503009">
        <w:t>The Landlord may at its own cost install equipment (whether fiscal meters, sub-meters, check meters, automatic meter reading devices or other equipment) to measure the energy and water consumed at the Premises and the Landlord or its agents (or both of them) have the right to enter and remain on the Premises (with workmen, contractors, and necessary equipment) at reasonable times in order to carry out such installation works</w:t>
      </w:r>
      <w:r w:rsidRPr="00503009" w:rsidR="00BC4967">
        <w:t>.</w:t>
      </w:r>
      <w:r w:rsidR="00BC4967">
        <w:t xml:space="preserve">  </w:t>
      </w:r>
      <w:r w:rsidRPr="00503009" w:rsidR="00A4379D">
        <w:t xml:space="preserve">The </w:t>
      </w:r>
      <w:r w:rsidRPr="00503009">
        <w:t xml:space="preserve">installation of the equipment </w:t>
      </w:r>
      <w:r w:rsidRPr="00503009" w:rsidR="00A4379D">
        <w:t xml:space="preserve">must </w:t>
      </w:r>
      <w:r w:rsidRPr="00503009">
        <w:t>not adversely affect the Tenant</w:t>
      </w:r>
      <w:r w:rsidR="00BC4967">
        <w:t>’</w:t>
      </w:r>
      <w:r w:rsidRPr="00503009">
        <w:t>s beneficial use and occupation of the Premises.</w:t>
      </w:r>
    </w:p>
    <w:p w:rsidR="00E609BF" w:rsidRPr="00503009" w:rsidP="00E609BF">
      <w:pPr>
        <w:pStyle w:val="SHScheduleText2"/>
      </w:pPr>
      <w:r w:rsidRPr="00503009">
        <w:t>Where the Landlord installs meters relating to the Premises within the</w:t>
      </w:r>
      <w:r w:rsidRPr="00503009">
        <w:t xml:space="preserve"> Common Parts, the Tenant has a right to enter onto the parts of the</w:t>
      </w:r>
      <w:r w:rsidRPr="00503009">
        <w:t xml:space="preserve"> Common </w:t>
      </w:r>
      <w:r w:rsidR="00BC4967">
        <w:t>Parts </w:t>
      </w:r>
      <w:r w:rsidRPr="00503009">
        <w:t>where the meters are installed at reasonable times to read the meters.</w:t>
      </w:r>
    </w:p>
    <w:p w:rsidR="00E609BF" w:rsidRPr="00503009" w:rsidP="00E609BF">
      <w:pPr>
        <w:pStyle w:val="SHScheduleText2"/>
      </w:pPr>
      <w:r w:rsidRPr="00503009">
        <w:t xml:space="preserve">Where reasonably practicable the Landlord </w:t>
      </w:r>
      <w:r w:rsidRPr="00503009" w:rsidR="00A4379D">
        <w:t>must</w:t>
      </w:r>
      <w:r w:rsidRPr="00503009">
        <w:t xml:space="preserve"> ensure that all metering installed </w:t>
      </w:r>
      <w:r w:rsidRPr="00503009" w:rsidR="00A4379D">
        <w:t xml:space="preserve">by the Landlord </w:t>
      </w:r>
      <w:r w:rsidRPr="00503009">
        <w:t xml:space="preserve">to measure the energy and water consumed at the Premises uses smart meter technology </w:t>
      </w:r>
      <w:r w:rsidRPr="00503009" w:rsidR="000A2E8D">
        <w:t>that</w:t>
      </w:r>
      <w:r w:rsidRPr="00503009">
        <w:t xml:space="preserve"> provide</w:t>
      </w:r>
      <w:r w:rsidRPr="00503009" w:rsidR="000A2E8D">
        <w:t>s</w:t>
      </w:r>
      <w:r w:rsidRPr="00503009">
        <w:t xml:space="preserve"> half hourly automated meter readings and facilitates communication to third party platforms and </w:t>
      </w:r>
      <w:r w:rsidRPr="00503009" w:rsidR="00A4379D">
        <w:t>must</w:t>
      </w:r>
      <w:r w:rsidRPr="00503009">
        <w:t xml:space="preserve"> take </w:t>
      </w:r>
      <w:r w:rsidRPr="00503009" w:rsidR="000A2E8D">
        <w:t>reasonable</w:t>
      </w:r>
      <w:r w:rsidRPr="00503009">
        <w:t xml:space="preserve"> steps to ensure the Tenant has direct access to the data generated by the smart meter technology.</w:t>
      </w:r>
    </w:p>
    <w:p w:rsidR="00AC4F89" w:rsidRPr="00503009" w:rsidP="00AC4F89">
      <w:pPr>
        <w:pStyle w:val="SHScheduleText2"/>
      </w:pPr>
      <w:r>
        <w:t>The Landlord and the Tenant must notify each other as soon as reasonably practicable of any fault or disrepair of any equipment so that the appropriate party can take steps to remedy the disrepair or fault.</w:t>
      </w:r>
    </w:p>
    <w:p w:rsidR="00DA1639" w:rsidRPr="00503009" w:rsidP="00984F4F">
      <w:pPr>
        <w:pStyle w:val="SHNormal"/>
        <w:sectPr w:rsidSect="00984F4F">
          <w:pgSz w:w="11907" w:h="16839" w:code="9"/>
          <w:pgMar w:top="1417" w:right="1417" w:bottom="1417" w:left="1417" w:header="709" w:footer="709" w:gutter="0"/>
          <w:cols w:space="708"/>
          <w:docGrid w:linePitch="360"/>
        </w:sectPr>
      </w:pPr>
    </w:p>
    <w:p w:rsidR="00DA1639" w:rsidRPr="00503009" w:rsidP="00984F4F">
      <w:pPr>
        <w:pStyle w:val="SHScheduleHeading"/>
      </w:pPr>
      <w:bookmarkStart w:id="361" w:name="_Toc536773151"/>
      <w:bookmarkStart w:id="362" w:name="_Ref498963698"/>
      <w:bookmarkEnd w:id="361"/>
      <w:bookmarkStart w:id="363" w:name="_Toc256000082"/>
      <w:bookmarkEnd w:id="363"/>
    </w:p>
    <w:p w:rsidR="00DA1639" w:rsidRPr="00503009" w:rsidP="00984F4F">
      <w:pPr>
        <w:pStyle w:val="SHScheduleSubHeading"/>
      </w:pPr>
      <w:bookmarkStart w:id="364" w:name="_Toc536773152"/>
      <w:bookmarkEnd w:id="362"/>
      <w:bookmarkStart w:id="365" w:name="_Toc256000083"/>
      <w:r w:rsidRPr="00503009">
        <w:t>Underletting</w:t>
      </w:r>
      <w:bookmarkEnd w:id="365"/>
      <w:bookmarkEnd w:id="364"/>
    </w:p>
    <w:p w:rsidR="00DA1639" w:rsidRPr="00503009" w:rsidP="009A0B39">
      <w:pPr>
        <w:pStyle w:val="SHScheduleText1"/>
        <w:keepNext/>
        <w:rPr>
          <w:b/>
        </w:rPr>
      </w:pPr>
      <w:bookmarkStart w:id="366" w:name="_Ref322356894"/>
      <w:bookmarkEnd w:id="356"/>
      <w:r w:rsidRPr="00503009">
        <w:rPr>
          <w:b/>
        </w:rPr>
        <w:t>Defined terms</w:t>
      </w:r>
      <w:bookmarkEnd w:id="366"/>
    </w:p>
    <w:p w:rsidR="00DA1639" w:rsidRPr="00503009" w:rsidP="00984F4F">
      <w:pPr>
        <w:pStyle w:val="SHParagraph1"/>
      </w:pPr>
      <w:r w:rsidRPr="00503009">
        <w:t xml:space="preserve">This </w:t>
      </w:r>
      <w:r w:rsidRPr="00503009">
        <w:rPr>
          <w:b/>
        </w:rPr>
        <w:fldChar w:fldCharType="begin"/>
      </w:r>
      <w:r w:rsidRPr="00503009">
        <w:rPr>
          <w:b/>
        </w:rPr>
        <w:instrText xml:space="preserve"> REF _Ref498963698 \n \h  \* MERGEFORMAT </w:instrText>
      </w:r>
      <w:r w:rsidRPr="00503009">
        <w:rPr>
          <w:b/>
        </w:rPr>
        <w:fldChar w:fldCharType="separate"/>
      </w:r>
      <w:r w:rsidR="00BC4967">
        <w:rPr>
          <w:b/>
        </w:rPr>
        <w:t>Schedule 8</w:t>
      </w:r>
      <w:r w:rsidRPr="00503009">
        <w:rPr>
          <w:b/>
        </w:rPr>
        <w:fldChar w:fldCharType="end"/>
      </w:r>
      <w:r w:rsidRPr="00503009">
        <w:t xml:space="preserve"> uses the following definitions:</w:t>
      </w:r>
    </w:p>
    <w:p w:rsidR="00DA1639" w:rsidRPr="00503009" w:rsidP="009A0B39">
      <w:pPr>
        <w:pStyle w:val="SHNormal"/>
        <w:keepNext/>
        <w:rPr>
          <w:b/>
        </w:rPr>
      </w:pPr>
      <w:r>
        <w:rPr>
          <w:b/>
        </w:rPr>
        <w:t>“</w:t>
      </w:r>
      <w:r w:rsidRPr="00503009">
        <w:rPr>
          <w:b/>
        </w:rPr>
        <w:t>Approved Underlease</w:t>
      </w:r>
      <w:r>
        <w:rPr>
          <w:b/>
        </w:rPr>
        <w:t>”</w:t>
      </w:r>
    </w:p>
    <w:p w:rsidR="00DA1639" w:rsidRPr="00503009" w:rsidP="00984F4F">
      <w:pPr>
        <w:pStyle w:val="SHParagraph1"/>
      </w:pPr>
      <w:r w:rsidRPr="00503009">
        <w:t>an underlease approved by the Landlord and, subject to any variations agreed by the Landlord in its absolute discretion:</w:t>
      </w:r>
    </w:p>
    <w:p w:rsidR="00DA1639" w:rsidRPr="00503009" w:rsidP="00FD4BFD">
      <w:pPr>
        <w:pStyle w:val="SHDefinitiona"/>
        <w:numPr>
          <w:ilvl w:val="0"/>
          <w:numId w:val="47"/>
        </w:numPr>
      </w:pPr>
      <w:r w:rsidRPr="00503009">
        <w:t>granted without any premium being received by the Tenant;</w:t>
      </w:r>
    </w:p>
    <w:p w:rsidR="00DA1639" w:rsidRPr="00503009" w:rsidP="00984F4F">
      <w:pPr>
        <w:pStyle w:val="SHDefinitiona"/>
      </w:pPr>
      <w:r w:rsidRPr="00503009">
        <w:t>reserving a market rent, taking into account the terms of the underletting;</w:t>
      </w:r>
    </w:p>
    <w:p w:rsidR="00DA1639" w:rsidRPr="00503009" w:rsidP="00984F4F">
      <w:pPr>
        <w:pStyle w:val="SHDefinitiona"/>
      </w:pPr>
      <w:r>
        <w:t>[</w:t>
      </w:r>
      <w:r w:rsidRPr="00503009">
        <w:t xml:space="preserve">for a term of not less than </w:t>
      </w:r>
      <w:r>
        <w:t>[</w:t>
      </w:r>
      <w:r w:rsidRPr="00503009">
        <w:t>NUMBER</w:t>
      </w:r>
      <w:r>
        <w:t>]</w:t>
      </w:r>
      <w:r w:rsidRPr="00503009">
        <w:t xml:space="preserve"> years calculated from the date on which the underlease is completed;</w:t>
      </w:r>
      <w:r>
        <w:t>]</w:t>
      </w:r>
    </w:p>
    <w:p w:rsidR="00DA1639" w:rsidRPr="00503009" w:rsidP="00984F4F">
      <w:pPr>
        <w:pStyle w:val="SHDefinitiona"/>
      </w:pPr>
      <w:r w:rsidRPr="00503009">
        <w:t>lawfully excluded from the security of tenure provisions of the</w:t>
      </w:r>
      <w:r w:rsidR="00BC4967">
        <w:t> </w:t>
      </w:r>
      <w:r w:rsidRPr="00503009" w:rsidR="00BC4967">
        <w:t>1</w:t>
      </w:r>
      <w:r w:rsidRPr="00503009">
        <w:t>95</w:t>
      </w:r>
      <w:r w:rsidRPr="00503009" w:rsidR="00BC4967">
        <w:t>4</w:t>
      </w:r>
      <w:r w:rsidR="00BC4967">
        <w:t> </w:t>
      </w:r>
      <w:r w:rsidRPr="00503009">
        <w:t xml:space="preserve">Act </w:t>
      </w:r>
      <w:r>
        <w:t>[</w:t>
      </w:r>
      <w:r w:rsidRPr="00503009">
        <w:t>if it creates an underletting of a Permitted Part</w:t>
      </w:r>
      <w:r>
        <w:t>]</w:t>
      </w:r>
      <w:r w:rsidRPr="00503009">
        <w:t>;</w:t>
      </w:r>
    </w:p>
    <w:p w:rsidR="00DA1639" w:rsidRPr="00503009" w:rsidP="00984F4F">
      <w:pPr>
        <w:pStyle w:val="SHDefinitiona"/>
      </w:pPr>
      <w:r w:rsidRPr="00503009">
        <w:t>containing provisions:</w:t>
      </w:r>
    </w:p>
    <w:p w:rsidR="00DA1639" w:rsidRPr="00503009" w:rsidP="00984F4F">
      <w:pPr>
        <w:pStyle w:val="SHDefinitioni"/>
      </w:pPr>
      <w:r w:rsidRPr="00503009">
        <w:t>requiring the Undertenant to pay as additional rent the whole or, in the case of an Underlease of a Permitted Part, a due proportion, of the Insurance Rent</w:t>
      </w:r>
      <w:r w:rsidRPr="00503009">
        <w:t>, Service Charge</w:t>
      </w:r>
      <w:r w:rsidRPr="00503009">
        <w:t xml:space="preserve"> and other sums, excluding the Main Rent, payable by the Tenant under this Lease;</w:t>
      </w:r>
    </w:p>
    <w:p w:rsidR="00DA1639" w:rsidRPr="00503009" w:rsidP="00984F4F">
      <w:pPr>
        <w:pStyle w:val="SHDefinitioni"/>
      </w:pPr>
      <w:r w:rsidRPr="00503009">
        <w:t xml:space="preserve">for rent review at </w:t>
      </w:r>
      <w:r>
        <w:t>[</w:t>
      </w:r>
      <w:r w:rsidRPr="00503009">
        <w:t>five yearly</w:t>
      </w:r>
      <w:r>
        <w:t>]</w:t>
      </w:r>
      <w:r w:rsidRPr="00503009">
        <w:t xml:space="preserve"> intervals and otherwise on the same terms as in </w:t>
      </w:r>
      <w:r w:rsidRPr="00503009">
        <w:rPr>
          <w:b/>
        </w:rPr>
        <w:fldChar w:fldCharType="begin"/>
      </w:r>
      <w:r w:rsidRPr="00503009">
        <w:rPr>
          <w:b/>
        </w:rPr>
        <w:instrText xml:space="preserve"> REF _Ref498961971 \n \h  \* MERGEFORMAT </w:instrText>
      </w:r>
      <w:r w:rsidRPr="00503009">
        <w:rPr>
          <w:b/>
        </w:rPr>
        <w:fldChar w:fldCharType="separate"/>
      </w:r>
      <w:r w:rsidR="00BC4967">
        <w:rPr>
          <w:b/>
        </w:rPr>
        <w:t>Schedule 2</w:t>
      </w:r>
      <w:r w:rsidRPr="00503009">
        <w:rPr>
          <w:b/>
        </w:rPr>
        <w:fldChar w:fldCharType="end"/>
      </w:r>
      <w:r w:rsidR="00BC4967">
        <w:t>; and</w:t>
      </w:r>
      <w:r>
        <w:rPr>
          <w:rStyle w:val="FootnoteReference"/>
        </w:rPr>
        <w:footnoteReference w:id="140"/>
      </w:r>
    </w:p>
    <w:p w:rsidR="00DA1639" w:rsidRPr="00503009" w:rsidP="00984F4F">
      <w:pPr>
        <w:pStyle w:val="SHDefinitioni"/>
      </w:pPr>
      <w:r w:rsidRPr="00503009">
        <w:t>for change of use and alterations corresponding to those in this Lease;</w:t>
      </w:r>
    </w:p>
    <w:p w:rsidR="00DA1639" w:rsidRPr="00503009" w:rsidP="00984F4F">
      <w:pPr>
        <w:pStyle w:val="SHDefinitiona"/>
      </w:pPr>
      <w:r w:rsidRPr="00503009">
        <w:t>containing a covenant by the Undertenant not to assign the whole of the Underlet Premises without the prior written consent</w:t>
      </w:r>
      <w:r>
        <w:rPr>
          <w:rStyle w:val="FootnoteReference"/>
        </w:rPr>
        <w:footnoteReference w:id="141"/>
      </w:r>
      <w:r w:rsidRPr="00503009">
        <w:t xml:space="preserve"> of the Landlord and the Tenant on terms corresponding to those in this Lease and a covenant not to assign part only of the Underlet Premises;</w:t>
      </w:r>
    </w:p>
    <w:p w:rsidR="00DA1639" w:rsidRPr="00503009" w:rsidP="00984F4F">
      <w:pPr>
        <w:pStyle w:val="SHDefinitiona"/>
      </w:pPr>
      <w:bookmarkStart w:id="367" w:name="_Ref409511632"/>
      <w:r>
        <w:t>[</w:t>
      </w:r>
      <w:r w:rsidRPr="00503009">
        <w:t>containing a covenant by the Undertenant not to create any Sub-Underlease of the whole or any part of the Underlet Premises</w:t>
      </w:r>
      <w:r>
        <w:t>]</w:t>
      </w:r>
      <w:r w:rsidRPr="00503009">
        <w:t xml:space="preserve"> OR </w:t>
      </w:r>
      <w:r>
        <w:t>[</w:t>
      </w:r>
      <w:r w:rsidRPr="00503009">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503009">
        <w:t xml:space="preserve"> OR </w:t>
      </w:r>
      <w:r>
        <w:t>[</w:t>
      </w:r>
      <w:r w:rsidRPr="00503009">
        <w:t>containing a covenant by the Undertenant not to create any Sub-Underlease of the whole or any part of the Underlet Premises without the prior written consent of the Landlord and the Tenant</w:t>
      </w:r>
      <w:r>
        <w:t>]</w:t>
      </w:r>
      <w:r w:rsidRPr="00503009">
        <w:t>;</w:t>
      </w:r>
      <w:r>
        <w:rPr>
          <w:rStyle w:val="FootnoteReference"/>
        </w:rPr>
        <w:footnoteReference w:id="142"/>
      </w:r>
      <w:bookmarkEnd w:id="367"/>
    </w:p>
    <w:p w:rsidR="00DA1639" w:rsidRPr="00503009" w:rsidP="00984F4F">
      <w:pPr>
        <w:pStyle w:val="SHDefinitiona"/>
      </w:pPr>
      <w:r>
        <w:t>[</w:t>
      </w:r>
      <w:bookmarkStart w:id="368" w:name="_Ref535238761"/>
      <w:bookmarkStart w:id="369" w:name="_Ref409511619"/>
      <w:r w:rsidRPr="00503009">
        <w:t>containing provisions requiring any Sub-Underlease to contain:</w:t>
      </w:r>
      <w:bookmarkEnd w:id="368"/>
    </w:p>
    <w:p w:rsidR="00DA1639" w:rsidRPr="00503009" w:rsidP="00984F4F">
      <w:pPr>
        <w:pStyle w:val="SHDefinitioni"/>
      </w:pPr>
      <w:r w:rsidRPr="00503009">
        <w:t>a valid agreement to exclude the security of tenure provisions of the</w:t>
      </w:r>
      <w:r w:rsidR="00BC4967">
        <w:t> </w:t>
      </w:r>
      <w:r w:rsidRPr="00503009" w:rsidR="00BC4967">
        <w:t>1</w:t>
      </w:r>
      <w:r w:rsidRPr="00503009">
        <w:t>95</w:t>
      </w:r>
      <w:r w:rsidRPr="00503009" w:rsidR="00BC4967">
        <w:t>4</w:t>
      </w:r>
      <w:r w:rsidR="00BC4967">
        <w:t> </w:t>
      </w:r>
      <w:r w:rsidRPr="00503009">
        <w:t>Act;</w:t>
      </w:r>
    </w:p>
    <w:p w:rsidR="00DA1639" w:rsidRPr="00503009" w:rsidP="00984F4F">
      <w:pPr>
        <w:pStyle w:val="SHDefinitioni"/>
      </w:pPr>
      <w:r w:rsidRPr="00503009">
        <w:t>obligations by the Sub-Undertenant not to assign the whole of the Sub-Underlet Premises without the prior written consent of the Landlord, the Tenant and the Undertenant and not to assign part of the Sub-Underlet Premises;</w:t>
      </w:r>
      <w:bookmarkEnd w:id="369"/>
    </w:p>
    <w:p w:rsidR="00DA1639" w:rsidRPr="00503009" w:rsidP="00984F4F">
      <w:pPr>
        <w:pStyle w:val="SHDefinitioni"/>
      </w:pPr>
      <w:r w:rsidRPr="00503009">
        <w:t xml:space="preserve">an absolute prohibition on the creation of further underleases of whole or part </w:t>
      </w:r>
      <w:r>
        <w:t>[</w:t>
      </w:r>
      <w:r w:rsidRPr="00503009">
        <w:t xml:space="preserve">except where the Sub-Underlease is of the whole of the Premises when the Sub-Underlease may contain provisions permitting the creation of </w:t>
      </w:r>
      <w:r w:rsidRPr="00503009" w:rsidR="00722655">
        <w:t xml:space="preserve">one </w:t>
      </w:r>
      <w:r w:rsidRPr="00503009">
        <w:t xml:space="preserve">further underlease </w:t>
      </w:r>
      <w:r w:rsidRPr="00503009" w:rsidR="00722655">
        <w:t xml:space="preserve">of whole </w:t>
      </w:r>
      <w:r w:rsidRPr="00503009" w:rsidR="00C524DF">
        <w:t xml:space="preserve">with the prior consent of the Landlord, the Tenant and the Undertenant </w:t>
      </w:r>
      <w:r w:rsidRPr="00503009">
        <w:t xml:space="preserve">but with the additional provision that no underleases of whole or part will be created out of </w:t>
      </w:r>
      <w:r w:rsidRPr="00503009" w:rsidR="00722655">
        <w:t>that</w:t>
      </w:r>
      <w:r w:rsidRPr="00503009">
        <w:t xml:space="preserve"> further underlease</w:t>
      </w:r>
      <w:r>
        <w:t>]</w:t>
      </w:r>
      <w:r w:rsidRPr="00503009">
        <w:t>;</w:t>
      </w:r>
      <w:r>
        <w:t>]</w:t>
      </w:r>
    </w:p>
    <w:p w:rsidR="00DA1639" w:rsidRPr="00503009" w:rsidP="00984F4F">
      <w:pPr>
        <w:pStyle w:val="SHDefinitiona"/>
      </w:pPr>
      <w:r w:rsidRPr="00503009">
        <w:t>if the Underlease is excluded from the security of tenure provisions of the</w:t>
      </w:r>
      <w:r w:rsidR="00BC4967">
        <w:t> </w:t>
      </w:r>
      <w:r w:rsidRPr="00503009" w:rsidR="00BC4967">
        <w:t>1</w:t>
      </w:r>
      <w:r w:rsidRPr="00503009">
        <w:t>95</w:t>
      </w:r>
      <w:r w:rsidRPr="00503009" w:rsidR="00BC4967">
        <w:t>4</w:t>
      </w:r>
      <w:r w:rsidR="00BC4967">
        <w:t> </w:t>
      </w:r>
      <w:r w:rsidRPr="00503009">
        <w:t xml:space="preserve">Act, containing any other provisions that are reasonable </w:t>
      </w:r>
      <w:r w:rsidRPr="00503009" w:rsidR="006F38C9">
        <w:t>in the context of</w:t>
      </w:r>
      <w:r w:rsidRPr="00503009">
        <w:t xml:space="preserve"> the terms of this Lease and the nature of the proposed Underlease</w:t>
      </w:r>
      <w:r w:rsidR="00BC4967">
        <w:t>; and</w:t>
      </w:r>
    </w:p>
    <w:p w:rsidR="00DA1639" w:rsidRPr="00503009" w:rsidP="00984F4F">
      <w:pPr>
        <w:pStyle w:val="SHDefinitiona"/>
      </w:pPr>
      <w:r w:rsidRPr="00503009">
        <w:t>if the Underlease is not excluded from the security of tenure provisions of the</w:t>
      </w:r>
      <w:r w:rsidR="00BC4967">
        <w:t> </w:t>
      </w:r>
      <w:r w:rsidRPr="00503009" w:rsidR="00BC4967">
        <w:t>1</w:t>
      </w:r>
      <w:r w:rsidRPr="00503009">
        <w:t>95</w:t>
      </w:r>
      <w:r w:rsidRPr="00503009" w:rsidR="00BC4967">
        <w:t>4</w:t>
      </w:r>
      <w:r w:rsidR="00BC4967">
        <w:t> </w:t>
      </w:r>
      <w:r w:rsidRPr="00503009">
        <w:t>Act, containing other provisions corresponding with those in this Lease;</w:t>
      </w:r>
    </w:p>
    <w:p w:rsidR="00DA1639" w:rsidRPr="00503009" w:rsidP="00E34B10">
      <w:pPr>
        <w:pStyle w:val="SHNormal"/>
        <w:keepNext/>
      </w:pPr>
      <w:r>
        <w:rPr>
          <w:b/>
        </w:rPr>
        <w:t>“</w:t>
      </w:r>
      <w:r w:rsidRPr="00503009">
        <w:rPr>
          <w:b/>
        </w:rPr>
        <w:t>Approved Undertenant</w:t>
      </w:r>
      <w:r>
        <w:rPr>
          <w:b/>
        </w:rPr>
        <w:t>”</w:t>
      </w:r>
      <w:r>
        <w:rPr>
          <w:rStyle w:val="FootnoteReference"/>
        </w:rPr>
        <w:footnoteReference w:id="143"/>
      </w:r>
    </w:p>
    <w:p w:rsidR="00DA1639" w:rsidRPr="00503009" w:rsidP="00984F4F">
      <w:pPr>
        <w:pStyle w:val="SHParagraph1"/>
      </w:pPr>
      <w:r w:rsidRPr="00503009">
        <w:t>a person approved by the Landlord and who has entered into a direct deed with the Landlord agreeing:</w:t>
      </w:r>
    </w:p>
    <w:p w:rsidR="00DA1639" w:rsidRPr="00503009" w:rsidP="00FD4BFD">
      <w:pPr>
        <w:pStyle w:val="SHDefinitiona"/>
        <w:numPr>
          <w:ilvl w:val="0"/>
          <w:numId w:val="48"/>
        </w:numPr>
      </w:pPr>
      <w:r w:rsidRPr="00503009">
        <w:t xml:space="preserve">to </w:t>
      </w:r>
      <w:r w:rsidRPr="00503009">
        <w:t>comply with the terms of the Approved Underlease</w:t>
      </w:r>
      <w:r w:rsidR="00BC4967">
        <w:t>; and</w:t>
      </w:r>
    </w:p>
    <w:p w:rsidR="00DA1639" w:rsidRPr="00503009" w:rsidP="00984F4F">
      <w:pPr>
        <w:pStyle w:val="SHDefinitiona"/>
      </w:pPr>
      <w:r w:rsidRPr="00503009">
        <w:t xml:space="preserve">to </w:t>
      </w:r>
      <w:r w:rsidRPr="00503009">
        <w:t>procure that any proposed assignee of the Underlet Premises enters into a direct deed in the same terms as set out in this definition of Approved Undertenant;</w:t>
      </w:r>
    </w:p>
    <w:p w:rsidR="00DA1639" w:rsidRPr="00503009" w:rsidP="00E34B10">
      <w:pPr>
        <w:pStyle w:val="SHNormal"/>
        <w:keepNext/>
      </w:pPr>
      <w:r>
        <w:t>[</w:t>
      </w:r>
      <w:r w:rsidR="00BC4967">
        <w:rPr>
          <w:b/>
        </w:rPr>
        <w:t>“</w:t>
      </w:r>
      <w:r w:rsidRPr="00503009">
        <w:rPr>
          <w:b/>
        </w:rPr>
        <w:t>Permitted Part</w:t>
      </w:r>
      <w:r w:rsidR="00BC4967">
        <w:rPr>
          <w:b/>
        </w:rPr>
        <w:t>”</w:t>
      </w:r>
    </w:p>
    <w:p w:rsidR="00DA1639" w:rsidRPr="00503009" w:rsidP="00984F4F">
      <w:pPr>
        <w:pStyle w:val="SHParagraph1"/>
      </w:pPr>
      <w:r w:rsidRPr="00503009">
        <w:t>any part of the Premises that the Landlord approves;</w:t>
      </w:r>
    </w:p>
    <w:p w:rsidR="00DA1639" w:rsidRPr="00503009" w:rsidP="00984F4F">
      <w:pPr>
        <w:pStyle w:val="SHParagraph1"/>
        <w:rPr>
          <w:b/>
          <w:bCs/>
        </w:rPr>
      </w:pPr>
      <w:r w:rsidRPr="00503009">
        <w:rPr>
          <w:b/>
          <w:bCs/>
        </w:rPr>
        <w:t>OR</w:t>
      </w:r>
    </w:p>
    <w:p w:rsidR="00DA1639" w:rsidRPr="00503009" w:rsidP="00984F4F">
      <w:pPr>
        <w:pStyle w:val="SHParagraph1"/>
      </w:pPr>
      <w:r w:rsidRPr="00503009">
        <w:t>any part of the Premises:</w:t>
      </w:r>
    </w:p>
    <w:p w:rsidR="00DA1639" w:rsidRPr="00503009" w:rsidP="00FD4BFD">
      <w:pPr>
        <w:pStyle w:val="SHDefinitiona"/>
        <w:numPr>
          <w:ilvl w:val="0"/>
          <w:numId w:val="50"/>
        </w:numPr>
      </w:pPr>
      <w:r w:rsidRPr="00503009">
        <w:t>that is self-contained;</w:t>
      </w:r>
    </w:p>
    <w:p w:rsidR="00DA1639" w:rsidRPr="00503009" w:rsidP="00984F4F">
      <w:pPr>
        <w:pStyle w:val="SHDefinitiona"/>
      </w:pPr>
      <w:r w:rsidRPr="00503009">
        <w:t>capable of separate beneficial occupation;</w:t>
      </w:r>
    </w:p>
    <w:p w:rsidR="00DA1639" w:rsidRPr="00503009" w:rsidP="00984F4F">
      <w:pPr>
        <w:pStyle w:val="SHDefinitiona"/>
      </w:pPr>
      <w:r w:rsidRPr="00503009">
        <w:t xml:space="preserve">having independent means of access, for general access and for servicing, from the public highway </w:t>
      </w:r>
      <w:r w:rsidRPr="00503009">
        <w:t>, from the Common Parts</w:t>
      </w:r>
      <w:r w:rsidRPr="00503009">
        <w:t xml:space="preserve"> or from those parts of the Premises approved by the Landlord as common parts for the use and enjoyment of the Tenant and any permitted undertenants of the Premises;</w:t>
      </w:r>
    </w:p>
    <w:p w:rsidR="00B7487A" w:rsidRPr="00503009" w:rsidP="00984F4F">
      <w:pPr>
        <w:pStyle w:val="SHDefinitiona"/>
      </w:pPr>
      <w:r w:rsidRPr="00503009">
        <w:t xml:space="preserve">has a Gross Internal Area of not less than </w:t>
      </w:r>
      <w:r>
        <w:t>[</w:t>
      </w:r>
      <w:r w:rsidRPr="00503009">
        <w:t>NUMBER</w:t>
      </w:r>
      <w:r>
        <w:t>]</w:t>
      </w:r>
      <w:r w:rsidRPr="00503009">
        <w:t xml:space="preserve"> square </w:t>
      </w:r>
      <w:r>
        <w:t>[</w:t>
      </w:r>
      <w:r w:rsidRPr="00503009">
        <w:t>feet</w:t>
      </w:r>
      <w:r>
        <w:t>]</w:t>
      </w:r>
      <w:r w:rsidRPr="00503009">
        <w:t xml:space="preserve"> </w:t>
      </w:r>
      <w:r>
        <w:t>[</w:t>
      </w:r>
      <w:r w:rsidRPr="00503009">
        <w:t>metres</w:t>
      </w:r>
      <w:r>
        <w:t>]</w:t>
      </w:r>
      <w:r w:rsidRPr="00503009">
        <w:t xml:space="preserve"> nor more than </w:t>
      </w:r>
      <w:r>
        <w:t>[</w:t>
      </w:r>
      <w:r w:rsidRPr="00503009">
        <w:t>NUMBER</w:t>
      </w:r>
      <w:r>
        <w:t>]</w:t>
      </w:r>
      <w:r w:rsidRPr="00503009">
        <w:t xml:space="preserve"> square </w:t>
      </w:r>
      <w:r>
        <w:t>[</w:t>
      </w:r>
      <w:r w:rsidRPr="00503009">
        <w:t>feet</w:t>
      </w:r>
      <w:r>
        <w:t>]</w:t>
      </w:r>
      <w:r w:rsidRPr="00503009">
        <w:t xml:space="preserve"> </w:t>
      </w:r>
      <w:r>
        <w:t>[</w:t>
      </w:r>
      <w:r w:rsidRPr="00503009">
        <w:t>metres</w:t>
      </w:r>
      <w:r>
        <w:t>]</w:t>
      </w:r>
      <w:r w:rsidR="00BC4967">
        <w:t>; and</w:t>
      </w:r>
    </w:p>
    <w:p w:rsidR="00DA1639" w:rsidRPr="00503009" w:rsidP="00984F4F">
      <w:pPr>
        <w:pStyle w:val="SHDefinitiona"/>
      </w:pPr>
      <w:r w:rsidRPr="00503009">
        <w:t xml:space="preserve">that, once underlet, leaves the remainder of the Premises self-contained and capable of separate beneficial occupation with a Gross Internal Area of not less than </w:t>
      </w:r>
      <w:r>
        <w:t>[</w:t>
      </w:r>
      <w:r w:rsidRPr="00503009">
        <w:t>NUMBER</w:t>
      </w:r>
      <w:r>
        <w:t>]</w:t>
      </w:r>
      <w:r w:rsidRPr="00503009">
        <w:t xml:space="preserve"> square </w:t>
      </w:r>
      <w:r>
        <w:t>[</w:t>
      </w:r>
      <w:r w:rsidRPr="00503009">
        <w:t>feet</w:t>
      </w:r>
      <w:r>
        <w:t>]</w:t>
      </w:r>
      <w:r w:rsidRPr="00503009">
        <w:t xml:space="preserve"> </w:t>
      </w:r>
      <w:r>
        <w:t>[</w:t>
      </w:r>
      <w:r w:rsidRPr="00503009">
        <w:t>metres</w:t>
      </w:r>
      <w:r>
        <w:t>]</w:t>
      </w:r>
      <w:r w:rsidRPr="00503009">
        <w:t>;</w:t>
      </w:r>
      <w:r>
        <w:t>]</w:t>
      </w:r>
    </w:p>
    <w:p w:rsidR="00DA1639" w:rsidRPr="00503009" w:rsidP="00E34B10">
      <w:pPr>
        <w:pStyle w:val="SHNormal"/>
        <w:keepNext/>
        <w:rPr>
          <w:b/>
        </w:rPr>
      </w:pPr>
      <w:r>
        <w:rPr>
          <w:b/>
        </w:rPr>
        <w:t>“</w:t>
      </w:r>
      <w:r w:rsidRPr="00503009">
        <w:rPr>
          <w:b/>
        </w:rPr>
        <w:t>Sub-Underlease</w:t>
      </w:r>
      <w:r>
        <w:rPr>
          <w:b/>
        </w:rPr>
        <w:t>”</w:t>
      </w:r>
    </w:p>
    <w:p w:rsidR="00DA1639" w:rsidRPr="00503009" w:rsidP="00984F4F">
      <w:pPr>
        <w:pStyle w:val="SHParagraph1"/>
      </w:pPr>
      <w:r w:rsidRPr="00503009">
        <w:t>any sub-underlease created out of an Underlease;</w:t>
      </w:r>
    </w:p>
    <w:p w:rsidR="007A69CA" w:rsidRPr="00503009" w:rsidP="00E34B10">
      <w:pPr>
        <w:pStyle w:val="SHNormal"/>
        <w:keepNext/>
        <w:rPr>
          <w:b/>
        </w:rPr>
      </w:pPr>
      <w:r>
        <w:rPr>
          <w:b/>
        </w:rPr>
        <w:t>“</w:t>
      </w:r>
      <w:r w:rsidRPr="00503009">
        <w:rPr>
          <w:b/>
        </w:rPr>
        <w:t>Sub-Underlet Premises</w:t>
      </w:r>
      <w:r>
        <w:rPr>
          <w:b/>
        </w:rPr>
        <w:t>”</w:t>
      </w:r>
    </w:p>
    <w:p w:rsidR="007A69CA" w:rsidRPr="00503009" w:rsidP="007A69CA">
      <w:pPr>
        <w:pStyle w:val="SHParagraph1"/>
      </w:pPr>
      <w:r w:rsidRPr="00503009">
        <w:t>the premises let by a Sub-Underlease;</w:t>
      </w:r>
    </w:p>
    <w:p w:rsidR="00DA1639" w:rsidRPr="00503009" w:rsidP="00E34B10">
      <w:pPr>
        <w:pStyle w:val="SHNormal"/>
        <w:keepNext/>
        <w:rPr>
          <w:b/>
        </w:rPr>
      </w:pPr>
      <w:r>
        <w:rPr>
          <w:b/>
        </w:rPr>
        <w:t>“</w:t>
      </w:r>
      <w:r w:rsidRPr="00503009">
        <w:rPr>
          <w:b/>
        </w:rPr>
        <w:t>Sub-Undertenant</w:t>
      </w:r>
      <w:r>
        <w:rPr>
          <w:b/>
        </w:rPr>
        <w:t>”</w:t>
      </w:r>
    </w:p>
    <w:p w:rsidR="00DA1639" w:rsidRPr="00503009" w:rsidP="00984F4F">
      <w:pPr>
        <w:pStyle w:val="SHParagraph1"/>
      </w:pPr>
      <w:r w:rsidRPr="00503009">
        <w:t>any tenant under a Sub-Underlease;</w:t>
      </w:r>
    </w:p>
    <w:p w:rsidR="00DA1639" w:rsidRPr="00503009" w:rsidP="00E34B10">
      <w:pPr>
        <w:pStyle w:val="SHNormal"/>
        <w:keepNext/>
        <w:rPr>
          <w:b/>
        </w:rPr>
      </w:pPr>
      <w:r>
        <w:rPr>
          <w:b/>
        </w:rPr>
        <w:t>“</w:t>
      </w:r>
      <w:r w:rsidRPr="00503009">
        <w:rPr>
          <w:b/>
        </w:rPr>
        <w:t>Underlease</w:t>
      </w:r>
      <w:r>
        <w:rPr>
          <w:b/>
        </w:rPr>
        <w:t>”</w:t>
      </w:r>
    </w:p>
    <w:p w:rsidR="00DA1639" w:rsidRPr="00503009" w:rsidP="00984F4F">
      <w:pPr>
        <w:pStyle w:val="SHParagraph1"/>
      </w:pPr>
      <w:r w:rsidRPr="00503009">
        <w:t>the underlease granted following the approval of the Approved Underlease;</w:t>
      </w:r>
    </w:p>
    <w:p w:rsidR="00DA1639" w:rsidRPr="00503009" w:rsidP="00E34B10">
      <w:pPr>
        <w:pStyle w:val="SHNormal"/>
        <w:keepNext/>
        <w:rPr>
          <w:b/>
        </w:rPr>
      </w:pPr>
      <w:r>
        <w:rPr>
          <w:b/>
        </w:rPr>
        <w:t>“</w:t>
      </w:r>
      <w:r w:rsidRPr="00503009">
        <w:rPr>
          <w:b/>
        </w:rPr>
        <w:t>Underlet Premises</w:t>
      </w:r>
      <w:r>
        <w:rPr>
          <w:b/>
        </w:rPr>
        <w:t>”</w:t>
      </w:r>
    </w:p>
    <w:p w:rsidR="00DA1639" w:rsidRPr="00503009" w:rsidP="00984F4F">
      <w:pPr>
        <w:pStyle w:val="SHParagraph1"/>
      </w:pPr>
      <w:r w:rsidRPr="00503009">
        <w:t>the premises let by an Underlease</w:t>
      </w:r>
      <w:r w:rsidR="00BC4967">
        <w:t>; and</w:t>
      </w:r>
    </w:p>
    <w:p w:rsidR="00DA1639" w:rsidRPr="00503009" w:rsidP="00E34B10">
      <w:pPr>
        <w:pStyle w:val="SHNormal"/>
        <w:keepNext/>
        <w:rPr>
          <w:b/>
        </w:rPr>
      </w:pPr>
      <w:r>
        <w:rPr>
          <w:b/>
        </w:rPr>
        <w:t>“</w:t>
      </w:r>
      <w:r w:rsidRPr="00503009">
        <w:rPr>
          <w:b/>
        </w:rPr>
        <w:t>Undertenant</w:t>
      </w:r>
      <w:r>
        <w:rPr>
          <w:b/>
        </w:rPr>
        <w:t>”</w:t>
      </w:r>
    </w:p>
    <w:p w:rsidR="00DA1639" w:rsidRPr="00503009" w:rsidP="00984F4F">
      <w:pPr>
        <w:pStyle w:val="SHParagraph1"/>
      </w:pPr>
      <w:r w:rsidRPr="00503009">
        <w:t>the Approved Undertenant to whom the Tenant grants an Underlease.</w:t>
      </w:r>
    </w:p>
    <w:p w:rsidR="00DA1639" w:rsidRPr="00503009" w:rsidP="00E34B10">
      <w:pPr>
        <w:pStyle w:val="SHScheduleText1"/>
        <w:keepNext/>
        <w:rPr>
          <w:b/>
        </w:rPr>
      </w:pPr>
      <w:r w:rsidRPr="00503009">
        <w:rPr>
          <w:b/>
        </w:rPr>
        <w:t>Right to underlet</w:t>
      </w:r>
    </w:p>
    <w:p w:rsidR="00DA1639" w:rsidRPr="00503009" w:rsidP="00984F4F">
      <w:pPr>
        <w:pStyle w:val="SHScheduleText2"/>
      </w:pPr>
      <w:r>
        <w:t>[</w:t>
      </w:r>
      <w:r w:rsidRPr="00503009">
        <w:t>Subject to</w:t>
      </w:r>
      <w:r w:rsidR="00BC4967">
        <w:t xml:space="preserve"> paragraph </w:t>
      </w:r>
      <w:r w:rsidRPr="00503009">
        <w:fldChar w:fldCharType="begin"/>
      </w:r>
      <w:r w:rsidRPr="00503009">
        <w:rPr>
          <w:b/>
          <w:bCs/>
        </w:rPr>
        <w:instrText xml:space="preserve"> REF _Ref488911314 \n \h </w:instrText>
      </w:r>
      <w:r w:rsidR="00503009">
        <w:instrText xml:space="preserve"> \* MERGEFORMAT </w:instrText>
      </w:r>
      <w:r w:rsidRPr="00503009">
        <w:fldChar w:fldCharType="separate"/>
      </w:r>
      <w:r w:rsidR="00BC4967">
        <w:rPr>
          <w:b/>
          <w:bCs/>
        </w:rPr>
        <w:t>2.3</w:t>
      </w:r>
      <w:r w:rsidRPr="00503009">
        <w:fldChar w:fldCharType="end"/>
      </w:r>
      <w:r w:rsidRPr="00503009">
        <w:t>, the</w:t>
      </w:r>
      <w:r>
        <w:t>]</w:t>
      </w:r>
      <w:r>
        <w:t>[</w:t>
      </w:r>
      <w:r w:rsidRPr="00503009">
        <w:t>The</w:t>
      </w:r>
      <w:r>
        <w:t>]</w:t>
      </w:r>
      <w:r w:rsidRPr="00503009">
        <w:t xml:space="preserve"> Tenant may, with the Landlord</w:t>
      </w:r>
      <w:r w:rsidR="00BC4967">
        <w:t>’</w:t>
      </w:r>
      <w:r w:rsidRPr="00503009">
        <w:t xml:space="preserve">s consent, underlet the whole of the Premises </w:t>
      </w:r>
      <w:r>
        <w:t>[</w:t>
      </w:r>
      <w:r w:rsidRPr="00503009">
        <w:t>or the whole of a Permitted Part</w:t>
      </w:r>
      <w:r>
        <w:t>]</w:t>
      </w:r>
      <w:r w:rsidRPr="00503009">
        <w:t xml:space="preserve"> by an Approved Underlease to an Approved Undertenant.</w:t>
      </w:r>
    </w:p>
    <w:p w:rsidR="00463B1B" w:rsidRPr="00503009" w:rsidP="00984F4F">
      <w:pPr>
        <w:pStyle w:val="SHScheduleText2"/>
      </w:pPr>
      <w:r w:rsidRPr="00503009">
        <w:t>If the Landlord requires, the Landlord</w:t>
      </w:r>
      <w:r w:rsidR="00BC4967">
        <w:t>’</w:t>
      </w:r>
      <w:r w:rsidRPr="00503009">
        <w:t>s consent may be conditional on the Approved Undertenant providing a guarantor (approved by the Landlord) to guarantee to the Landlord the Approved Undertenant</w:t>
      </w:r>
      <w:r w:rsidR="00BC4967">
        <w:t>’</w:t>
      </w:r>
      <w:r w:rsidRPr="00503009">
        <w:t xml:space="preserve">s compliance with its obligations in the Approved Underlease </w:t>
      </w:r>
      <w:r>
        <w:t>[</w:t>
      </w:r>
      <w:r w:rsidRPr="00503009">
        <w:t>in substantially the terms set out in</w:t>
      </w:r>
      <w:r w:rsidR="00BC4967">
        <w:t xml:space="preserve"> clause </w:t>
      </w:r>
      <w:r w:rsidRPr="00FE150B">
        <w:rPr>
          <w:b/>
          <w:bCs/>
        </w:rPr>
        <w:fldChar w:fldCharType="begin"/>
      </w:r>
      <w:r w:rsidRPr="00FE150B">
        <w:rPr>
          <w:b/>
          <w:bCs/>
        </w:rPr>
        <w:instrText xml:space="preserve"> REF _Ref322091114 \n \h </w:instrText>
      </w:r>
      <w:r w:rsidRPr="00FE150B" w:rsidR="00503009">
        <w:rPr>
          <w:b/>
          <w:bCs/>
        </w:rPr>
        <w:instrText xml:space="preserve"> \* MERGEFORMAT </w:instrText>
      </w:r>
      <w:r w:rsidRPr="00FE150B">
        <w:rPr>
          <w:b/>
          <w:bCs/>
        </w:rPr>
        <w:fldChar w:fldCharType="separate"/>
      </w:r>
      <w:r w:rsidR="00BC4967">
        <w:rPr>
          <w:b/>
          <w:bCs/>
        </w:rPr>
        <w:t>7</w:t>
      </w:r>
      <w:r w:rsidRPr="00FE150B">
        <w:rPr>
          <w:b/>
          <w:bCs/>
        </w:rPr>
        <w:fldChar w:fldCharType="end"/>
      </w:r>
      <w:r>
        <w:t>]</w:t>
      </w:r>
      <w:r>
        <w:t>[</w:t>
      </w:r>
      <w:r w:rsidRPr="00503009">
        <w:t>in a form that the Landlord requires</w:t>
      </w:r>
      <w:r>
        <w:t>]</w:t>
      </w:r>
      <w:r w:rsidRPr="00503009">
        <w:t>.</w:t>
      </w:r>
    </w:p>
    <w:p w:rsidR="00DA1639" w:rsidRPr="00503009" w:rsidP="00984F4F">
      <w:pPr>
        <w:pStyle w:val="SHScheduleText2"/>
      </w:pPr>
      <w:r>
        <w:t>[</w:t>
      </w:r>
      <w:bookmarkStart w:id="370" w:name="_Ref488911314"/>
      <w:r w:rsidRPr="00503009">
        <w:t xml:space="preserve">The grant of an Underlease </w:t>
      </w:r>
      <w:r>
        <w:t>[</w:t>
      </w:r>
      <w:r w:rsidRPr="00503009">
        <w:t>or a Sub-Underlease</w:t>
      </w:r>
      <w:r>
        <w:t>]</w:t>
      </w:r>
      <w:r w:rsidRPr="00503009">
        <w:t xml:space="preserve"> must not result in the Premises being divided into more than </w:t>
      </w:r>
      <w:r>
        <w:t>[</w:t>
      </w:r>
      <w:r w:rsidRPr="00503009">
        <w:t>NUMBER</w:t>
      </w:r>
      <w:r>
        <w:t>]</w:t>
      </w:r>
      <w:r w:rsidRPr="00503009">
        <w:t xml:space="preserve"> self-contained units of occupation, taking into account any existing Underleases </w:t>
      </w:r>
      <w:r>
        <w:t>[</w:t>
      </w:r>
      <w:r w:rsidRPr="00503009">
        <w:t>or Sub-Underleases</w:t>
      </w:r>
      <w:r>
        <w:t>]</w:t>
      </w:r>
      <w:r w:rsidRPr="00503009">
        <w:t>.</w:t>
      </w:r>
      <w:bookmarkEnd w:id="370"/>
      <w:r>
        <w:t>]</w:t>
      </w:r>
    </w:p>
    <w:p w:rsidR="00DA1639" w:rsidRPr="00503009" w:rsidP="00E34B10">
      <w:pPr>
        <w:pStyle w:val="SHScheduleText1"/>
        <w:keepNext/>
        <w:rPr>
          <w:b/>
        </w:rPr>
      </w:pPr>
      <w:r w:rsidRPr="00503009">
        <w:rPr>
          <w:b/>
        </w:rPr>
        <w:t>Obligations in relation to underleases</w:t>
      </w:r>
    </w:p>
    <w:p w:rsidR="00DA1639" w:rsidRPr="00503009" w:rsidP="00984F4F">
      <w:pPr>
        <w:pStyle w:val="SHScheduleText2"/>
      </w:pPr>
      <w:r w:rsidRPr="00503009">
        <w:t xml:space="preserve">The Tenant must not waive any material breach by an Undertenant of any terms of its Underlease </w:t>
      </w:r>
      <w:r>
        <w:t>[</w:t>
      </w:r>
      <w:r w:rsidRPr="00503009">
        <w:t>or by a Sub-Undertenant of any terms of its Sub-Underlease</w:t>
      </w:r>
      <w:r>
        <w:t>]</w:t>
      </w:r>
      <w:r w:rsidRPr="00503009">
        <w:t>.</w:t>
      </w:r>
    </w:p>
    <w:p w:rsidR="00DA1639" w:rsidRPr="00503009" w:rsidP="00984F4F">
      <w:pPr>
        <w:pStyle w:val="SHScheduleText2"/>
      </w:pPr>
      <w:r w:rsidRPr="00503009">
        <w:t>The Tenant must not reduce, defer, accelerate or commute any rent payable under any Underlease.</w:t>
      </w:r>
    </w:p>
    <w:p w:rsidR="00DA1639" w:rsidRPr="00503009" w:rsidP="00984F4F">
      <w:pPr>
        <w:pStyle w:val="SHScheduleText2"/>
      </w:pPr>
      <w:r w:rsidRPr="00503009">
        <w:t>On any review of the rent payable under any Underlease, the Tenant must:</w:t>
      </w:r>
    </w:p>
    <w:p w:rsidR="00DA1639" w:rsidRPr="00503009" w:rsidP="00984F4F">
      <w:pPr>
        <w:pStyle w:val="SHScheduleText3"/>
      </w:pPr>
      <w:r w:rsidRPr="00503009">
        <w:t xml:space="preserve">review the rent </w:t>
      </w:r>
      <w:r w:rsidRPr="00503009" w:rsidR="00826B40">
        <w:t xml:space="preserve">payable under </w:t>
      </w:r>
      <w:r w:rsidRPr="00503009">
        <w:t>the Underlease in compliance with its terms;</w:t>
      </w:r>
    </w:p>
    <w:p w:rsidR="00DA1639" w:rsidRPr="00503009" w:rsidP="00984F4F">
      <w:pPr>
        <w:pStyle w:val="SHScheduleText3"/>
      </w:pPr>
      <w:r w:rsidRPr="00503009">
        <w:t>not agree the reviewed rent (or the appointment of any third party to decide it) without the Landlord</w:t>
      </w:r>
      <w:r w:rsidR="00BC4967">
        <w:t>’</w:t>
      </w:r>
      <w:r w:rsidRPr="00503009">
        <w:t>s approval;</w:t>
      </w:r>
    </w:p>
    <w:p w:rsidR="00DA1639" w:rsidRPr="00503009" w:rsidP="00984F4F">
      <w:pPr>
        <w:pStyle w:val="SHScheduleText3"/>
      </w:pPr>
      <w:r w:rsidRPr="00503009">
        <w:t>include in the Tenant</w:t>
      </w:r>
      <w:r w:rsidR="00BC4967">
        <w:t>’</w:t>
      </w:r>
      <w:r w:rsidRPr="00503009">
        <w:t>s representations to any third party any representations that the Landlord may require</w:t>
      </w:r>
      <w:r w:rsidR="00BC4967">
        <w:t>; and</w:t>
      </w:r>
    </w:p>
    <w:p w:rsidR="00DA1639" w:rsidRPr="00503009" w:rsidP="00984F4F">
      <w:pPr>
        <w:pStyle w:val="SHScheduleText3"/>
      </w:pPr>
      <w:r w:rsidRPr="00503009">
        <w:t>notify the Landlord what the reviewed rent is within two weeks of its agreement or resolution by a third party.</w:t>
      </w:r>
    </w:p>
    <w:p w:rsidR="00DA1639" w:rsidRPr="00503009" w:rsidP="00984F4F">
      <w:pPr>
        <w:pStyle w:val="SHScheduleText2"/>
      </w:pPr>
      <w:r w:rsidRPr="00503009">
        <w:t>The Tenant must not vary the terms or accept any surrender of any Underlease without the Landlord</w:t>
      </w:r>
      <w:r w:rsidR="00BC4967">
        <w:t>’</w:t>
      </w:r>
      <w:r w:rsidRPr="00503009">
        <w:t>s approval.</w:t>
      </w:r>
    </w:p>
    <w:p w:rsidR="00AC4F89" w:rsidRPr="00503009" w:rsidP="00AC4F89">
      <w:pPr>
        <w:pStyle w:val="SHNormal"/>
      </w:pPr>
    </w:p>
    <w:p w:rsidR="00AC4F89" w:rsidRPr="00503009" w:rsidP="00AC4F89">
      <w:pPr>
        <w:pStyle w:val="SHNormal"/>
      </w:pPr>
    </w:p>
    <w:p w:rsidR="00DA1639" w:rsidRPr="00503009" w:rsidP="00984F4F">
      <w:pPr>
        <w:pStyle w:val="SHNormal"/>
        <w:sectPr w:rsidSect="00984F4F">
          <w:pgSz w:w="11907" w:h="16839" w:code="9"/>
          <w:pgMar w:top="1417" w:right="1417" w:bottom="1417" w:left="1417" w:header="709" w:footer="709" w:gutter="0"/>
          <w:cols w:space="708"/>
          <w:docGrid w:linePitch="360"/>
        </w:sectPr>
      </w:pPr>
    </w:p>
    <w:p w:rsidR="00DA1639" w:rsidRPr="00503009" w:rsidP="00984F4F">
      <w:pPr>
        <w:pStyle w:val="SHNormal"/>
      </w:pPr>
      <w:r w:rsidRPr="00503009">
        <w:t>Executed as a deed by the Landlord acting by</w:t>
      </w:r>
      <w:r w:rsidRPr="00503009">
        <w:tab/>
      </w:r>
      <w:r w:rsidRPr="00503009">
        <w:tab/>
        <w:t>)</w:t>
      </w:r>
    </w:p>
    <w:p w:rsidR="00DA1639" w:rsidRPr="00503009"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rsidR="00DA1639" w:rsidRPr="00503009" w:rsidP="00984F4F">
      <w:pPr>
        <w:pStyle w:val="SHNormal"/>
      </w:pPr>
    </w:p>
    <w:p w:rsidR="00DA1639" w:rsidRPr="00503009" w:rsidP="00984F4F">
      <w:pPr>
        <w:pStyle w:val="SHNormal"/>
      </w:pPr>
    </w:p>
    <w:p w:rsidR="00DA1639" w:rsidRPr="00503009" w:rsidP="00984F4F">
      <w:pPr>
        <w:pStyle w:val="SHNormal"/>
        <w:jc w:val="right"/>
      </w:pPr>
      <w:r w:rsidRPr="00503009">
        <w:t>Signature of Director</w:t>
      </w:r>
    </w:p>
    <w:p w:rsidR="00DA1639" w:rsidRPr="00503009" w:rsidP="00984F4F">
      <w:pPr>
        <w:pStyle w:val="SHNormal"/>
        <w:jc w:val="right"/>
      </w:pPr>
    </w:p>
    <w:p w:rsidR="00DA1639" w:rsidRPr="00503009" w:rsidP="00984F4F">
      <w:pPr>
        <w:pStyle w:val="SHNormal"/>
        <w:jc w:val="right"/>
      </w:pPr>
    </w:p>
    <w:p w:rsidR="00DA1639" w:rsidRPr="00503009" w:rsidP="00984F4F">
      <w:pPr>
        <w:pStyle w:val="SHNormal"/>
        <w:jc w:val="right"/>
      </w:pPr>
      <w:r w:rsidRPr="00503009">
        <w:t>Signature of Director/Secretary</w:t>
      </w:r>
    </w:p>
    <w:p w:rsidR="00DA1639" w:rsidRPr="00503009" w:rsidP="00984F4F">
      <w:pPr>
        <w:pStyle w:val="SHNormal"/>
      </w:pPr>
    </w:p>
    <w:p w:rsidR="00DA1639" w:rsidRPr="00503009" w:rsidP="00984F4F">
      <w:pPr>
        <w:pStyle w:val="SHNormal"/>
      </w:pPr>
    </w:p>
    <w:p w:rsidR="00DA1639" w:rsidRPr="00503009" w:rsidP="00984F4F">
      <w:pPr>
        <w:pStyle w:val="SHNormal"/>
      </w:pPr>
      <w:r w:rsidRPr="00503009">
        <w:t>Executed as a deed by the Tenant acting by</w:t>
      </w:r>
      <w:r w:rsidRPr="00503009">
        <w:tab/>
      </w:r>
      <w:r w:rsidRPr="00503009">
        <w:tab/>
        <w:t>)</w:t>
      </w:r>
    </w:p>
    <w:p w:rsidR="00DA1639" w:rsidRPr="00503009"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rsidR="00DA1639" w:rsidRPr="00503009" w:rsidP="00984F4F">
      <w:pPr>
        <w:pStyle w:val="SHNormal"/>
      </w:pPr>
    </w:p>
    <w:p w:rsidR="00DA1639" w:rsidRPr="00503009" w:rsidP="00984F4F">
      <w:pPr>
        <w:pStyle w:val="SHNormal"/>
      </w:pPr>
    </w:p>
    <w:p w:rsidR="00DA1639" w:rsidRPr="00503009" w:rsidP="00984F4F">
      <w:pPr>
        <w:pStyle w:val="SHNormal"/>
        <w:jc w:val="right"/>
      </w:pPr>
      <w:r w:rsidRPr="00503009">
        <w:t>Signature of Director</w:t>
      </w:r>
    </w:p>
    <w:p w:rsidR="00DA1639" w:rsidRPr="00503009" w:rsidP="00984F4F">
      <w:pPr>
        <w:pStyle w:val="SHNormal"/>
        <w:jc w:val="right"/>
      </w:pPr>
    </w:p>
    <w:p w:rsidR="00DA1639" w:rsidRPr="00503009" w:rsidP="00984F4F">
      <w:pPr>
        <w:pStyle w:val="SHNormal"/>
        <w:jc w:val="right"/>
      </w:pPr>
    </w:p>
    <w:p w:rsidR="00DA1639" w:rsidRPr="00503009" w:rsidP="00984F4F">
      <w:pPr>
        <w:pStyle w:val="SHNormal"/>
        <w:jc w:val="right"/>
      </w:pPr>
      <w:r w:rsidRPr="00503009">
        <w:t>Signature of Director/Secretary</w:t>
      </w:r>
    </w:p>
    <w:p w:rsidR="00DA1639" w:rsidRPr="00503009" w:rsidP="00984F4F">
      <w:pPr>
        <w:pStyle w:val="SHNormal"/>
      </w:pPr>
    </w:p>
    <w:p w:rsidR="00DA1639" w:rsidRPr="00503009" w:rsidP="00984F4F">
      <w:pPr>
        <w:pStyle w:val="SHNormal"/>
      </w:pPr>
    </w:p>
    <w:p w:rsidR="00DA1639" w:rsidRPr="00503009" w:rsidP="00984F4F">
      <w:pPr>
        <w:pStyle w:val="SHNormal"/>
      </w:pPr>
    </w:p>
    <w:p w:rsidR="00DA1639" w:rsidRPr="00503009" w:rsidP="00984F4F">
      <w:pPr>
        <w:pStyle w:val="SHNormal"/>
      </w:pPr>
    </w:p>
    <w:p w:rsidR="00DA1639" w:rsidRPr="00503009" w:rsidP="00984F4F">
      <w:pPr>
        <w:pStyle w:val="SHNormal"/>
      </w:pPr>
      <w:r>
        <w:t>[</w:t>
      </w:r>
      <w:r w:rsidRPr="00503009">
        <w:t>Executed as a deed by the Guarantor acting by</w:t>
      </w:r>
      <w:r w:rsidRPr="00503009">
        <w:tab/>
      </w:r>
      <w:r w:rsidRPr="00503009">
        <w:tab/>
        <w:t>)</w:t>
      </w:r>
    </w:p>
    <w:p w:rsidR="00DA1639" w:rsidRPr="00503009"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rsidR="00DA1639" w:rsidRPr="00503009" w:rsidP="00984F4F">
      <w:pPr>
        <w:pStyle w:val="SHNormal"/>
      </w:pPr>
    </w:p>
    <w:p w:rsidR="00DA1639" w:rsidRPr="00503009" w:rsidP="00984F4F">
      <w:pPr>
        <w:pStyle w:val="SHNormal"/>
      </w:pPr>
    </w:p>
    <w:p w:rsidR="00DA1639" w:rsidRPr="00503009" w:rsidP="00984F4F">
      <w:pPr>
        <w:pStyle w:val="SHNormal"/>
        <w:jc w:val="right"/>
      </w:pPr>
      <w:r w:rsidRPr="00503009">
        <w:t>Signature of Director</w:t>
      </w:r>
    </w:p>
    <w:p w:rsidR="00DA1639" w:rsidRPr="00503009" w:rsidP="00984F4F">
      <w:pPr>
        <w:pStyle w:val="SHNormal"/>
        <w:jc w:val="right"/>
      </w:pPr>
    </w:p>
    <w:p w:rsidR="00DA1639" w:rsidRPr="00503009" w:rsidP="00984F4F">
      <w:pPr>
        <w:pStyle w:val="SHNormal"/>
        <w:jc w:val="right"/>
      </w:pPr>
    </w:p>
    <w:p w:rsidR="00DA1639" w:rsidRPr="00B1211D" w:rsidP="00984F4F">
      <w:pPr>
        <w:pStyle w:val="SHNormal"/>
        <w:jc w:val="right"/>
      </w:pPr>
      <w:r w:rsidRPr="00503009">
        <w:t>Signature of Director/Secretary</w:t>
      </w:r>
      <w:r>
        <w:t>]</w:t>
      </w:r>
    </w:p>
    <w:sectPr w:rsidSect="00984F4F">
      <w:pgSz w:w="11907" w:h="16839"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jc w:val="left"/>
      <w:rPr>
        <w:lang w:val="de-DE"/>
      </w:rPr>
    </w:pPr>
    <w:r>
      <w:rPr>
        <w:noProof/>
      </w:rPr>
      <w:drawing>
        <wp:anchor distT="0" distB="0" distL="114300" distR="114300" simplePos="0" relativeHeight="251659264" behindDoc="1" locked="0" layoutInCell="1" allowOverlap="1">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MCL-RETAIL-03</w:t>
    </w:r>
    <w:r>
      <w:rPr>
        <w:lang w:val="de-DE"/>
      </w:rPr>
      <w:t xml:space="preserve"> VERSION </w:t>
    </w:r>
    <w:r>
      <w:rPr>
        <w:lang w:val="de-DE"/>
      </w:rPr>
      <w:t>1.8a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rPr>
        <w:lang w:val="de-DE"/>
      </w:rPr>
    </w:pPr>
    <w:r w:rsidRPr="00142463">
      <w:rPr>
        <w:noProof/>
      </w:rPr>
      <w:drawing>
        <wp:anchor distT="0" distB="0" distL="114300" distR="114300" simplePos="0" relativeHeight="251658240"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xmlns:r="http://schemas.openxmlformats.org/officeDocument/2006/relationships"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MCL-RETAIL-03</w:t>
    </w:r>
    <w:r>
      <w:rPr>
        <w:lang w:val="de-DE"/>
      </w:rPr>
      <w:t xml:space="preserve"> VERSION </w:t>
    </w:r>
    <w:r>
      <w:rPr>
        <w:lang w:val="de-DE"/>
      </w:rPr>
      <w:t>1.8a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jc w:val="left"/>
      <w:rPr>
        <w:lang w:val="de-DE"/>
      </w:rPr>
    </w:pPr>
    <w:r>
      <w:rPr>
        <w:lang w:val="de-DE"/>
      </w:rPr>
      <w:t>MCL-RETAIL-03</w:t>
    </w:r>
    <w:r>
      <w:rPr>
        <w:lang w:val="de-DE"/>
      </w:rPr>
      <w:t xml:space="preserve"> VERSION </w:t>
    </w:r>
    <w:r>
      <w:rPr>
        <w:lang w:val="de-DE"/>
      </w:rPr>
      <w:t>1.8a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rPr>
        <w:lang w:val="de-DE"/>
      </w:rPr>
    </w:pPr>
    <w:r>
      <w:rPr>
        <w:lang w:val="de-DE"/>
      </w:rPr>
      <w:t>MCL-RETAIL-03</w:t>
    </w:r>
    <w:r>
      <w:rPr>
        <w:lang w:val="de-DE"/>
      </w:rPr>
      <w:t xml:space="preserve"> VERSION </w:t>
    </w:r>
    <w:r>
      <w:rPr>
        <w:lang w:val="de-DE"/>
      </w:rPr>
      <w:t>1.8a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D8003B" w:rsidP="00D8003B">
    <w:pPr>
      <w:pStyle w:val="Footer"/>
    </w:pPr>
    <w:r>
      <w:t xml:space="preserve">Draft version dated </w:t>
    </w:r>
    <w:r>
      <w:t>29 May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8E30DA" w:rsidP="007C525E">
    <w:pPr>
      <w:pStyle w:val="Footer"/>
      <w:tabs>
        <w:tab w:val="clear" w:pos="850"/>
        <w:tab w:val="clear" w:pos="1701"/>
        <w:tab w:val="clear" w:pos="2551"/>
        <w:tab w:val="clear" w:pos="3402"/>
        <w:tab w:val="clear" w:pos="4252"/>
        <w:tab w:val="center" w:pos="4820"/>
        <w:tab w:val="clear" w:pos="5102"/>
      </w:tabs>
    </w:pPr>
    <w:r>
      <w:t>MCL-RETAIL-03</w:t>
    </w:r>
    <w:r>
      <w:t xml:space="preserve"> VERSION </w:t>
    </w:r>
    <w:r>
      <w:t>1.8a</w:t>
    </w:r>
    <w:r>
      <w:tab/>
    </w:r>
    <w:r>
      <w:fldChar w:fldCharType="begin"/>
    </w:r>
    <w:r>
      <w:instrText xml:space="preserve"> PAGE   \* MERGEFORMAT </w:instrText>
    </w:r>
    <w:r>
      <w:fldChar w:fldCharType="separate"/>
    </w:r>
    <w:r>
      <w:rPr>
        <w:noProof/>
      </w:rPr>
      <w:t>66</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CE6CA7"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E218B" w:rsidP="00DA1639">
      <w:pPr>
        <w:spacing w:after="0" w:line="240" w:lineRule="auto"/>
      </w:pPr>
      <w:r>
        <w:separator/>
      </w:r>
    </w:p>
  </w:footnote>
  <w:footnote w:type="continuationSeparator" w:id="1">
    <w:p w:rsidR="003E218B" w:rsidP="00DA1639">
      <w:pPr>
        <w:spacing w:after="0" w:line="240" w:lineRule="auto"/>
      </w:pPr>
      <w:r>
        <w:continuationSeparator/>
      </w:r>
    </w:p>
  </w:footnote>
  <w:footnote w:id="2">
    <w:p w:rsidR="00A86529" w:rsidRPr="00503009" w:rsidP="009311C1">
      <w:pPr>
        <w:pStyle w:val="FootnoteText"/>
      </w:pPr>
      <w:r w:rsidRPr="00503009">
        <w:rPr>
          <w:rStyle w:val="FootnoteReference"/>
        </w:rPr>
        <w:footnoteRef/>
      </w:r>
      <w:r w:rsidRPr="00503009">
        <w:t xml:space="preserve"> </w:t>
      </w:r>
      <w:r w:rsidRPr="00503009">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3">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Note that a letting to a charity will require a prescribed statement under section 122 Charities Act 2011 (formerly section 37 Charities Act 1993).</w:t>
      </w:r>
    </w:p>
  </w:footnote>
  <w:footnote w:id="4">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If the Tenant will have an option to renew this Lease, refer to the Model Commercial Lease: Option to Renew clause (MCL-LEASECLAUSE-06) and include a cross-reference to the new clause here.</w:t>
      </w:r>
    </w:p>
  </w:footnote>
  <w:footnote w:id="5">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Note that if this Lease is amended to include an obligation on the Tenant to offer to surrender the Lease to the Landlord before assigning it, a cross-reference to the offer back provisions must be included here.</w:t>
      </w:r>
    </w:p>
  </w:footnote>
  <w:footnote w:id="6">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 xml:space="preserve">Note that if the Landlord agrees not to allow any </w:t>
      </w:r>
      <w:r w:rsidRPr="00503009">
        <w:t>other Lettable Units</w:t>
      </w:r>
      <w:r w:rsidRPr="00503009">
        <w:t xml:space="preserve"> to be used for competing uses, a cross-reference to that agreement must be included here.</w:t>
      </w:r>
    </w:p>
  </w:footnote>
  <w:footnote w:id="7">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 xml:space="preserve">This definition is required only where the Landlord gives a title guarantee that includes the variations in </w:t>
      </w:r>
      <w:r w:rsidRPr="00503009">
        <w:rPr>
          <w:b/>
        </w:rPr>
        <w:fldChar w:fldCharType="begin"/>
      </w:r>
      <w:r w:rsidRPr="00503009">
        <w:rPr>
          <w:b/>
        </w:rPr>
        <w:instrText xml:space="preserve"> REF _Ref498961727 \r \h  \* MERGEFORMAT </w:instrText>
      </w:r>
      <w:r w:rsidRPr="00503009">
        <w:rPr>
          <w:b/>
        </w:rPr>
        <w:fldChar w:fldCharType="separate"/>
      </w:r>
      <w:r w:rsidR="00BC4967">
        <w:rPr>
          <w:b/>
        </w:rPr>
        <w:t>Schedule 5</w:t>
      </w:r>
      <w:r w:rsidRPr="00503009">
        <w:rPr>
          <w:b/>
        </w:rPr>
        <w:fldChar w:fldCharType="end"/>
      </w:r>
      <w:r w:rsidRPr="00503009">
        <w:t>.</w:t>
      </w:r>
    </w:p>
  </w:footnote>
  <w:footnote w:id="8">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This is the date from which the Tenant pays Insurance Rent and Service Charge.</w:t>
      </w:r>
    </w:p>
  </w:footnote>
  <w:footnote w:id="9">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10">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Delete if the Lease will not include break rights.</w:t>
      </w:r>
    </w:p>
  </w:footnote>
  <w:footnote w:id="11">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Consider the impact of including or excluding any Car Park on the rights granted to the Tenant.</w:t>
      </w:r>
    </w:p>
  </w:footnote>
  <w:footnote w:id="12">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 xml:space="preserve">If there is any change in the extent of the Estate, the Landlord may have to recalculate the service charge proportions under </w:t>
      </w:r>
      <w:r w:rsidRPr="00503009">
        <w:rPr>
          <w:b/>
          <w:bCs/>
        </w:rPr>
        <w:t xml:space="preserve">paragraph </w:t>
      </w:r>
      <w:r w:rsidRPr="00503009">
        <w:rPr>
          <w:b/>
        </w:rPr>
        <w:fldChar w:fldCharType="begin"/>
      </w:r>
      <w:r w:rsidRPr="00503009">
        <w:rPr>
          <w:b/>
          <w:bCs/>
        </w:rPr>
        <w:instrText xml:space="preserve"> REF _Ref358197972 \n \h </w:instrText>
      </w:r>
      <w:r w:rsidR="00503009">
        <w:rPr>
          <w:b/>
        </w:rPr>
        <w:instrText xml:space="preserve"> \* MERGEFORMAT </w:instrText>
      </w:r>
      <w:r w:rsidRPr="00503009">
        <w:rPr>
          <w:b/>
        </w:rPr>
        <w:fldChar w:fldCharType="separate"/>
      </w:r>
      <w:r w:rsidR="00BC4967">
        <w:rPr>
          <w:b/>
          <w:bCs/>
        </w:rPr>
        <w:t>7.2</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_Ref498961376 \n \h </w:instrText>
      </w:r>
      <w:r w:rsidR="00503009">
        <w:rPr>
          <w:b/>
          <w:bCs/>
        </w:rPr>
        <w:instrText xml:space="preserve"> \* MERGEFORMAT </w:instrText>
      </w:r>
      <w:r w:rsidRPr="00503009">
        <w:rPr>
          <w:b/>
          <w:bCs/>
        </w:rPr>
        <w:fldChar w:fldCharType="separate"/>
      </w:r>
      <w:r w:rsidR="00BC4967">
        <w:rPr>
          <w:b/>
          <w:bCs/>
        </w:rPr>
        <w:t>Part 1</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fldChar w:fldCharType="separate"/>
      </w:r>
      <w:r w:rsidR="00BC4967">
        <w:rPr>
          <w:b/>
          <w:bCs/>
        </w:rPr>
        <w:t>Schedule 3</w:t>
      </w:r>
      <w:r w:rsidRPr="00503009">
        <w:rPr>
          <w:b/>
          <w:bCs/>
        </w:rPr>
        <w:fldChar w:fldCharType="end"/>
      </w:r>
      <w:r w:rsidRPr="00503009">
        <w:t>.</w:t>
      </w:r>
    </w:p>
  </w:footnote>
  <w:footnote w:id="13">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If the Tenant will be responsible for the repair and maintenance of glass within the Premises, including windows, consider whether the glass forming part of the Premises should be excluded from the definition of the Estate so that it does not fall within the Landlord’s insurance and reinstatement obligations.</w:t>
      </w:r>
    </w:p>
  </w:footnote>
  <w:footnote w:id="14">
    <w:p w:rsidR="00A86529" w:rsidRPr="00503009" w:rsidP="00AE3353">
      <w:pPr>
        <w:pStyle w:val="FootnoteText"/>
        <w:tabs>
          <w:tab w:val="left" w:pos="567"/>
          <w:tab w:val="clear" w:pos="850"/>
        </w:tabs>
      </w:pPr>
      <w:r w:rsidRPr="00503009">
        <w:rPr>
          <w:rStyle w:val="FootnoteReference"/>
        </w:rPr>
        <w:footnoteRef/>
      </w:r>
      <w:r w:rsidRPr="00503009">
        <w:tab/>
        <w:t>Consider whether this definition (and concept of netting off against Service Costs) is required for the Estate.</w:t>
      </w:r>
    </w:p>
  </w:footnote>
  <w:footnote w:id="15">
    <w:p w:rsidR="00A86529" w:rsidRPr="00503009" w:rsidP="002C05AD">
      <w:pPr>
        <w:pStyle w:val="FootnoteText"/>
        <w:tabs>
          <w:tab w:val="left" w:pos="567"/>
          <w:tab w:val="clear" w:pos="850"/>
        </w:tabs>
      </w:pPr>
      <w:r w:rsidRPr="00503009">
        <w:rPr>
          <w:rStyle w:val="FootnoteReference"/>
        </w:rPr>
        <w:footnoteRef/>
      </w:r>
      <w:r w:rsidRPr="00503009">
        <w:t xml:space="preserve"> </w:t>
      </w:r>
      <w:r w:rsidRPr="00503009">
        <w:tab/>
        <w:t>Check that the costs listed in the definition of Estate Contribution are identical across each lease in the Estate.  If a concession is made to a particular tenant:</w:t>
      </w:r>
    </w:p>
    <w:p w:rsidR="00A86529" w:rsidRPr="00503009" w:rsidP="00FD4BFD">
      <w:pPr>
        <w:pStyle w:val="FootnoteText"/>
        <w:numPr>
          <w:ilvl w:val="0"/>
          <w:numId w:val="4"/>
        </w:numPr>
        <w:tabs>
          <w:tab w:val="left" w:pos="567"/>
          <w:tab w:val="clear" w:pos="850"/>
        </w:tabs>
        <w:spacing w:line="276" w:lineRule="auto"/>
        <w:ind w:left="1134" w:hanging="567"/>
        <w:jc w:val="left"/>
      </w:pPr>
      <w:r w:rsidRPr="00503009">
        <w:t>a separate service charge reconciliation will be required for that tenant; and</w:t>
      </w:r>
    </w:p>
    <w:p w:rsidR="00A86529" w:rsidRPr="00503009" w:rsidP="00FD4BFD">
      <w:pPr>
        <w:pStyle w:val="FootnoteText"/>
        <w:numPr>
          <w:ilvl w:val="0"/>
          <w:numId w:val="4"/>
        </w:numPr>
        <w:tabs>
          <w:tab w:val="left" w:pos="567"/>
          <w:tab w:val="clear" w:pos="850"/>
        </w:tabs>
        <w:spacing w:line="276" w:lineRule="auto"/>
        <w:ind w:left="1134" w:hanging="567"/>
        <w:jc w:val="left"/>
      </w:pPr>
      <w:r w:rsidRPr="00503009">
        <w:t>the Landlord will not be able to recover any shortfall from the other tenants in the Estate.</w:t>
      </w:r>
    </w:p>
  </w:footnote>
  <w:footnote w:id="16">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 xml:space="preserve">Consider whether any car park should be treated separately to remainder of Estate for Service Costs and Estate Contribution.  See also footnote to </w:t>
      </w:r>
      <w:r w:rsidRPr="00503009">
        <w:rPr>
          <w:b/>
          <w:bCs/>
        </w:rPr>
        <w:t xml:space="preserve">paragraph </w:t>
      </w:r>
      <w:r w:rsidRPr="00503009">
        <w:rPr>
          <w:b/>
        </w:rPr>
        <w:fldChar w:fldCharType="begin"/>
      </w:r>
      <w:r w:rsidRPr="00503009">
        <w:rPr>
          <w:b/>
          <w:bCs/>
        </w:rPr>
        <w:instrText xml:space="preserve"> REF _Ref383083802 \n \h </w:instrText>
      </w:r>
      <w:r w:rsidR="00503009">
        <w:rPr>
          <w:b/>
        </w:rPr>
        <w:instrText xml:space="preserve"> \* MERGEFORMAT </w:instrText>
      </w:r>
      <w:r w:rsidRPr="00503009">
        <w:rPr>
          <w:b/>
        </w:rPr>
        <w:fldChar w:fldCharType="separate"/>
      </w:r>
      <w:r w:rsidR="00BC4967">
        <w:rPr>
          <w:b/>
          <w:bCs/>
        </w:rPr>
        <w:t>9</w:t>
      </w:r>
      <w:r w:rsidRPr="00503009">
        <w:rPr>
          <w:b/>
        </w:rPr>
        <w:fldChar w:fldCharType="end"/>
      </w:r>
      <w:r w:rsidRPr="00503009">
        <w:rPr>
          <w:b/>
          <w:bCs/>
        </w:rPr>
        <w:t xml:space="preserve"> of </w:t>
      </w:r>
      <w:r w:rsidRPr="00503009">
        <w:rPr>
          <w:b/>
          <w:bCs/>
        </w:rPr>
        <w:fldChar w:fldCharType="begin"/>
      </w:r>
      <w:r w:rsidRPr="00503009">
        <w:rPr>
          <w:b/>
          <w:bCs/>
        </w:rPr>
        <w:instrText xml:space="preserve"> REF _Ref322094593 \n \h </w:instrText>
      </w:r>
      <w:r w:rsidR="00503009">
        <w:rPr>
          <w:b/>
          <w:bCs/>
        </w:rPr>
        <w:instrText xml:space="preserve"> \* MERGEFORMAT </w:instrText>
      </w:r>
      <w:r w:rsidRPr="00503009">
        <w:rPr>
          <w:b/>
          <w:bCs/>
        </w:rPr>
        <w:fldChar w:fldCharType="separate"/>
      </w:r>
      <w:r w:rsidR="00BC4967">
        <w:rPr>
          <w:b/>
          <w:bCs/>
        </w:rPr>
        <w:t>Part 5</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fldChar w:fldCharType="separate"/>
      </w:r>
      <w:r w:rsidR="00BC4967">
        <w:rPr>
          <w:b/>
          <w:bCs/>
        </w:rPr>
        <w:t>Schedule 3</w:t>
      </w:r>
      <w:r w:rsidRPr="00503009">
        <w:rPr>
          <w:b/>
          <w:bCs/>
        </w:rPr>
        <w:fldChar w:fldCharType="end"/>
      </w:r>
      <w:r w:rsidRPr="00503009">
        <w:t>.</w:t>
      </w:r>
    </w:p>
  </w:footnote>
  <w:footnote w:id="17">
    <w:p w:rsidR="00503009">
      <w:pPr>
        <w:pStyle w:val="FootnoteText"/>
      </w:pPr>
      <w:r>
        <w:rPr>
          <w:rStyle w:val="FootnoteReference"/>
        </w:rPr>
        <w:footnoteRef/>
      </w:r>
      <w:r>
        <w:t xml:space="preserve"> </w:t>
      </w:r>
      <w:r>
        <w:tab/>
        <w:t>Up to version 1.7 of the Model Commercial Lease, any alterations or additions to the Premises were included in the Landlord’s insurance obligation unless they were tenant’s fixtures.  This definition and the corresponding provisions in the Lease change the position so that the Landlord is not required to insure any alterations or additions to the Premises unless it stipulates that it will insure them.  If you want to follow the provisions in version 1.7 of the Model Commercial Lease in this Lease:</w:t>
      </w:r>
    </w:p>
    <w:p w:rsidR="00503009" w:rsidP="00FD4BFD">
      <w:pPr>
        <w:pStyle w:val="FootnoteText"/>
        <w:numPr>
          <w:ilvl w:val="0"/>
          <w:numId w:val="70"/>
        </w:numPr>
        <w:ind w:left="850" w:hanging="283"/>
      </w:pPr>
      <w:r>
        <w:t xml:space="preserve">Delete this definition, the reference to it in </w:t>
      </w:r>
      <w:r>
        <w:rPr>
          <w:b/>
          <w:bCs/>
        </w:rPr>
        <w:t xml:space="preserve">clause </w:t>
      </w:r>
      <w:r>
        <w:fldChar w:fldCharType="begin"/>
      </w:r>
      <w:r>
        <w:instrText>REF clauserepairinsurance \n \* MERGEFORMAT \h</w:instrText>
      </w:r>
      <w:r>
        <w:fldChar w:fldCharType="separate"/>
      </w:r>
      <w:r>
        <w:rPr>
          <w:b/>
          <w:bCs/>
        </w:rPr>
        <w:t>4.9.6</w:t>
      </w:r>
      <w:r>
        <w:rPr>
          <w:b/>
          <w:bCs/>
        </w:rPr>
        <w:fldChar w:fldCharType="end"/>
      </w:r>
      <w:r>
        <w:t xml:space="preserve"> and delete the whole of </w:t>
      </w:r>
      <w:r w:rsidRPr="00FE150B">
        <w:rPr>
          <w:b/>
          <w:bCs/>
        </w:rPr>
        <w:t xml:space="preserve">paragraph 1 of </w:t>
      </w:r>
      <w:r>
        <w:fldChar w:fldCharType="begin"/>
      </w:r>
      <w:r>
        <w:instrText>REF scheduleinsurance \n \* MERGEFORMAT \h</w:instrText>
      </w:r>
      <w:r>
        <w:fldChar w:fldCharType="separate"/>
      </w:r>
      <w:r>
        <w:rPr>
          <w:b/>
          <w:bCs/>
        </w:rPr>
        <w:t>Schedule 4</w:t>
      </w:r>
      <w:r>
        <w:rPr>
          <w:b/>
          <w:bCs/>
        </w:rPr>
        <w:fldChar w:fldCharType="end"/>
      </w:r>
      <w:r w:rsidRPr="00503009">
        <w:t>;</w:t>
      </w:r>
      <w:r w:rsidR="003D5869">
        <w:t xml:space="preserve"> and</w:t>
      </w:r>
    </w:p>
    <w:p w:rsidR="00503009" w:rsidP="0007551B">
      <w:pPr>
        <w:pStyle w:val="FootnoteText"/>
        <w:numPr>
          <w:ilvl w:val="0"/>
          <w:numId w:val="70"/>
        </w:numPr>
        <w:ind w:left="850" w:hanging="283"/>
      </w:pPr>
      <w:r>
        <w:t xml:space="preserve">Add an exclusion of the Landlord’s obligation to insure tenant’s fixtures in </w:t>
      </w:r>
      <w:r>
        <w:fldChar w:fldCharType="begin"/>
      </w:r>
      <w:r>
        <w:instrText>REF scheduleinsurance \n \* MERGEFORMAT \h</w:instrText>
      </w:r>
      <w:r>
        <w:fldChar w:fldCharType="separate"/>
      </w:r>
      <w:r>
        <w:rPr>
          <w:b/>
          <w:bCs/>
        </w:rPr>
        <w:t>Schedule 4</w:t>
      </w:r>
      <w:r>
        <w:rPr>
          <w:b/>
          <w:bCs/>
        </w:rPr>
        <w:fldChar w:fldCharType="end"/>
      </w:r>
      <w:r>
        <w:t xml:space="preserve"> (refer to </w:t>
      </w:r>
      <w:r w:rsidRPr="00FE150B">
        <w:t>paragraph 2.5</w:t>
      </w:r>
      <w:r>
        <w:t xml:space="preserve"> </w:t>
      </w:r>
      <w:r w:rsidR="00380AA9">
        <w:t>of</w:t>
      </w:r>
      <w:r>
        <w:t xml:space="preserve"> </w:t>
      </w:r>
      <w:r>
        <w:fldChar w:fldCharType="begin"/>
      </w:r>
      <w:r>
        <w:instrText>REF scheduleinsurance \n \* MERGEFORMAT \h</w:instrText>
      </w:r>
      <w:r>
        <w:fldChar w:fldCharType="separate"/>
      </w:r>
      <w:r>
        <w:t>Schedule 4</w:t>
      </w:r>
      <w:r>
        <w:fldChar w:fldCharType="end"/>
      </w:r>
      <w:r>
        <w:t xml:space="preserve"> in version 1.7 of this Lease)</w:t>
      </w:r>
      <w:r w:rsidR="003D5869">
        <w:t>.</w:t>
      </w:r>
    </w:p>
  </w:footnote>
  <w:footnote w:id="18">
    <w:p w:rsidR="00A86529" w:rsidRPr="00503009" w:rsidP="000475CC">
      <w:pPr>
        <w:pStyle w:val="FootnoteText"/>
        <w:tabs>
          <w:tab w:val="left" w:pos="567"/>
          <w:tab w:val="clear" w:pos="850"/>
        </w:tabs>
      </w:pPr>
      <w:r w:rsidRPr="00503009">
        <w:rPr>
          <w:rStyle w:val="FootnoteReference"/>
        </w:rPr>
        <w:footnoteRef/>
      </w:r>
      <w:r w:rsidRPr="00503009">
        <w:t xml:space="preserve"> </w:t>
      </w:r>
      <w:r w:rsidRPr="00503009">
        <w:tab/>
        <w:t>This definition is required only where service charge weighting applies</w:t>
      </w:r>
      <w:r w:rsidRPr="00503009">
        <w:t xml:space="preserve"> or underlettings of permitted parts will be by reference to the gross internal area to be underlet</w:t>
      </w:r>
      <w:r w:rsidRPr="00503009">
        <w:t xml:space="preserve">.  Consider whether the measuring code to be used should be that current at the date of the Lease or the most recent version at the date that the measurement is made.  See also the definitions of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fldChar w:fldCharType="separate"/>
      </w:r>
      <w:r w:rsidR="00BC4967">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fldChar w:fldCharType="separate"/>
      </w:r>
      <w:r w:rsidR="00BC4967">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fldChar w:fldCharType="separate"/>
      </w:r>
      <w:r w:rsidR="00BC4967">
        <w:rPr>
          <w:b/>
        </w:rPr>
        <w:t>Schedule 3</w:t>
      </w:r>
      <w:r w:rsidRPr="00503009">
        <w:rPr>
          <w:b/>
        </w:rPr>
        <w:fldChar w:fldCharType="end"/>
      </w:r>
      <w:r w:rsidRPr="00503009">
        <w:t xml:space="preserve"> and </w:t>
      </w:r>
      <w:r w:rsidRPr="00503009">
        <w:rPr>
          <w:b/>
        </w:rPr>
        <w:fldChar w:fldCharType="begin"/>
      </w:r>
      <w:r w:rsidRPr="00503009">
        <w:rPr>
          <w:b/>
        </w:rPr>
        <w:instrText xml:space="preserve"> REF _Ref383431488 \n \h  \* MERGEFORMAT </w:instrText>
      </w:r>
      <w:r w:rsidRPr="00503009">
        <w:rPr>
          <w:b/>
        </w:rPr>
        <w:fldChar w:fldCharType="separate"/>
      </w:r>
      <w:r w:rsidR="00BC4967">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fldChar w:fldCharType="separate"/>
      </w:r>
      <w:r w:rsidR="00BC4967">
        <w:rPr>
          <w:b/>
        </w:rPr>
        <w:t>Schedule 3</w:t>
      </w:r>
      <w:r w:rsidRPr="00503009">
        <w:rPr>
          <w:b/>
        </w:rPr>
        <w:fldChar w:fldCharType="end"/>
      </w:r>
      <w:r w:rsidRPr="00503009">
        <w:t>.</w:t>
      </w:r>
    </w:p>
  </w:footnote>
  <w:footnote w:id="19">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Note that “terrorism” is mentioned expressly as insurers now treat “terrorism” as a risk, even if it is a risk that may be covered by an exclusion in the insurance policy.</w:t>
      </w:r>
    </w:p>
  </w:footnote>
  <w:footnote w:id="20">
    <w:p w:rsidR="00A86529" w:rsidRPr="00503009" w:rsidP="00E0088C">
      <w:pPr>
        <w:pStyle w:val="FootnoteText"/>
      </w:pPr>
      <w:r w:rsidRPr="00503009">
        <w:rPr>
          <w:rStyle w:val="FootnoteReference"/>
        </w:rPr>
        <w:footnoteRef/>
      </w:r>
      <w:r w:rsidRPr="00503009">
        <w:t xml:space="preserve"> </w:t>
      </w:r>
      <w:r w:rsidRPr="00503009">
        <w:tab/>
        <w:t>For use with property in England Class E(a) is general retail use.  Class E(c) is the provision of financial services, professional services (other than health or medical services), or other appropriate services in a commercial, business or service locality.</w:t>
      </w:r>
    </w:p>
  </w:footnote>
  <w:footnote w:id="21">
    <w:p w:rsidR="00A86529" w:rsidRPr="00503009" w:rsidP="00190F3C">
      <w:pPr>
        <w:pStyle w:val="FootnoteText"/>
      </w:pPr>
      <w:r w:rsidRPr="00503009">
        <w:rPr>
          <w:rStyle w:val="FootnoteReference"/>
        </w:rPr>
        <w:footnoteRef/>
      </w:r>
      <w:r w:rsidRPr="00503009">
        <w:t xml:space="preserve"> </w:t>
      </w:r>
      <w:r w:rsidRPr="00503009">
        <w:tab/>
        <w:t>For use with property in Wales.  General retail use is Class A1(a).  For banks, building societies, etc use Class A2.</w:t>
      </w:r>
    </w:p>
  </w:footnote>
  <w:footnote w:id="22">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3">
    <w:p w:rsidR="00A86529" w:rsidRPr="00503009" w:rsidP="00BA40FA">
      <w:pPr>
        <w:pStyle w:val="FootnoteText"/>
        <w:tabs>
          <w:tab w:val="left" w:pos="567"/>
          <w:tab w:val="clear" w:pos="850"/>
        </w:tabs>
      </w:pPr>
      <w:r w:rsidRPr="00503009">
        <w:rPr>
          <w:rStyle w:val="FootnoteReference"/>
        </w:rPr>
        <w:footnoteRef/>
      </w:r>
      <w:r w:rsidRPr="00503009">
        <w:t xml:space="preserve"> </w:t>
      </w:r>
      <w:r w:rsidRPr="00503009">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24">
    <w:p w:rsidR="00A86529" w:rsidRPr="00503009" w:rsidP="00BA40FA">
      <w:pPr>
        <w:pStyle w:val="FootnoteText"/>
        <w:tabs>
          <w:tab w:val="left" w:pos="567"/>
          <w:tab w:val="clear" w:pos="850"/>
        </w:tabs>
      </w:pPr>
      <w:r w:rsidRPr="00503009">
        <w:rPr>
          <w:rStyle w:val="FootnoteReference"/>
        </w:rPr>
        <w:footnoteRef/>
      </w:r>
      <w:r w:rsidRPr="00503009">
        <w:t xml:space="preserve"> </w:t>
      </w:r>
      <w:r w:rsidRPr="00503009">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25">
    <w:p w:rsidR="00A86529" w:rsidRPr="00503009" w:rsidP="003659F2">
      <w:pPr>
        <w:pStyle w:val="FootnoteText"/>
        <w:tabs>
          <w:tab w:val="left" w:pos="567"/>
          <w:tab w:val="clear" w:pos="850"/>
        </w:tabs>
      </w:pPr>
      <w:r w:rsidRPr="00503009">
        <w:rPr>
          <w:rStyle w:val="FootnoteReference"/>
        </w:rPr>
        <w:footnoteRef/>
      </w:r>
      <w:r w:rsidRPr="00503009">
        <w:t xml:space="preserve"> </w:t>
      </w:r>
      <w:r w:rsidRPr="00503009">
        <w:tab/>
        <w:t>Include these words where the Landlord allocates a plant area that will be used by several tenants to install their plant.</w:t>
      </w:r>
    </w:p>
  </w:footnote>
  <w:footnote w:id="26">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7">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8">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9">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rsidR="00A86529" w:rsidRPr="00503009" w:rsidP="007D1AEB">
      <w:pPr>
        <w:pStyle w:val="FootnoteText"/>
        <w:tabs>
          <w:tab w:val="left" w:pos="567"/>
          <w:tab w:val="clear" w:pos="850"/>
        </w:tabs>
        <w:ind w:firstLine="0"/>
      </w:pPr>
      <w:r w:rsidRPr="00503009">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30">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If rent is payable monthly, refer to the relevant payment date; for example, the first day of each month.</w:t>
      </w:r>
    </w:p>
  </w:footnote>
  <w:footnote w:id="31">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The Rent Review Date(s) should ideally correspond to one of the Rent Days.</w:t>
      </w:r>
    </w:p>
  </w:footnote>
  <w:footnote w:id="32">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Consider increasing this period if you think that it may take longer than five years to obtain any necessary consents and to rebuild following damage by an insured risk.</w:t>
      </w:r>
    </w:p>
  </w:footnote>
  <w:footnote w:id="33">
    <w:p w:rsidR="00A86529" w:rsidRPr="00503009" w:rsidP="005E75AC">
      <w:pPr>
        <w:pStyle w:val="FootnoteText"/>
        <w:tabs>
          <w:tab w:val="left" w:pos="567"/>
          <w:tab w:val="clear" w:pos="850"/>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fldChar w:fldCharType="separate"/>
      </w:r>
      <w:r w:rsidR="00BC4967">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fldChar w:fldCharType="separate"/>
      </w:r>
      <w:r w:rsidR="00BC4967">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fldChar w:fldCharType="separate"/>
      </w:r>
      <w:r w:rsidR="00BC4967">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fldChar w:fldCharType="separate"/>
      </w:r>
      <w:r w:rsidR="00BC4967">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fldChar w:fldCharType="separate"/>
      </w:r>
      <w:r w:rsidR="00BC4967">
        <w:rPr>
          <w:b/>
        </w:rPr>
        <w:t>Schedule 3</w:t>
      </w:r>
      <w:r w:rsidRPr="00503009">
        <w:rPr>
          <w:b/>
        </w:rPr>
        <w:fldChar w:fldCharType="end"/>
      </w:r>
      <w:r w:rsidRPr="00503009">
        <w:t>.</w:t>
      </w:r>
    </w:p>
  </w:footnote>
  <w:footnote w:id="34">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If 24 hour servicing is available, this definition is not required.</w:t>
      </w:r>
    </w:p>
  </w:footnote>
  <w:footnote w:id="35">
    <w:p w:rsidR="00A86529" w:rsidRPr="00503009" w:rsidP="005E75AC">
      <w:pPr>
        <w:pStyle w:val="FootnoteText"/>
        <w:tabs>
          <w:tab w:val="left" w:pos="567"/>
          <w:tab w:val="clear" w:pos="850"/>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“Service Charge”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fldChar w:fldCharType="separate"/>
      </w:r>
      <w:r w:rsidR="00BC4967">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fldChar w:fldCharType="separate"/>
      </w:r>
      <w:r w:rsidR="00BC4967">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fldChar w:fldCharType="separate"/>
      </w:r>
      <w:r w:rsidR="00BC4967">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fldChar w:fldCharType="separate"/>
      </w:r>
      <w:r w:rsidR="00BC4967">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fldChar w:fldCharType="separate"/>
      </w:r>
      <w:r w:rsidR="00BC4967">
        <w:rPr>
          <w:b/>
        </w:rPr>
        <w:t>Schedule 3</w:t>
      </w:r>
      <w:r w:rsidRPr="00503009">
        <w:rPr>
          <w:b/>
        </w:rPr>
        <w:fldChar w:fldCharType="end"/>
      </w:r>
      <w:r w:rsidRPr="00503009">
        <w:t>.</w:t>
      </w:r>
    </w:p>
  </w:footnote>
  <w:footnote w:id="36">
    <w:p w:rsidR="00A86529" w:rsidRPr="00503009" w:rsidP="00F52497">
      <w:pPr>
        <w:pStyle w:val="FootnoteText"/>
        <w:tabs>
          <w:tab w:val="left" w:pos="567"/>
          <w:tab w:val="clear" w:pos="850"/>
        </w:tabs>
      </w:pPr>
      <w:r w:rsidRPr="00503009">
        <w:rPr>
          <w:rStyle w:val="FootnoteReference"/>
        </w:rPr>
        <w:footnoteRef/>
      </w:r>
      <w:r w:rsidRPr="00503009">
        <w:t xml:space="preserve"> </w:t>
      </w:r>
      <w:r w:rsidRPr="00503009">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7">
    <w:p w:rsidR="00A86529" w:rsidRPr="00503009" w:rsidP="005E75AC">
      <w:pPr>
        <w:pStyle w:val="FootnoteText"/>
        <w:tabs>
          <w:tab w:val="left" w:pos="567"/>
          <w:tab w:val="clear" w:pos="850"/>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“Service Charge” and “Tenant’s Proportion”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fldChar w:fldCharType="separate"/>
      </w:r>
      <w:r w:rsidR="00BC4967">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fldChar w:fldCharType="separate"/>
      </w:r>
      <w:r w:rsidR="00BC4967">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fldChar w:fldCharType="separate"/>
      </w:r>
      <w:r w:rsidR="00BC4967">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fldChar w:fldCharType="separate"/>
      </w:r>
      <w:r w:rsidR="00BC4967">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fldChar w:fldCharType="separate"/>
      </w:r>
      <w:r w:rsidR="00BC4967">
        <w:rPr>
          <w:b/>
        </w:rPr>
        <w:t>Schedule 3</w:t>
      </w:r>
      <w:r w:rsidRPr="00503009">
        <w:rPr>
          <w:b/>
        </w:rPr>
        <w:fldChar w:fldCharType="end"/>
      </w:r>
      <w:r w:rsidRPr="00503009">
        <w:t>.</w:t>
      </w:r>
    </w:p>
  </w:footnote>
  <w:footnote w:id="38">
    <w:p w:rsidR="00A86529" w:rsidRPr="00503009" w:rsidP="00E92316">
      <w:pPr>
        <w:pStyle w:val="FootnoteText"/>
      </w:pPr>
      <w:r w:rsidRPr="00503009">
        <w:rPr>
          <w:rStyle w:val="FootnoteReference"/>
        </w:rPr>
        <w:footnoteRef/>
      </w:r>
      <w:r w:rsidRPr="00503009">
        <w:t xml:space="preserve"> </w:t>
      </w:r>
      <w:r w:rsidRPr="00503009">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39">
    <w:p w:rsidR="00A86529" w:rsidRPr="00503009" w:rsidP="002C1CA0">
      <w:pPr>
        <w:pStyle w:val="FootnoteText"/>
        <w:tabs>
          <w:tab w:val="left" w:pos="567"/>
          <w:tab w:val="clear" w:pos="850"/>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fldChar w:fldCharType="separate"/>
      </w:r>
      <w:r w:rsidR="00BC4967">
        <w:rPr>
          <w:b/>
        </w:rPr>
        <w:t>4.5</w:t>
      </w:r>
      <w:r w:rsidRPr="00503009">
        <w:rPr>
          <w:b/>
        </w:rPr>
        <w:fldChar w:fldCharType="end"/>
      </w:r>
      <w:r w:rsidRPr="00503009">
        <w:t>.</w:t>
      </w:r>
    </w:p>
  </w:footnote>
  <w:footnote w:id="40">
    <w:p w:rsidR="00A86529" w:rsidRPr="00503009" w:rsidP="002C1CA0">
      <w:pPr>
        <w:pStyle w:val="FootnoteText"/>
        <w:tabs>
          <w:tab w:val="left" w:pos="567"/>
          <w:tab w:val="clear" w:pos="850"/>
        </w:tabs>
      </w:pPr>
      <w:r w:rsidRPr="00503009">
        <w:rPr>
          <w:rStyle w:val="FootnoteReference"/>
        </w:rPr>
        <w:footnoteRef/>
      </w:r>
      <w:r w:rsidRPr="00503009">
        <w:t xml:space="preserve"> </w:t>
      </w:r>
      <w:r w:rsidRPr="00503009">
        <w:tab/>
        <w:t>Where plans and specifications are provided to the Landlord, you should ensure that the Landlord has the right to use those plans and specifications</w:t>
      </w:r>
      <w:r w:rsidR="00AC7108">
        <w:t xml:space="preserve"> – see </w:t>
      </w:r>
      <w:r w:rsidRPr="00503009" w:rsidR="00AC7108">
        <w:rPr>
          <w:b/>
        </w:rPr>
        <w:t xml:space="preserve">paragraph </w:t>
      </w:r>
      <w:r w:rsidRPr="00503009" w:rsidR="00AC7108">
        <w:rPr>
          <w:b/>
        </w:rPr>
        <w:fldChar w:fldCharType="begin"/>
      </w:r>
      <w:r w:rsidRPr="00503009" w:rsidR="00AC7108">
        <w:rPr>
          <w:b/>
        </w:rPr>
        <w:instrText xml:space="preserve"> REF _Ref499016218 \n \h  \* MERGEFORMAT </w:instrText>
      </w:r>
      <w:r w:rsidRPr="00503009" w:rsidR="00AC7108">
        <w:rPr>
          <w:b/>
        </w:rPr>
        <w:fldChar w:fldCharType="separate"/>
      </w:r>
      <w:r w:rsidR="00BC4967">
        <w:rPr>
          <w:b/>
        </w:rPr>
        <w:t>2.6.7</w:t>
      </w:r>
      <w:r w:rsidRPr="00503009" w:rsidR="00AC7108">
        <w:rPr>
          <w:b/>
        </w:rPr>
        <w:fldChar w:fldCharType="end"/>
      </w:r>
      <w:r>
        <w:rPr>
          <w:b/>
        </w:rPr>
        <w:t xml:space="preserve"> of </w:t>
      </w:r>
      <w:r>
        <w:fldChar w:fldCharType="begin"/>
      </w:r>
      <w:r>
        <w:instrText>REF scheduleworks \n \* MERGEFORMAT \h</w:instrText>
      </w:r>
      <w:r>
        <w:fldChar w:fldCharType="separate"/>
      </w:r>
      <w:r>
        <w:rPr>
          <w:b/>
        </w:rPr>
        <w:t>Schedule 6</w:t>
      </w:r>
      <w:r>
        <w:rPr>
          <w:b/>
        </w:rPr>
        <w:fldChar w:fldCharType="end"/>
      </w:r>
      <w:r w:rsidRPr="00AC7108" w:rsidR="00AC7108">
        <w:rPr>
          <w:bCs/>
        </w:rPr>
        <w:t>.</w:t>
      </w:r>
    </w:p>
  </w:footnote>
  <w:footnote w:id="41">
    <w:p w:rsidR="00A86529" w:rsidRPr="00503009" w:rsidP="00E70468">
      <w:pPr>
        <w:pStyle w:val="FootnoteText"/>
        <w:tabs>
          <w:tab w:val="left" w:pos="567"/>
          <w:tab w:val="clear" w:pos="850"/>
        </w:tabs>
      </w:pPr>
      <w:r w:rsidRPr="00503009">
        <w:rPr>
          <w:rStyle w:val="FootnoteReference"/>
        </w:rPr>
        <w:footnoteRef/>
      </w:r>
      <w:r w:rsidRPr="00503009">
        <w:t xml:space="preserve"> </w:t>
      </w:r>
      <w:r w:rsidRPr="00503009">
        <w:tab/>
        <w:t xml:space="preserve">In practice, the only provisions in this Lease that allow the Tenant to impose requirements are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fldChar w:fldCharType="separate"/>
      </w:r>
      <w:r w:rsidR="00BC4967">
        <w:rPr>
          <w:b/>
        </w:rPr>
        <w:t>5.5</w:t>
      </w:r>
      <w:r w:rsidRPr="00503009">
        <w:rPr>
          <w:b/>
        </w:rPr>
        <w:fldChar w:fldCharType="end"/>
      </w:r>
      <w:r w:rsidRPr="00503009">
        <w:t>.</w:t>
      </w:r>
    </w:p>
  </w:footnote>
  <w:footnote w:id="42">
    <w:p w:rsidR="00A86529" w:rsidRPr="00503009" w:rsidP="002C1CA0">
      <w:pPr>
        <w:pStyle w:val="FootnoteText"/>
        <w:tabs>
          <w:tab w:val="left" w:pos="567"/>
          <w:tab w:val="clear" w:pos="850"/>
        </w:tabs>
      </w:pPr>
      <w:r w:rsidRPr="00503009">
        <w:rPr>
          <w:rStyle w:val="FootnoteReference"/>
        </w:rPr>
        <w:footnoteRef/>
      </w:r>
      <w:r w:rsidRPr="00503009">
        <w:t xml:space="preserve"> </w:t>
      </w:r>
      <w:r w:rsidRPr="00503009">
        <w:tab/>
        <w:t xml:space="preserve">Safeguards relating to the exercise of rights are contained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fldChar w:fldCharType="separate"/>
      </w:r>
      <w:r w:rsidR="00BC4967">
        <w:rPr>
          <w:b/>
        </w:rPr>
        <w:t>5.5</w:t>
      </w:r>
      <w:r w:rsidRPr="00503009">
        <w:rPr>
          <w:b/>
        </w:rPr>
        <w:fldChar w:fldCharType="end"/>
      </w:r>
      <w:r w:rsidRPr="00503009">
        <w:t xml:space="preserve"> and, in relation to scaffolding, in </w:t>
      </w:r>
      <w:r w:rsidRPr="00503009">
        <w:rPr>
          <w:b/>
          <w:bCs/>
        </w:rPr>
        <w:t xml:space="preserve">clause </w:t>
      </w:r>
      <w:r w:rsidRPr="00503009">
        <w:rPr>
          <w:b/>
        </w:rPr>
        <w:fldChar w:fldCharType="begin"/>
      </w:r>
      <w:r w:rsidRPr="00503009">
        <w:rPr>
          <w:b/>
        </w:rPr>
        <w:instrText xml:space="preserve"> REF _Ref381282035 \r \h </w:instrText>
      </w:r>
      <w:r w:rsidR="00503009">
        <w:rPr>
          <w:b/>
        </w:rPr>
        <w:instrText xml:space="preserve"> \* MERGEFORMAT </w:instrText>
      </w:r>
      <w:r w:rsidRPr="00503009">
        <w:rPr>
          <w:b/>
        </w:rPr>
        <w:fldChar w:fldCharType="separate"/>
      </w:r>
      <w:r w:rsidR="00BC4967">
        <w:rPr>
          <w:b/>
        </w:rPr>
        <w:t>5.6</w:t>
      </w:r>
      <w:r w:rsidRPr="00503009">
        <w:rPr>
          <w:b/>
        </w:rPr>
        <w:fldChar w:fldCharType="end"/>
      </w:r>
      <w:r w:rsidRPr="00503009">
        <w:t>.</w:t>
      </w:r>
    </w:p>
  </w:footnote>
  <w:footnote w:id="43">
    <w:p w:rsidR="00A86529" w:rsidRPr="00503009" w:rsidP="00525890">
      <w:pPr>
        <w:pStyle w:val="FootnoteText"/>
        <w:tabs>
          <w:tab w:val="left" w:pos="567"/>
          <w:tab w:val="clear" w:pos="850"/>
        </w:tabs>
      </w:pPr>
      <w:r w:rsidRPr="00503009">
        <w:rPr>
          <w:rStyle w:val="FootnoteReference"/>
        </w:rPr>
        <w:footnoteRef/>
      </w:r>
      <w:r w:rsidRPr="00503009">
        <w:t xml:space="preserve"> </w:t>
      </w:r>
      <w:r w:rsidRPr="00503009">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503009">
        <w:rPr>
          <w:b/>
        </w:rPr>
        <w:fldChar w:fldCharType="begin"/>
      </w:r>
      <w:r w:rsidRPr="00503009">
        <w:rPr>
          <w:b/>
        </w:rPr>
        <w:instrText xml:space="preserve"> REF _Ref498961727 \n \h  \* MERGEFORMAT </w:instrText>
      </w:r>
      <w:r w:rsidRPr="00503009">
        <w:rPr>
          <w:b/>
        </w:rPr>
        <w:fldChar w:fldCharType="separate"/>
      </w:r>
      <w:r w:rsidR="00BC4967">
        <w:rPr>
          <w:b/>
        </w:rPr>
        <w:t>Schedule 5</w:t>
      </w:r>
      <w:r w:rsidRPr="00503009">
        <w:rPr>
          <w:b/>
        </w:rPr>
        <w:fldChar w:fldCharType="end"/>
      </w:r>
      <w:r w:rsidRPr="00503009">
        <w:t>.</w:t>
      </w:r>
    </w:p>
  </w:footnote>
  <w:footnote w:id="44">
    <w:p w:rsidR="00A86529" w:rsidRPr="00503009" w:rsidP="00AE3353">
      <w:pPr>
        <w:pStyle w:val="FootnoteText"/>
        <w:tabs>
          <w:tab w:val="left" w:pos="567"/>
          <w:tab w:val="clear" w:pos="850"/>
        </w:tabs>
      </w:pPr>
      <w:r w:rsidRPr="00503009">
        <w:rPr>
          <w:rStyle w:val="FootnoteReference"/>
        </w:rPr>
        <w:footnoteRef/>
      </w:r>
      <w:r w:rsidRPr="00503009">
        <w:tab/>
        <w:t>For Turnover Rent provisions, refer to the Model Commercial Lease: Turnover Rent clause (MCL-LEASECLAUSE-01).</w:t>
      </w:r>
    </w:p>
  </w:footnote>
  <w:footnote w:id="45">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Consider whether this is appropriate in the context of the length of the Lease.</w:t>
      </w:r>
    </w:p>
  </w:footnote>
  <w:footnote w:id="46">
    <w:p w:rsidR="00BF3B23" w:rsidRPr="00503009">
      <w:pPr>
        <w:pStyle w:val="FootnoteText"/>
      </w:pPr>
      <w:r w:rsidRPr="00503009">
        <w:rPr>
          <w:rStyle w:val="FootnoteReference"/>
        </w:rPr>
        <w:footnoteRef/>
      </w:r>
      <w:r w:rsidRPr="00503009">
        <w:t xml:space="preserve"> </w:t>
      </w:r>
      <w:r w:rsidRPr="00503009">
        <w:tab/>
        <w:t>This version of the Model Commercial Lease has removed the obligation on the Tenant to pay for the costs of works to improve the Environmental Performance of the Premises where the Tenant (in its absolute discretion) ha</w:t>
      </w:r>
      <w:r w:rsidRPr="00503009" w:rsidR="00687D1A">
        <w:t>s</w:t>
      </w:r>
      <w:r w:rsidRPr="00503009">
        <w:t xml:space="preserve"> consent</w:t>
      </w:r>
      <w:r w:rsidRPr="00503009" w:rsidR="00687D1A">
        <w:t>ed</w:t>
      </w:r>
      <w:r w:rsidRPr="00503009">
        <w:t xml:space="preserve"> to the works being carried out.  See version 1.7 of the Model Commercial Lease if you require the old wording.</w:t>
      </w:r>
    </w:p>
  </w:footnote>
  <w:footnote w:id="47">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48">
    <w:p w:rsidR="00A86529" w:rsidRPr="00503009">
      <w:pPr>
        <w:pStyle w:val="FootnoteText"/>
      </w:pPr>
      <w:r w:rsidRPr="00503009">
        <w:rPr>
          <w:rStyle w:val="FootnoteReference"/>
        </w:rPr>
        <w:footnoteRef/>
      </w:r>
      <w:r w:rsidRPr="00503009">
        <w:t xml:space="preserve"> </w:t>
      </w:r>
      <w:r w:rsidRPr="00503009">
        <w:tab/>
        <w:t>This is the standard form of repairing obligation to be used unless otherwise agreed by the parties.</w:t>
      </w:r>
      <w:r w:rsidRPr="00503009" w:rsidR="00B667AC">
        <w:t xml:space="preserve">  Where there will be a schedule of condition, you should retain this wording and include </w:t>
      </w:r>
      <w:r w:rsidRPr="00FE150B" w:rsidR="00B667AC">
        <w:rPr>
          <w:b/>
          <w:bCs/>
        </w:rPr>
        <w:t>clause</w:t>
      </w:r>
      <w:r w:rsidR="001D1991">
        <w:rPr>
          <w:b/>
          <w:bCs/>
        </w:rPr>
        <w:t> </w:t>
      </w:r>
      <w:r w:rsidR="001D1991">
        <w:rPr>
          <w:b/>
          <w:bCs/>
        </w:rPr>
        <w:fldChar w:fldCharType="begin"/>
      </w:r>
      <w:r w:rsidR="001D1991">
        <w:rPr>
          <w:b/>
          <w:bCs/>
        </w:rPr>
        <w:instrText xml:space="preserve"> REF _Ref192241792 \r \h </w:instrText>
      </w:r>
      <w:r w:rsidR="001D1991">
        <w:rPr>
          <w:b/>
          <w:bCs/>
        </w:rPr>
        <w:fldChar w:fldCharType="separate"/>
      </w:r>
      <w:r w:rsidR="001D1991">
        <w:rPr>
          <w:b/>
          <w:bCs/>
        </w:rPr>
        <w:t>4.9.5</w:t>
      </w:r>
      <w:r w:rsidR="001D1991">
        <w:rPr>
          <w:b/>
          <w:bCs/>
        </w:rPr>
        <w:fldChar w:fldCharType="end"/>
      </w:r>
      <w:r w:rsidRPr="00503009" w:rsidR="00AD3232">
        <w:t>.</w:t>
      </w:r>
      <w:r w:rsidRPr="00503009" w:rsidR="0091533E">
        <w:t xml:space="preserve">  Where the parties want a minimal form of repairing obligation (effectively to keep the Premises in a broom swept condition), replace these words with “keep the Premises</w:t>
      </w:r>
      <w:r w:rsidRPr="00503009" w:rsidR="0091533E">
        <w:t xml:space="preserve"> and any External Works</w:t>
      </w:r>
      <w:r w:rsidRPr="00503009" w:rsidR="0091533E">
        <w:t xml:space="preserve"> free from damage caused by the act or omission of the Tenant</w:t>
      </w:r>
      <w:r w:rsidR="00935A45">
        <w:t xml:space="preserve"> or any other party referred to in </w:t>
      </w:r>
      <w:r w:rsidRPr="00935A45" w:rsidR="00935A45">
        <w:rPr>
          <w:b/>
          <w:bCs/>
        </w:rPr>
        <w:t xml:space="preserve">clause </w:t>
      </w:r>
      <w:r w:rsidRPr="00935A45" w:rsidR="00935A45">
        <w:rPr>
          <w:b/>
          <w:bCs/>
        </w:rPr>
        <w:fldChar w:fldCharType="begin"/>
      </w:r>
      <w:r w:rsidRPr="00935A45" w:rsidR="00935A45">
        <w:rPr>
          <w:b/>
          <w:bCs/>
        </w:rPr>
        <w:instrText xml:space="preserve"> REF _Ref194568186 \r \h </w:instrText>
      </w:r>
      <w:r w:rsidR="00935A45">
        <w:rPr>
          <w:b/>
          <w:bCs/>
        </w:rPr>
        <w:instrText xml:space="preserve"> \* MERGEFORMAT </w:instrText>
      </w:r>
      <w:r w:rsidRPr="00935A45" w:rsidR="00935A45">
        <w:rPr>
          <w:b/>
          <w:bCs/>
        </w:rPr>
        <w:fldChar w:fldCharType="separate"/>
      </w:r>
      <w:r w:rsidR="00BC4967">
        <w:rPr>
          <w:b/>
          <w:bCs/>
        </w:rPr>
        <w:t>2.6</w:t>
      </w:r>
      <w:r w:rsidRPr="00935A45" w:rsidR="00935A45">
        <w:rPr>
          <w:b/>
          <w:bCs/>
        </w:rPr>
        <w:fldChar w:fldCharType="end"/>
      </w:r>
      <w:r w:rsidRPr="00503009" w:rsidR="0091533E">
        <w:t>”.</w:t>
      </w:r>
    </w:p>
  </w:footnote>
  <w:footnote w:id="49">
    <w:p w:rsidR="00A86529" w:rsidRPr="00503009" w:rsidP="00AE1B59">
      <w:pPr>
        <w:pStyle w:val="FootnoteText"/>
        <w:tabs>
          <w:tab w:val="left" w:pos="567"/>
          <w:tab w:val="clear" w:pos="850"/>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50">
    <w:p w:rsidR="00A86529" w:rsidRPr="00503009" w:rsidP="00AE1B59">
      <w:pPr>
        <w:pStyle w:val="FootnoteText"/>
        <w:tabs>
          <w:tab w:val="left" w:pos="567"/>
          <w:tab w:val="clear" w:pos="850"/>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51">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For a retail estate unit consider whether external redecoration is the appropriate term or whether the Tenant should be under an obligation properly to clean and properly treat the external surfaces of the Premises.</w:t>
      </w:r>
    </w:p>
  </w:footnote>
  <w:footnote w:id="52">
    <w:p w:rsidR="00AD3232" w:rsidRPr="00503009">
      <w:pPr>
        <w:pStyle w:val="FootnoteText"/>
      </w:pPr>
      <w:r w:rsidRPr="00503009">
        <w:rPr>
          <w:rStyle w:val="FootnoteReference"/>
        </w:rPr>
        <w:footnoteRef/>
      </w:r>
      <w:r w:rsidRPr="00503009">
        <w:t xml:space="preserve"> </w:t>
      </w:r>
      <w:r w:rsidRPr="00503009">
        <w:tab/>
        <w:t xml:space="preserve">Include this clause where the Landlord and Tenant have agreed to limit the repairing obligations by reference to a schedule of condition.  As the schedule of condition </w:t>
      </w:r>
      <w:r w:rsidRPr="00503009" w:rsidR="0091533E">
        <w:t>may not</w:t>
      </w:r>
      <w:r>
        <w:t xml:space="preserve"> show the state of repair of all parts of the Premises</w:t>
      </w:r>
      <w:r>
        <w:t xml:space="preserve"> and, if applicable, any External Works</w:t>
      </w:r>
      <w:r>
        <w:t xml:space="preserve">, </w:t>
      </w:r>
      <w:r w:rsidRPr="00FE150B">
        <w:rPr>
          <w:b/>
          <w:bCs/>
        </w:rPr>
        <w:t xml:space="preserve">clause </w:t>
      </w:r>
      <w:r w:rsidRPr="00FE150B" w:rsidR="0091533E">
        <w:rPr>
          <w:b/>
          <w:bCs/>
        </w:rPr>
        <w:fldChar w:fldCharType="begin"/>
      </w:r>
      <w:r w:rsidRPr="00FE150B" w:rsidR="0091533E">
        <w:rPr>
          <w:b/>
          <w:bCs/>
        </w:rPr>
        <w:instrText xml:space="preserve"> REF _Ref188953520 \r \h </w:instrText>
      </w:r>
      <w:r w:rsidRPr="00FE150B" w:rsidR="00503009">
        <w:rPr>
          <w:b/>
          <w:bCs/>
        </w:rPr>
        <w:instrText xml:space="preserve"> \* MERGEFORMAT </w:instrText>
      </w:r>
      <w:r w:rsidRPr="00FE150B" w:rsidR="0091533E">
        <w:rPr>
          <w:b/>
          <w:bCs/>
        </w:rPr>
        <w:fldChar w:fldCharType="separate"/>
      </w:r>
      <w:r w:rsidR="00BC4967">
        <w:rPr>
          <w:b/>
          <w:bCs/>
        </w:rPr>
        <w:t>4.9.1</w:t>
      </w:r>
      <w:r w:rsidRPr="00FE150B" w:rsidR="0091533E">
        <w:rPr>
          <w:b/>
          <w:bCs/>
        </w:rPr>
        <w:fldChar w:fldCharType="end"/>
      </w:r>
      <w:r>
        <w:t xml:space="preserve"> will apply where the schedule of condition does not show the state of repair.  This is preferrable to the repairing obligation being limited solely to the schedule of condition as this leaves uncertainty about the extent of the repairing obligation in respect of those parts of the Premises</w:t>
      </w:r>
      <w:r>
        <w:t xml:space="preserve"> and, if applicable, any External Works</w:t>
      </w:r>
      <w:r>
        <w:t xml:space="preserve"> not shown in the schedule of condition.</w:t>
      </w:r>
    </w:p>
  </w:footnote>
  <w:footnote w:id="53">
    <w:p w:rsidR="00A86529" w:rsidRPr="00503009" w:rsidP="004101B6">
      <w:pPr>
        <w:pStyle w:val="FootnoteText"/>
        <w:tabs>
          <w:tab w:val="left" w:pos="567"/>
        </w:tabs>
      </w:pPr>
      <w:r w:rsidRPr="00503009">
        <w:rPr>
          <w:rStyle w:val="FootnoteReference"/>
        </w:rPr>
        <w:footnoteRef/>
      </w:r>
      <w:r w:rsidRPr="00503009">
        <w:t xml:space="preserve"> </w:t>
      </w:r>
      <w:r w:rsidRPr="00503009">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503009">
        <w:rPr>
          <w:b/>
        </w:rPr>
        <w:t xml:space="preserve">clause </w:t>
      </w:r>
      <w:r w:rsidRPr="00503009">
        <w:rPr>
          <w:b/>
        </w:rPr>
        <w:fldChar w:fldCharType="begin"/>
      </w:r>
      <w:r w:rsidRPr="00503009">
        <w:rPr>
          <w:b/>
        </w:rPr>
        <w:instrText xml:space="preserve"> REF _Ref322089999 \n \h  \* MERGEFORMAT </w:instrText>
      </w:r>
      <w:r w:rsidRPr="00503009">
        <w:rPr>
          <w:b/>
        </w:rPr>
        <w:fldChar w:fldCharType="separate"/>
      </w:r>
      <w:r w:rsidR="00BC4967">
        <w:rPr>
          <w:b/>
        </w:rPr>
        <w:t>4.11</w:t>
      </w:r>
      <w:r w:rsidRPr="00503009">
        <w:rPr>
          <w:b/>
        </w:rPr>
        <w:fldChar w:fldCharType="end"/>
      </w:r>
      <w:r w:rsidRPr="00503009">
        <w:t>.</w:t>
      </w:r>
    </w:p>
  </w:footnote>
  <w:footnote w:id="54">
    <w:p w:rsidR="00A86529" w:rsidRPr="00503009" w:rsidP="00C75791">
      <w:pPr>
        <w:pStyle w:val="FootnoteText"/>
        <w:tabs>
          <w:tab w:val="left" w:pos="567"/>
        </w:tabs>
      </w:pPr>
      <w:r w:rsidRPr="00503009">
        <w:rPr>
          <w:rStyle w:val="FootnoteReference"/>
        </w:rPr>
        <w:footnoteRef/>
      </w:r>
      <w:r w:rsidRPr="00503009">
        <w:t xml:space="preserve"> </w:t>
      </w:r>
      <w:r w:rsidRPr="00503009">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5">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r>
      <w:r>
        <w:fldChar w:fldCharType="begin"/>
      </w:r>
      <w:r>
        <w:instrText>REF scheduleworks \n \* MERGEFORMAT \h</w:instrText>
      </w:r>
      <w:r>
        <w:fldChar w:fldCharType="separate"/>
      </w:r>
      <w:r>
        <w:rPr>
          <w:b/>
        </w:rPr>
        <w:t>Schedule 6</w:t>
      </w:r>
      <w:r>
        <w:rPr>
          <w:b/>
        </w:rPr>
        <w:fldChar w:fldCharType="end"/>
      </w:r>
      <w:r w:rsidRPr="00503009">
        <w:t xml:space="preserve"> is included in an attempt to speed up and reduce the cost of obtaining Landlord’s consent.  In most cases landlords will be able to consent by simple letter.  Where </w:t>
      </w:r>
      <w:r>
        <w:fldChar w:fldCharType="begin"/>
      </w:r>
      <w:r>
        <w:instrText>REF scheduleworks \n \* MERGEFORMAT \h</w:instrText>
      </w:r>
      <w:r>
        <w:fldChar w:fldCharType="separate"/>
      </w:r>
      <w:r>
        <w:rPr>
          <w:b/>
        </w:rPr>
        <w:t>Schedule 6</w:t>
      </w:r>
      <w:r>
        <w:rPr>
          <w:b/>
        </w:rPr>
        <w:fldChar w:fldCharType="end"/>
      </w:r>
      <w:r w:rsidRPr="00503009">
        <w:t xml:space="preserve"> does not contain all the obligations the Landlord requires because of the specific nature of the intended works, </w:t>
      </w:r>
      <w:r w:rsidRPr="00503009">
        <w:rPr>
          <w:b/>
          <w:bCs/>
        </w:rPr>
        <w:t xml:space="preserve">clause </w:t>
      </w:r>
      <w:r w:rsidRPr="00503009">
        <w:rPr>
          <w:b/>
        </w:rPr>
        <w:fldChar w:fldCharType="begin"/>
      </w:r>
      <w:r w:rsidRPr="00503009">
        <w:rPr>
          <w:b/>
        </w:rPr>
        <w:instrText xml:space="preserve"> REF _Ref358201841 \r \h </w:instrText>
      </w:r>
      <w:r w:rsidR="00503009">
        <w:rPr>
          <w:b/>
        </w:rPr>
        <w:instrText xml:space="preserve"> \* MERGEFORMAT </w:instrText>
      </w:r>
      <w:r w:rsidRPr="00503009">
        <w:rPr>
          <w:b/>
        </w:rPr>
        <w:fldChar w:fldCharType="separate"/>
      </w:r>
      <w:r w:rsidR="00BC4967">
        <w:rPr>
          <w:b/>
        </w:rPr>
        <w:t>4.11.8</w:t>
      </w:r>
      <w:r w:rsidRPr="00503009">
        <w:rPr>
          <w:b/>
        </w:rPr>
        <w:fldChar w:fldCharType="end"/>
      </w:r>
      <w:r w:rsidRPr="00503009">
        <w:t xml:space="preserve"> allows the Landlord to impose additional obligations.  That may still be done by simple letter – see </w:t>
      </w:r>
      <w:r w:rsidRPr="00503009">
        <w:rPr>
          <w:b/>
          <w:bCs/>
        </w:rPr>
        <w:t xml:space="preserve">paragraph </w:t>
      </w:r>
      <w:r w:rsidRPr="00503009">
        <w:rPr>
          <w:b/>
        </w:rPr>
        <w:fldChar w:fldCharType="begin"/>
      </w:r>
      <w:r w:rsidRPr="00503009">
        <w:rPr>
          <w:b/>
          <w:bCs/>
        </w:rPr>
        <w:instrText xml:space="preserve"> REF _Ref499016372 \n \h </w:instrText>
      </w:r>
      <w:r w:rsidRPr="00503009">
        <w:rPr>
          <w:b/>
        </w:rPr>
        <w:instrText xml:space="preserve"> \* MERGEFORMAT </w:instrText>
      </w:r>
      <w:r w:rsidRPr="00503009">
        <w:rPr>
          <w:b/>
        </w:rPr>
        <w:fldChar w:fldCharType="separate"/>
      </w:r>
      <w:r w:rsidR="00BC4967">
        <w:rPr>
          <w:b/>
          <w:bCs/>
        </w:rPr>
        <w:t>2.5</w:t>
      </w:r>
      <w:r w:rsidRPr="00503009">
        <w:rPr>
          <w:b/>
        </w:rPr>
        <w:fldChar w:fldCharType="end"/>
      </w:r>
      <w:r w:rsidRPr="00503009">
        <w:rPr>
          <w:b/>
          <w:bCs/>
        </w:rPr>
        <w:t xml:space="preserve"> of </w:t>
      </w:r>
      <w:r>
        <w:fldChar w:fldCharType="begin"/>
      </w:r>
      <w:r>
        <w:instrText>REF scheduleworks \n \* MERGEFORMAT \h</w:instrText>
      </w:r>
      <w:r>
        <w:fldChar w:fldCharType="separate"/>
      </w:r>
      <w:r>
        <w:rPr>
          <w:b/>
        </w:rPr>
        <w:t>Schedule 6</w:t>
      </w:r>
      <w:r>
        <w:rPr>
          <w:b/>
        </w:rPr>
        <w:fldChar w:fldCharType="end"/>
      </w:r>
      <w:r w:rsidRPr="00503009">
        <w:t>.  Where works are to be taken into account on rent review or must definitely be removed at the end of this Lease, that should be documented separately at the time the Landlord gives consent.</w:t>
      </w:r>
    </w:p>
  </w:footnote>
  <w:footnote w:id="56">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57">
    <w:p w:rsidR="00A86529" w:rsidRPr="00503009" w:rsidP="00564561">
      <w:pPr>
        <w:pStyle w:val="FootnoteText"/>
        <w:tabs>
          <w:tab w:val="left" w:pos="567"/>
          <w:tab w:val="clear" w:pos="850"/>
        </w:tabs>
      </w:pPr>
      <w:r w:rsidRPr="00503009">
        <w:rPr>
          <w:rStyle w:val="FootnoteReference"/>
        </w:rPr>
        <w:footnoteRef/>
      </w:r>
      <w:r w:rsidRPr="00503009">
        <w:t xml:space="preserve"> </w:t>
      </w:r>
      <w:r w:rsidRPr="00503009">
        <w:tab/>
        <w:t>Delete the words in square brackets if the Lease is contracted-out or there is no right for the Tenant to underlet the Premises.</w:t>
      </w:r>
    </w:p>
  </w:footnote>
  <w:footnote w:id="58">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 xml:space="preserve">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w:t>
      </w:r>
      <w:r w:rsidRPr="00503009">
        <w:t>Estate</w:t>
      </w:r>
      <w:r w:rsidRPr="00503009">
        <w:t>.</w:t>
      </w:r>
    </w:p>
  </w:footnote>
  <w:footnote w:id="59">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Note there is no keep open clause.</w:t>
      </w:r>
    </w:p>
  </w:footnote>
  <w:footnote w:id="60">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Consider whether any additional restrictions on use should be included in the Lease.</w:t>
      </w:r>
    </w:p>
  </w:footnote>
  <w:footnote w:id="61">
    <w:p w:rsidR="00A86529" w:rsidRPr="00503009">
      <w:pPr>
        <w:pStyle w:val="FootnoteText"/>
      </w:pPr>
      <w:r w:rsidRPr="00503009">
        <w:rPr>
          <w:rStyle w:val="FootnoteReference"/>
        </w:rPr>
        <w:footnoteRef/>
      </w:r>
      <w:r w:rsidRPr="00503009">
        <w:t xml:space="preserve"> </w:t>
      </w:r>
      <w:r w:rsidRPr="00503009">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62">
    <w:p w:rsidR="00A86529" w:rsidRPr="00503009">
      <w:pPr>
        <w:pStyle w:val="FootnoteText"/>
      </w:pPr>
      <w:r w:rsidRPr="00503009">
        <w:rPr>
          <w:rStyle w:val="FootnoteReference"/>
        </w:rPr>
        <w:footnoteRef/>
      </w:r>
      <w:r w:rsidRPr="00503009">
        <w:t xml:space="preserve"> </w:t>
      </w:r>
      <w:r w:rsidRPr="00503009">
        <w:tab/>
        <w:t>This would include, for example, not cutting holes in fire separating walls, fire stopping cavity barriers etc.</w:t>
      </w:r>
    </w:p>
  </w:footnote>
  <w:footnote w:id="63">
    <w:p w:rsidR="00A86529" w:rsidRPr="00503009" w:rsidP="00A55D22">
      <w:pPr>
        <w:pStyle w:val="FootnoteText"/>
        <w:tabs>
          <w:tab w:val="left" w:pos="567"/>
          <w:tab w:val="clear" w:pos="850"/>
        </w:tabs>
      </w:pPr>
      <w:r w:rsidRPr="00503009">
        <w:rPr>
          <w:rStyle w:val="FootnoteReference"/>
        </w:rPr>
        <w:footnoteRef/>
      </w:r>
      <w:r w:rsidRPr="00503009">
        <w:t xml:space="preserve"> </w:t>
      </w:r>
      <w:r w:rsidRPr="00503009">
        <w:tab/>
        <w:t>Consider whether the Tenant should comply with any Wireless Policy and whether you need to include more specific controls on the siting of wireless access points and the wireless channels that each tenant can use.</w:t>
      </w:r>
    </w:p>
  </w:footnote>
  <w:footnote w:id="64">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 xml:space="preserve">Landlord’s requirements in relation to trolley collection will vary from </w:t>
      </w:r>
      <w:r w:rsidRPr="00503009">
        <w:t>estate to estate</w:t>
      </w:r>
      <w:r w:rsidRPr="00503009">
        <w:t>.</w:t>
      </w:r>
    </w:p>
  </w:footnote>
  <w:footnote w:id="65">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There is no offer back provision in this Lease.  If needed, refer to the Model Commercial Lease: Offer Back clause (MCL-LEASECLAUSE-02).</w:t>
      </w:r>
    </w:p>
  </w:footnote>
  <w:footnote w:id="66">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 xml:space="preserve">This Lease is deliberately light on circumstances/conditions for the purposes of the Landlord and Tenant Act 1927 and the Landlord and Tenant (Covenants) Act 1995.  However, in light of the decision in </w:t>
      </w:r>
      <w:r w:rsidRPr="00503009">
        <w:rPr>
          <w:i/>
          <w:iCs/>
        </w:rPr>
        <w:t>K/S Victoria Street v House of Fraser (Stores Management) Ltd</w:t>
      </w:r>
      <w:r w:rsidRPr="00503009">
        <w:t xml:space="preserve"> </w:t>
      </w:r>
      <w:r>
        <w:t>[</w:t>
      </w:r>
      <w:r w:rsidRPr="00503009">
        <w:t>2011</w:t>
      </w:r>
      <w:r>
        <w:t>]</w:t>
      </w:r>
      <w:r w:rsidRPr="00503009">
        <w:t xml:space="preserve"> EWCA Civ 904, additional restrictions on assignment have been included that go beyond what is recommended in the </w:t>
      </w:r>
      <w:r w:rsidRPr="00503009" w:rsidR="00957307">
        <w:t>RICS professional standard “</w:t>
      </w:r>
      <w:r w:rsidRPr="00503009">
        <w:t>Code for Leasing Business Premises</w:t>
      </w:r>
      <w:r w:rsidRPr="00503009" w:rsidR="00957307">
        <w:t>, First Edition</w:t>
      </w:r>
      <w:r w:rsidRPr="00503009">
        <w:t xml:space="preserve"> (</w:t>
      </w:r>
      <w:r w:rsidRPr="00503009" w:rsidR="00957307">
        <w:t xml:space="preserve">February </w:t>
      </w:r>
      <w:r w:rsidRPr="00503009" w:rsidR="00DD0D18">
        <w:t>2020</w:t>
      </w:r>
      <w:r w:rsidRPr="00503009">
        <w:t>)</w:t>
      </w:r>
      <w:r w:rsidRPr="00503009" w:rsidR="00957307">
        <w:t>”.</w:t>
      </w:r>
    </w:p>
  </w:footnote>
  <w:footnote w:id="67">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_Ref521417751 \n \h </w:instrText>
      </w:r>
      <w:r w:rsidR="00503009">
        <w:rPr>
          <w:b/>
        </w:rPr>
        <w:instrText xml:space="preserve"> \* MERGEFORMAT </w:instrText>
      </w:r>
      <w:r w:rsidRPr="00503009">
        <w:rPr>
          <w:b/>
        </w:rPr>
        <w:fldChar w:fldCharType="separate"/>
      </w:r>
      <w:r w:rsidR="00BC4967">
        <w:rPr>
          <w:b/>
        </w:rPr>
        <w:t>2.10</w:t>
      </w:r>
      <w:r w:rsidRPr="00503009">
        <w:rPr>
          <w:b/>
        </w:rPr>
        <w:fldChar w:fldCharType="end"/>
      </w:r>
      <w:r w:rsidRPr="00503009">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68">
    <w:p w:rsidR="00A86529" w:rsidRPr="00503009" w:rsidP="00AE1B59">
      <w:pPr>
        <w:pStyle w:val="FootnoteText"/>
        <w:tabs>
          <w:tab w:val="left" w:pos="567"/>
          <w:tab w:val="clear" w:pos="850"/>
        </w:tabs>
      </w:pPr>
      <w:r w:rsidRPr="00503009">
        <w:rPr>
          <w:rStyle w:val="FootnoteReference"/>
        </w:rPr>
        <w:footnoteRef/>
      </w:r>
      <w:r w:rsidRPr="00503009">
        <w:t xml:space="preserve"> </w:t>
      </w:r>
      <w:r w:rsidRPr="00503009">
        <w:tab/>
        <w:t>Consider whether any other restrictions on the number of concessionaries or the areas that they can occupy are required.</w:t>
      </w:r>
    </w:p>
  </w:footnote>
  <w:footnote w:id="69">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The lack of a registration fee is deliberate.</w:t>
      </w:r>
    </w:p>
  </w:footnote>
  <w:footnote w:id="70">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The lack of an obligation on the Tenant to act on the Landlord’s requirements following the service of a notice is deliberate.</w:t>
      </w:r>
    </w:p>
  </w:footnote>
  <w:footnote w:id="71">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 xml:space="preserve">There is deliberately no obligation on the Tenant to comply with the terms of the head lease.  Where the </w:t>
      </w:r>
      <w:r w:rsidRPr="00503009" w:rsidR="00D93630">
        <w:t>landlord’s</w:t>
      </w:r>
      <w:r w:rsidRPr="00503009">
        <w:t xml:space="preserve"> title or the head lease impose specific obligations in respect of the Premises</w:t>
      </w:r>
      <w:r w:rsidRPr="00503009" w:rsidR="00D93630">
        <w:t xml:space="preserve"> or adjoining land</w:t>
      </w:r>
      <w:r w:rsidRPr="00503009">
        <w:t>, consider whether the Tenant should covenant to comply with those obligations.</w:t>
      </w:r>
    </w:p>
  </w:footnote>
  <w:footnote w:id="72">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Note that there is no obligation on the Tenant to register the rights granted under this Lease as legal easements if the Lease itself if not registrable at HM Land Registry.</w:t>
      </w:r>
    </w:p>
  </w:footnote>
  <w:footnote w:id="73">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4">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r>
      <w:r w:rsidRPr="00503009">
        <w:t xml:space="preserve">This clause should be included only if it is a specific requirement of the Landlord to monitor turnover in respect of the Premises.  </w:t>
      </w:r>
      <w:r w:rsidRPr="00503009">
        <w:rPr>
          <w:b/>
        </w:rPr>
        <w:t xml:space="preserve">Clause </w:t>
      </w:r>
      <w:r w:rsidRPr="00503009">
        <w:rPr>
          <w:b/>
        </w:rPr>
        <w:fldChar w:fldCharType="begin"/>
      </w:r>
      <w:r w:rsidRPr="00503009">
        <w:rPr>
          <w:b/>
        </w:rPr>
        <w:instrText xml:space="preserve"> REF _Ref322090713 \r \h  \* MERGEFORMAT </w:instrText>
      </w:r>
      <w:r w:rsidRPr="00503009">
        <w:rPr>
          <w:b/>
        </w:rPr>
        <w:fldChar w:fldCharType="separate"/>
      </w:r>
      <w:r w:rsidR="00BC4967">
        <w:rPr>
          <w:b/>
        </w:rPr>
        <w:t>5.7</w:t>
      </w:r>
      <w:r w:rsidRPr="00503009">
        <w:rPr>
          <w:b/>
        </w:rPr>
        <w:fldChar w:fldCharType="end"/>
      </w:r>
      <w:r w:rsidRPr="00503009">
        <w:t xml:space="preserve"> of the Landlord’s obligations includes an obligation on the Landlord to keep the figures provided confidential and to stress the confidential nature of the information when providing it to permitted third parties.</w:t>
      </w:r>
    </w:p>
  </w:footnote>
  <w:footnote w:id="75">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 xml:space="preserve">Note that Service Charge repayments will be dealt with at the end of the relevant Accounting Period in accordance with the provisions in </w:t>
      </w:r>
      <w:r w:rsidRPr="00503009">
        <w:rPr>
          <w:b/>
        </w:rPr>
        <w:fldChar w:fldCharType="begin"/>
      </w:r>
      <w:r w:rsidRPr="00503009">
        <w:rPr>
          <w:b/>
        </w:rPr>
        <w:instrText xml:space="preserve"> REF _Ref498960142 \r \h  \* MERGEFORMAT </w:instrText>
      </w:r>
      <w:r w:rsidRPr="00503009">
        <w:rPr>
          <w:b/>
        </w:rPr>
        <w:fldChar w:fldCharType="separate"/>
      </w:r>
      <w:r w:rsidR="00BC4967">
        <w:rPr>
          <w:b/>
        </w:rPr>
        <w:t>Schedule 3</w:t>
      </w:r>
      <w:r w:rsidRPr="00503009">
        <w:rPr>
          <w:b/>
        </w:rPr>
        <w:fldChar w:fldCharType="end"/>
      </w:r>
      <w:r w:rsidRPr="00503009">
        <w:t>.</w:t>
      </w:r>
    </w:p>
  </w:footnote>
  <w:footnote w:id="76">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If the Lease comes to an end due to the Tenant’s default, the Landlord will be able to retain any rents paid in advance to meet any outstanding liabilities of the Tenant at the End Date.</w:t>
      </w:r>
    </w:p>
  </w:footnote>
  <w:footnote w:id="77">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If the Premises are free-standing</w:t>
      </w:r>
      <w:r w:rsidRPr="00503009">
        <w:t>, the right to erect scaffolding may not be required.</w:t>
      </w:r>
    </w:p>
  </w:footnote>
  <w:footnote w:id="78">
    <w:p w:rsidR="00A86529" w:rsidRPr="00503009" w:rsidP="00974E0C">
      <w:pPr>
        <w:pStyle w:val="FootnoteText"/>
        <w:tabs>
          <w:tab w:val="left" w:pos="567"/>
          <w:tab w:val="clear" w:pos="850"/>
        </w:tabs>
      </w:pPr>
      <w:r w:rsidRPr="00503009">
        <w:rPr>
          <w:rStyle w:val="FootnoteReference"/>
        </w:rPr>
        <w:footnoteRef/>
      </w:r>
      <w:r w:rsidRPr="00503009">
        <w:t xml:space="preserve"> </w:t>
      </w:r>
      <w:r w:rsidRPr="00503009">
        <w:tab/>
        <w:t>Consider whether any specific obligations of the superior landlord should be enforced by the Landlord (for example insurance, services).</w:t>
      </w:r>
    </w:p>
  </w:footnote>
  <w:footnote w:id="79">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Include this wording only where the Tenant has the right to install Plant in any Plant Area.</w:t>
      </w:r>
    </w:p>
  </w:footnote>
  <w:footnote w:id="80">
    <w:p w:rsidR="00A86529" w:rsidRPr="00503009" w:rsidP="00EC37B5">
      <w:pPr>
        <w:pStyle w:val="FootnoteText"/>
        <w:tabs>
          <w:tab w:val="left" w:pos="567"/>
          <w:tab w:val="clear" w:pos="850"/>
        </w:tabs>
      </w:pPr>
      <w:r w:rsidRPr="00503009">
        <w:rPr>
          <w:rStyle w:val="FootnoteReference"/>
        </w:rPr>
        <w:footnoteRef/>
      </w:r>
      <w:r w:rsidRPr="00503009">
        <w:t xml:space="preserve"> </w:t>
      </w:r>
      <w:r w:rsidRPr="00503009">
        <w:tab/>
        <w:t>This clause is required only where the roof space is excluded from the Premises but the Tenant will be granted rights to use that roof space to install Plant or the Tenant will be granted a right to install Plant in a Plant Area outside the Premises.</w:t>
      </w:r>
    </w:p>
  </w:footnote>
  <w:footnote w:id="81">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82">
    <w:p w:rsidR="00A86529" w:rsidRPr="00503009">
      <w:pPr>
        <w:pStyle w:val="FootnoteText"/>
      </w:pPr>
      <w:r w:rsidRPr="00503009">
        <w:rPr>
          <w:rStyle w:val="FootnoteReference"/>
        </w:rPr>
        <w:footnoteRef/>
      </w:r>
      <w:r w:rsidRPr="00503009">
        <w:t xml:space="preserve"> </w:t>
      </w:r>
      <w:r w:rsidRPr="00503009">
        <w:tab/>
        <w:t>Use this option where service by e-mail is not a permitted form of service for formal notices.</w:t>
      </w:r>
    </w:p>
  </w:footnote>
  <w:footnote w:id="83">
    <w:p w:rsidR="00A86529" w:rsidRPr="00503009" w:rsidP="00040F2C">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4">
    <w:p w:rsidR="00A86529" w:rsidRPr="00503009">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5">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If any of the original parties to the Lease are non-UK parties, include an address for service in the United Kingdom for that party here.</w:t>
      </w:r>
    </w:p>
  </w:footnote>
  <w:footnote w:id="86">
    <w:p w:rsidR="00A86529" w:rsidRPr="00503009" w:rsidP="00FF0158">
      <w:pPr>
        <w:pStyle w:val="FootnoteText"/>
      </w:pPr>
      <w:r w:rsidRPr="00503009">
        <w:rPr>
          <w:rStyle w:val="FootnoteReference"/>
        </w:rPr>
        <w:footnoteRef/>
      </w:r>
      <w:r w:rsidRPr="00503009">
        <w:t xml:space="preserve"> </w:t>
      </w:r>
      <w:r w:rsidRPr="00503009">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87">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No 1954 Act exclusion wording is included for guarantors.</w:t>
      </w:r>
    </w:p>
  </w:footnote>
  <w:footnote w:id="88">
    <w:p w:rsidR="00A86529" w:rsidRPr="00503009" w:rsidP="00F52497">
      <w:pPr>
        <w:pStyle w:val="FootnoteText"/>
        <w:tabs>
          <w:tab w:val="left" w:pos="567"/>
          <w:tab w:val="clear" w:pos="850"/>
        </w:tabs>
      </w:pPr>
      <w:r w:rsidRPr="00503009">
        <w:rPr>
          <w:rStyle w:val="FootnoteReference"/>
        </w:rPr>
        <w:footnoteRef/>
      </w:r>
      <w:r w:rsidRPr="00503009">
        <w:t xml:space="preserve"> </w:t>
      </w:r>
      <w:r w:rsidRPr="00503009">
        <w:tab/>
        <w:t>References to superior landlord’s consent should be included only if there is an existing superior lease.</w:t>
      </w:r>
    </w:p>
  </w:footnote>
  <w:footnote w:id="89">
    <w:p w:rsidR="00A86529" w:rsidRPr="00503009" w:rsidP="006E670F">
      <w:pPr>
        <w:pStyle w:val="FootnoteText"/>
        <w:tabs>
          <w:tab w:val="left" w:pos="567"/>
          <w:tab w:val="clear" w:pos="850"/>
        </w:tabs>
      </w:pPr>
      <w:r w:rsidRPr="00503009">
        <w:rPr>
          <w:rStyle w:val="FootnoteReference"/>
        </w:rPr>
        <w:footnoteRef/>
      </w:r>
      <w:r w:rsidRPr="00503009">
        <w:t xml:space="preserve"> </w:t>
      </w:r>
      <w:r w:rsidRPr="00503009">
        <w:tab/>
        <w:t>This clause can be omitted if the corresponding provisions have been included in any agreement for the grant of this Lease.</w:t>
      </w:r>
    </w:p>
  </w:footnote>
  <w:footnote w:id="90">
    <w:p w:rsidR="00A86529" w:rsidRPr="00503009" w:rsidP="006E670F">
      <w:pPr>
        <w:pStyle w:val="FootnoteText"/>
        <w:tabs>
          <w:tab w:val="left" w:pos="567"/>
          <w:tab w:val="clear" w:pos="850"/>
        </w:tabs>
      </w:pPr>
      <w:r w:rsidRPr="00503009">
        <w:rPr>
          <w:rStyle w:val="FootnoteReference"/>
        </w:rPr>
        <w:footnoteRef/>
      </w:r>
      <w:r w:rsidRPr="00503009">
        <w:t xml:space="preserve"> </w:t>
      </w:r>
      <w:r w:rsidRPr="00503009">
        <w:tab/>
        <w:t>This clause is not relevant if the Lease is contracted out of sections 24 to 28 of the 1954 Act.</w:t>
      </w:r>
    </w:p>
  </w:footnote>
  <w:footnote w:id="91">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There is no obligation on the Original Tenant to provide an alternative guarantor to replace a deceased or insolvent guarantor as it is unrealistic to expect this.</w:t>
      </w:r>
    </w:p>
  </w:footnote>
  <w:footnote w:id="92">
    <w:p w:rsidR="00A670CA" w:rsidRPr="00503009" w:rsidP="00A670CA">
      <w:pPr>
        <w:pStyle w:val="FootnoteText"/>
      </w:pPr>
      <w:r w:rsidRPr="00503009">
        <w:rPr>
          <w:rStyle w:val="FootnoteReference"/>
        </w:rPr>
        <w:footnoteRef/>
      </w:r>
      <w:r w:rsidRPr="00503009">
        <w:t xml:space="preserve"> </w:t>
      </w:r>
      <w:r w:rsidRPr="00503009">
        <w:tab/>
        <w:t xml:space="preserve">In </w:t>
      </w:r>
      <w:r w:rsidRPr="00503009">
        <w:rPr>
          <w:i/>
          <w:iCs/>
        </w:rPr>
        <w:t>Kaushal Corp v O'Connor</w:t>
      </w:r>
      <w:r w:rsidRPr="00503009">
        <w:t xml:space="preserve"> </w:t>
      </w:r>
      <w:r>
        <w:t>[</w:t>
      </w:r>
      <w:r w:rsidRPr="00503009">
        <w:t>2023</w:t>
      </w:r>
      <w:r>
        <w:t>]</w:t>
      </w:r>
      <w:r w:rsidRPr="00503009">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93">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There is no right to repayment if the Landlord subsequently re-lets the Premises during the six month period covered by this payment.</w:t>
      </w:r>
    </w:p>
  </w:footnote>
  <w:footnote w:id="94">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This wording is not required if the Tenant can end this Lease only on a single specified date.</w:t>
      </w:r>
    </w:p>
  </w:footnote>
  <w:footnote w:id="95">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 xml:space="preserve">The conditions in this break clause are consistent with the </w:t>
      </w:r>
      <w:r w:rsidRPr="00503009" w:rsidR="00957307">
        <w:t>RICS professional standard “Code for Leasing Business Premises, First Edition (February 2020)”.</w:t>
      </w:r>
    </w:p>
  </w:footnote>
  <w:footnote w:id="96">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 xml:space="preserve">The obligation to repay any rent relating to the period after the Break Date is in </w:t>
      </w:r>
      <w:r w:rsidRPr="00503009">
        <w:rPr>
          <w:b/>
          <w:bCs/>
        </w:rPr>
        <w:t xml:space="preserve">clause </w:t>
      </w:r>
      <w:r w:rsidRPr="00503009">
        <w:fldChar w:fldCharType="begin"/>
      </w:r>
      <w:r w:rsidRPr="00503009">
        <w:instrText xml:space="preserve"> REF _Ref384816534 \r \h  \* MERGEFORMAT </w:instrText>
      </w:r>
      <w:r w:rsidRPr="00503009">
        <w:fldChar w:fldCharType="separate"/>
      </w:r>
      <w:r w:rsidRPr="00BC4967" w:rsidR="00BC4967">
        <w:rPr>
          <w:b/>
          <w:bCs/>
        </w:rPr>
        <w:t>5.4</w:t>
      </w:r>
      <w:r w:rsidRPr="00503009">
        <w:fldChar w:fldCharType="end"/>
      </w:r>
      <w:r w:rsidRPr="00503009">
        <w:t>.</w:t>
      </w:r>
    </w:p>
  </w:footnote>
  <w:footnote w:id="97">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Appropriate rights will be property-specific in each case.</w:t>
      </w:r>
    </w:p>
  </w:footnote>
  <w:footnote w:id="98">
    <w:p w:rsidR="00A86529" w:rsidRPr="00503009" w:rsidP="002751D9">
      <w:pPr>
        <w:pStyle w:val="FootnoteText"/>
        <w:tabs>
          <w:tab w:val="left" w:pos="567"/>
          <w:tab w:val="clear" w:pos="850"/>
        </w:tabs>
      </w:pPr>
      <w:r w:rsidRPr="00503009">
        <w:rPr>
          <w:rStyle w:val="FootnoteReference"/>
        </w:rPr>
        <w:footnoteRef/>
      </w:r>
      <w:r w:rsidRPr="00503009">
        <w:t xml:space="preserve"> </w:t>
      </w:r>
      <w:r w:rsidRPr="00503009">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99">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 xml:space="preserve">Consider the Landlord’s policy on staff parking within the </w:t>
      </w:r>
      <w:r w:rsidRPr="00503009">
        <w:t>Estate</w:t>
      </w:r>
      <w:r w:rsidRPr="00503009">
        <w:t>.</w:t>
      </w:r>
    </w:p>
  </w:footnote>
  <w:footnote w:id="100">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 xml:space="preserve">The safeguards that tenants ordinarily look for where a landlord has a right of entry are contained in </w:t>
      </w:r>
      <w:r w:rsidRPr="00503009">
        <w:rPr>
          <w:b/>
          <w:bCs/>
        </w:rPr>
        <w:t xml:space="preserve">clause </w:t>
      </w:r>
      <w:r w:rsidRPr="00503009">
        <w:rPr>
          <w:b/>
        </w:rPr>
        <w:fldChar w:fldCharType="begin"/>
      </w:r>
      <w:r w:rsidRPr="00503009">
        <w:rPr>
          <w:b/>
        </w:rPr>
        <w:instrText xml:space="preserve"> REF _Ref355788606 \w \h </w:instrText>
      </w:r>
      <w:r w:rsidR="00503009">
        <w:rPr>
          <w:b/>
        </w:rPr>
        <w:instrText xml:space="preserve"> \* MERGEFORMAT </w:instrText>
      </w:r>
      <w:r w:rsidRPr="00503009">
        <w:rPr>
          <w:b/>
        </w:rPr>
        <w:fldChar w:fldCharType="separate"/>
      </w:r>
      <w:r w:rsidR="00BC4967">
        <w:rPr>
          <w:b/>
        </w:rPr>
        <w:t>5.5</w:t>
      </w:r>
      <w:r w:rsidRPr="00503009">
        <w:rPr>
          <w:b/>
        </w:rPr>
        <w:fldChar w:fldCharType="end"/>
      </w:r>
      <w:r w:rsidRPr="00503009">
        <w:t xml:space="preserve"> (Landlord’s obligations).  There is no need to repeat them in this Schedule.</w:t>
      </w:r>
    </w:p>
  </w:footnote>
  <w:footnote w:id="101">
    <w:p w:rsidR="00A86529" w:rsidRPr="00503009" w:rsidP="00510E3D">
      <w:pPr>
        <w:pStyle w:val="FootnoteText"/>
        <w:tabs>
          <w:tab w:val="left" w:pos="567"/>
          <w:tab w:val="clear" w:pos="850"/>
        </w:tabs>
      </w:pPr>
      <w:r w:rsidRPr="00503009">
        <w:rPr>
          <w:rStyle w:val="FootnoteReference"/>
        </w:rPr>
        <w:footnoteRef/>
      </w:r>
      <w:r w:rsidRPr="00503009">
        <w:t xml:space="preserve"> </w:t>
      </w:r>
      <w:r w:rsidRPr="00503009">
        <w:tab/>
        <w:t xml:space="preserve">There is no established market practice in relation to works required to comply with the minimum energy efficiency standard regulations.  </w:t>
      </w:r>
      <w:r w:rsidRPr="00503009" w:rsidR="00961679">
        <w:t>This version of the Model Commercial Lease makes an important change to these provisions.  The Tenant no longer has an absolute right to refuse consent to carrying out the works</w:t>
      </w:r>
      <w:r w:rsidRPr="00503009" w:rsidR="00FD412B">
        <w:t>,</w:t>
      </w:r>
      <w:r w:rsidRPr="00503009" w:rsidR="00961679">
        <w:t xml:space="preserve"> but the works must be carried out at the Landlord’s cost if consent i</w:t>
      </w:r>
      <w:r w:rsidRPr="00503009" w:rsidR="00FD412B">
        <w:t>s</w:t>
      </w:r>
      <w:r w:rsidRPr="00503009" w:rsidR="00961679">
        <w:t xml:space="preserve"> given.  </w:t>
      </w:r>
      <w:r w:rsidRPr="00503009" w:rsidR="00FD412B">
        <w:t xml:space="preserve">If the Tenant lawfully refuses consent to the proposed works, the Landlord may still be </w:t>
      </w:r>
      <w:r w:rsidRPr="00503009" w:rsidR="00D62B7F">
        <w:t xml:space="preserve">able to rely upon an exemption in the MEES regulations to continue to let premises that are below an E rating.  </w:t>
      </w:r>
      <w:r w:rsidRPr="00503009" w:rsidR="00961679">
        <w:t xml:space="preserve">See version 1.7 of the Model Commercial Lease for </w:t>
      </w:r>
      <w:r w:rsidRPr="00503009" w:rsidR="000A2E8D">
        <w:t xml:space="preserve">the </w:t>
      </w:r>
      <w:r w:rsidRPr="00503009" w:rsidR="00961679">
        <w:t>provisions that g</w:t>
      </w:r>
      <w:r w:rsidRPr="00503009" w:rsidR="000A2E8D">
        <w:t>a</w:t>
      </w:r>
      <w:r w:rsidRPr="00503009" w:rsidR="00961679">
        <w:t>ve the Tenant an absolute right to refuse consent and that required the Tenant to pay for the costs of those works if the Tenant did consent</w:t>
      </w:r>
      <w:r w:rsidRPr="00503009" w:rsidR="00FD412B">
        <w:t>.</w:t>
      </w:r>
    </w:p>
  </w:footnote>
  <w:footnote w:id="102">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This Schedule contains an open market review.  There is no attempt to review to a headline rent.  Drafting for an indexed-linked review is contained in the Model Commercial Lease: Index Linked Rent Review clause (MCL-LEASECLAUSE-03).</w:t>
      </w:r>
    </w:p>
  </w:footnote>
  <w:footnote w:id="103">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4">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This assumption is considered to be neutral.  There is no attempt to review to a headline rent.</w:t>
      </w:r>
    </w:p>
  </w:footnote>
  <w:footnote w:id="105">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06">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 xml:space="preserve">In any case where the Tenant may be able to install a mezzanine floor (or if one is already present) you should include this </w:t>
      </w:r>
      <w:r w:rsidRPr="00503009">
        <w:rPr>
          <w:b/>
        </w:rPr>
        <w:t xml:space="preserve">paragraph </w:t>
      </w:r>
      <w:r w:rsidRPr="00503009">
        <w:rPr>
          <w:b/>
        </w:rPr>
        <w:fldChar w:fldCharType="begin"/>
      </w:r>
      <w:r w:rsidRPr="00503009">
        <w:rPr>
          <w:b/>
        </w:rPr>
        <w:instrText xml:space="preserve"> REF _Ref499018612 \n \h  \* MERGEFORMAT </w:instrText>
      </w:r>
      <w:r w:rsidRPr="00503009">
        <w:rPr>
          <w:b/>
        </w:rPr>
        <w:fldChar w:fldCharType="separate"/>
      </w:r>
      <w:r w:rsidR="00BC4967">
        <w:rPr>
          <w:b/>
        </w:rPr>
        <w:t>(g)</w:t>
      </w:r>
      <w:r w:rsidRPr="00503009">
        <w:rPr>
          <w:b/>
        </w:rPr>
        <w:fldChar w:fldCharType="end"/>
      </w:r>
      <w:r w:rsidRPr="00503009">
        <w:t>.</w:t>
      </w:r>
    </w:p>
  </w:footnote>
  <w:footnote w:id="107">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 xml:space="preserve">All break clauses in this Lease are ignored (other than those that arise following a failure to reinstate insured or uninsured damage in </w:t>
      </w:r>
      <w:r>
        <w:fldChar w:fldCharType="begin"/>
      </w:r>
      <w:r>
        <w:instrText>REF scheduleinsurance \n \* MERGEFORMAT \h</w:instrText>
      </w:r>
      <w:r>
        <w:fldChar w:fldCharType="separate"/>
      </w:r>
      <w:r>
        <w:rPr>
          <w:b/>
        </w:rPr>
        <w:t>Schedule 4</w:t>
      </w:r>
      <w:r>
        <w:rPr>
          <w:b/>
        </w:rPr>
        <w:fldChar w:fldCharType="end"/>
      </w:r>
      <w:r w:rsidRPr="00503009">
        <w:t xml:space="preserve">).  Any corresponding break clauses in the Hypothetical Lease should be included in </w:t>
      </w:r>
      <w:r w:rsidRPr="00503009">
        <w:rPr>
          <w:b/>
        </w:rPr>
        <w:t xml:space="preserve">paragraph </w:t>
      </w:r>
      <w:r w:rsidRPr="00503009">
        <w:rPr>
          <w:b/>
        </w:rPr>
        <w:fldChar w:fldCharType="begin"/>
      </w:r>
      <w:r w:rsidRPr="00503009">
        <w:rPr>
          <w:b/>
        </w:rPr>
        <w:instrText xml:space="preserve"> REF _Ref499018643 \n \h  \* MERGEFORMAT </w:instrText>
      </w:r>
      <w:r w:rsidRPr="00503009">
        <w:rPr>
          <w:b/>
        </w:rPr>
        <w:fldChar w:fldCharType="separate"/>
      </w:r>
      <w:r w:rsidR="00BC4967">
        <w:rPr>
          <w:b/>
        </w:rPr>
        <w:t>(i)</w:t>
      </w:r>
      <w:r w:rsidRPr="00503009">
        <w:rPr>
          <w:b/>
        </w:rPr>
        <w:fldChar w:fldCharType="end"/>
      </w:r>
      <w:r w:rsidRPr="00503009">
        <w:t xml:space="preserve">.  Where there is a </w:t>
      </w:r>
      <w:r w:rsidRPr="00503009" w:rsidR="0001687A">
        <w:t>rent-free</w:t>
      </w:r>
      <w:r w:rsidRPr="00503009">
        <w:t xml:space="preserve"> period or concessionary rent that follows the non-exercise of the break clause, consider including a specific exclusion of this.</w:t>
      </w:r>
    </w:p>
  </w:footnote>
  <w:footnote w:id="108">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Consider the treatment of break clauses in the Hypothetical Lease.</w:t>
      </w:r>
    </w:p>
  </w:footnote>
  <w:footnote w:id="109">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Current market practice is generally not to use the expression “best rent”.</w:t>
      </w:r>
    </w:p>
  </w:footnote>
  <w:footnote w:id="110">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Consider which option the client prefers for resolving rent review disputes.</w:t>
      </w:r>
    </w:p>
  </w:footnote>
  <w:footnote w:id="111">
    <w:p w:rsidR="00D97820">
      <w:pPr>
        <w:pStyle w:val="FootnoteText"/>
      </w:pPr>
      <w:r>
        <w:rPr>
          <w:rStyle w:val="FootnoteReference"/>
        </w:rPr>
        <w:footnoteRef/>
      </w:r>
      <w:r>
        <w:t xml:space="preserve"> </w:t>
      </w:r>
      <w:r>
        <w:tab/>
        <w:t xml:space="preserve">Note that interest at the base rate stops accruing on the date of demand and will not be payable in respect of the period from the date of demand until the date of payment.  However, if payment is not made within 10 Business Days of the demand, the amount due will be treated as rent in arrears and interest will be payable at 3% above base rate from the date of the demand to the date of payment under </w:t>
      </w:r>
      <w:r w:rsidRPr="00D97820">
        <w:rPr>
          <w:b/>
          <w:bCs/>
        </w:rPr>
        <w:t xml:space="preserve">clause </w:t>
      </w:r>
      <w:r w:rsidRPr="00D97820">
        <w:rPr>
          <w:b/>
          <w:bCs/>
        </w:rPr>
        <w:fldChar w:fldCharType="begin"/>
      </w:r>
      <w:r w:rsidRPr="00D97820">
        <w:rPr>
          <w:b/>
          <w:bCs/>
        </w:rPr>
        <w:instrText xml:space="preserve"> REF _Ref352922683 \n \h </w:instrText>
      </w:r>
      <w:r>
        <w:rPr>
          <w:b/>
          <w:bCs/>
        </w:rPr>
        <w:instrText xml:space="preserve"> \* MERGEFORMAT </w:instrText>
      </w:r>
      <w:r w:rsidRPr="00D97820">
        <w:rPr>
          <w:b/>
          <w:bCs/>
        </w:rPr>
        <w:fldChar w:fldCharType="separate"/>
      </w:r>
      <w:r w:rsidR="00BC4967">
        <w:rPr>
          <w:b/>
          <w:bCs/>
        </w:rPr>
        <w:t>4.5</w:t>
      </w:r>
      <w:r w:rsidRPr="00D97820">
        <w:rPr>
          <w:b/>
          <w:bCs/>
        </w:rPr>
        <w:fldChar w:fldCharType="end"/>
      </w:r>
      <w:r>
        <w:t>.</w:t>
      </w:r>
    </w:p>
  </w:footnote>
  <w:footnote w:id="112">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A decision has been taken not to include provisions to circumvent any statutory restrictions on implementing rent reviews or to nominate an extra rent review date when any restrictions cease to have effect.</w:t>
      </w:r>
    </w:p>
  </w:footnote>
  <w:footnote w:id="113">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 xml:space="preserve">The administrative provisions have deliberately been kept brief because much is covered by the Landlord’s obligations in </w:t>
      </w:r>
      <w:r w:rsidRPr="00503009">
        <w:rPr>
          <w:b/>
        </w:rPr>
        <w:fldChar w:fldCharType="begin"/>
      </w:r>
      <w:r w:rsidRPr="00503009">
        <w:rPr>
          <w:b/>
        </w:rPr>
        <w:instrText xml:space="preserve"> REF _Ref498962904 \n \h  \* MERGEFORMAT </w:instrText>
      </w:r>
      <w:r w:rsidRPr="00503009">
        <w:rPr>
          <w:b/>
        </w:rPr>
        <w:fldChar w:fldCharType="separate"/>
      </w:r>
      <w:r w:rsidR="00BC4967">
        <w:rPr>
          <w:b/>
        </w:rPr>
        <w:t>Part 2</w:t>
      </w:r>
      <w:r w:rsidRPr="00503009">
        <w:rPr>
          <w:b/>
        </w:rPr>
        <w:fldChar w:fldCharType="end"/>
      </w:r>
      <w:r w:rsidRPr="00503009">
        <w:t xml:space="preserve"> to take into consideration the administrative, accounting, procurement, management and operational provisions of the Service Charge Code.  There is deliberately no provision for a reserve or sinking fund.</w:t>
      </w:r>
    </w:p>
  </w:footnote>
  <w:footnote w:id="114">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If the Landlord has agreed to cap the amount of service charge payable by the Tenant, please refer to the Model Commercial Lease: Index Linked Service Charge Cap clause (MCL-LEASECLAUSE-05).</w:t>
      </w:r>
    </w:p>
  </w:footnote>
  <w:footnote w:id="115">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fldChar w:fldCharType="separate"/>
      </w:r>
      <w:r w:rsidR="00BC4967">
        <w:rPr>
          <w:b/>
        </w:rPr>
        <w:t>4.5</w:t>
      </w:r>
      <w:r w:rsidRPr="00503009">
        <w:rPr>
          <w:b/>
        </w:rPr>
        <w:fldChar w:fldCharType="end"/>
      </w:r>
      <w:r w:rsidRPr="00503009">
        <w:t>.</w:t>
      </w:r>
    </w:p>
  </w:footnote>
  <w:footnote w:id="116">
    <w:p w:rsidR="00A86529" w:rsidRPr="00503009" w:rsidP="006E670F">
      <w:pPr>
        <w:pStyle w:val="FootnoteText"/>
        <w:tabs>
          <w:tab w:val="left" w:pos="567"/>
          <w:tab w:val="clear" w:pos="850"/>
        </w:tabs>
      </w:pPr>
      <w:r w:rsidRPr="00503009">
        <w:rPr>
          <w:rStyle w:val="FootnoteReference"/>
        </w:rPr>
        <w:footnoteRef/>
      </w:r>
      <w:r w:rsidRPr="00503009">
        <w:t xml:space="preserve"> </w:t>
      </w:r>
      <w:r w:rsidRPr="00503009">
        <w:tab/>
        <w:t xml:space="preserve">Check that that the costs listed in </w:t>
      </w:r>
      <w:r w:rsidRPr="00503009">
        <w:rPr>
          <w:b/>
        </w:rPr>
        <w:fldChar w:fldCharType="begin"/>
      </w:r>
      <w:r w:rsidRPr="00503009">
        <w:rPr>
          <w:b/>
        </w:rPr>
        <w:instrText xml:space="preserve"> REF _Ref322094593 \n \h  \* MERGEFORMAT </w:instrText>
      </w:r>
      <w:r w:rsidRPr="00503009">
        <w:rPr>
          <w:b/>
        </w:rPr>
        <w:fldChar w:fldCharType="separate"/>
      </w:r>
      <w:r w:rsidR="00BC4967">
        <w:rPr>
          <w:b/>
        </w:rPr>
        <w:t>Part 5</w:t>
      </w:r>
      <w:r w:rsidRPr="00503009">
        <w:rPr>
          <w:b/>
        </w:rPr>
        <w:fldChar w:fldCharType="end"/>
      </w:r>
      <w:r w:rsidRPr="00503009">
        <w:rPr>
          <w:b/>
        </w:rPr>
        <w:t xml:space="preserve"> of this Schedule</w:t>
      </w:r>
      <w:r w:rsidRPr="00503009">
        <w:t xml:space="preserve"> are identical across each lease in the </w:t>
      </w:r>
      <w:r w:rsidRPr="00503009">
        <w:t>Estate</w:t>
      </w:r>
      <w:r w:rsidRPr="00503009">
        <w:t>.  If a concession is made to a particular tenant:</w:t>
      </w:r>
    </w:p>
    <w:p w:rsidR="00A86529" w:rsidRPr="00503009" w:rsidP="00FD4BFD">
      <w:pPr>
        <w:pStyle w:val="FootnoteText"/>
        <w:numPr>
          <w:ilvl w:val="0"/>
          <w:numId w:val="64"/>
        </w:numPr>
        <w:tabs>
          <w:tab w:val="left" w:pos="567"/>
          <w:tab w:val="clear" w:pos="850"/>
        </w:tabs>
        <w:spacing w:line="276" w:lineRule="auto"/>
        <w:ind w:left="927"/>
        <w:jc w:val="left"/>
      </w:pPr>
      <w:r w:rsidRPr="00503009">
        <w:t>a separate service charge reconciliation will be required for that tenant; and</w:t>
      </w:r>
    </w:p>
    <w:p w:rsidR="00A86529" w:rsidRPr="00503009" w:rsidP="00FD4BFD">
      <w:pPr>
        <w:pStyle w:val="FootnoteText"/>
        <w:numPr>
          <w:ilvl w:val="0"/>
          <w:numId w:val="64"/>
        </w:numPr>
        <w:tabs>
          <w:tab w:val="left" w:pos="567"/>
          <w:tab w:val="clear" w:pos="850"/>
        </w:tabs>
        <w:spacing w:line="276" w:lineRule="auto"/>
        <w:ind w:left="927"/>
      </w:pPr>
      <w:r w:rsidRPr="00503009">
        <w:t xml:space="preserve">the Landlord will not be able to recover any shortfall from the other tenants in the </w:t>
      </w:r>
      <w:r w:rsidRPr="00503009">
        <w:t>Estate</w:t>
      </w:r>
      <w:r w:rsidRPr="00503009">
        <w:t xml:space="preserve"> as concessions offered to one tenant cannot be recovered from other tenants.</w:t>
      </w:r>
    </w:p>
  </w:footnote>
  <w:footnote w:id="117">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18">
    <w:p w:rsidR="00A86529" w:rsidRPr="00503009" w:rsidP="008916DE">
      <w:pPr>
        <w:pStyle w:val="FootnoteText"/>
        <w:tabs>
          <w:tab w:val="left" w:pos="567"/>
          <w:tab w:val="clear" w:pos="850"/>
        </w:tabs>
      </w:pPr>
      <w:r w:rsidRPr="00503009">
        <w:rPr>
          <w:rStyle w:val="FootnoteReference"/>
        </w:rPr>
        <w:footnoteRef/>
      </w:r>
      <w:r w:rsidRPr="00503009">
        <w:t xml:space="preserve"> </w:t>
      </w:r>
      <w:r w:rsidRPr="00503009">
        <w:tab/>
        <w:t xml:space="preserve">Refer to “Tenant’s Proportion” only where floor weighting applies to the service charge calculations.  See also the definitions of “Gross Internal Area”, “Service Charge”, “Tenant’s Proportion” and “Weighted Area” and </w:t>
      </w:r>
      <w:r w:rsidRPr="00503009">
        <w:rPr>
          <w:b/>
        </w:rPr>
        <w:fldChar w:fldCharType="begin"/>
      </w:r>
      <w:r w:rsidRPr="00503009">
        <w:rPr>
          <w:b/>
        </w:rPr>
        <w:instrText xml:space="preserve"> REF _Ref383431488 \n \h  \* MERGEFORMAT </w:instrText>
      </w:r>
      <w:r w:rsidRPr="00503009">
        <w:rPr>
          <w:b/>
        </w:rPr>
        <w:fldChar w:fldCharType="separate"/>
      </w:r>
      <w:r w:rsidR="00BC4967">
        <w:rPr>
          <w:b/>
        </w:rPr>
        <w:t>Part 6</w:t>
      </w:r>
      <w:r w:rsidRPr="00503009">
        <w:rPr>
          <w:b/>
        </w:rPr>
        <w:fldChar w:fldCharType="end"/>
      </w:r>
      <w:r w:rsidRPr="00503009">
        <w:rPr>
          <w:b/>
          <w:bCs/>
        </w:rPr>
        <w:t xml:space="preserve"> </w:t>
      </w:r>
      <w:r w:rsidRPr="00503009">
        <w:t>of this Schedule.</w:t>
      </w:r>
    </w:p>
  </w:footnote>
  <w:footnote w:id="119">
    <w:p w:rsidR="00A86529" w:rsidRPr="00503009">
      <w:pPr>
        <w:pStyle w:val="FootnoteText"/>
      </w:pPr>
      <w:r w:rsidRPr="00503009">
        <w:rPr>
          <w:rStyle w:val="FootnoteReference"/>
        </w:rPr>
        <w:footnoteRef/>
      </w:r>
      <w:r w:rsidRPr="00503009">
        <w:t xml:space="preserve"> </w:t>
      </w:r>
      <w:r w:rsidRPr="00503009">
        <w:tab/>
        <w:t xml:space="preserve">The service charge provisions have been drafted so that if the Landlord will be under an obligation to provide </w:t>
      </w:r>
      <w:r w:rsidRPr="00503009">
        <w:t>both the Estate Services and the Additional Services</w:t>
      </w:r>
      <w:r w:rsidRPr="00503009">
        <w:t xml:space="preserve"> without any discretion in relation to the “Additional” services, you can retain the separate Parts in this Schedule setting out the respective Services.</w:t>
      </w:r>
    </w:p>
  </w:footnote>
  <w:footnote w:id="120">
    <w:p w:rsidR="00A86529" w:rsidRPr="00503009" w:rsidP="006E670F">
      <w:pPr>
        <w:pStyle w:val="FootnoteText"/>
        <w:tabs>
          <w:tab w:val="left" w:pos="567"/>
          <w:tab w:val="clear" w:pos="850"/>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fldChar w:fldCharType="separate"/>
      </w:r>
      <w:r w:rsidR="00BC4967">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fldChar w:fldCharType="separate"/>
      </w:r>
      <w:r w:rsidR="00BC4967">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1">
    <w:p w:rsidR="00A86529" w:rsidRPr="00503009" w:rsidP="00DB5DF3">
      <w:pPr>
        <w:pStyle w:val="FootnoteText"/>
        <w:tabs>
          <w:tab w:val="left" w:pos="567"/>
          <w:tab w:val="clear" w:pos="850"/>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fldChar w:fldCharType="separate"/>
      </w:r>
      <w:r w:rsidR="00BC4967">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fldChar w:fldCharType="separate"/>
      </w:r>
      <w:r w:rsidR="00BC4967">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2">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 xml:space="preserve">There is deliberately no absolute obligation to comply with the Code.  Consider the extent to which the Landlord is happy to comply with the obligations in this paragraph and in </w:t>
      </w:r>
      <w:r w:rsidRPr="00503009">
        <w:rPr>
          <w:b/>
          <w:bCs/>
        </w:rPr>
        <w:t xml:space="preserve">paragraph </w:t>
      </w:r>
      <w:r w:rsidRPr="00503009">
        <w:fldChar w:fldCharType="begin"/>
      </w:r>
      <w:r w:rsidRPr="00503009">
        <w:rPr>
          <w:b/>
          <w:bCs/>
        </w:rPr>
        <w:instrText xml:space="preserve"> REF _Ref386721303 \n \h </w:instrText>
      </w:r>
      <w:r w:rsidR="00503009">
        <w:instrText xml:space="preserve"> \* MERGEFORMAT </w:instrText>
      </w:r>
      <w:r w:rsidRPr="00503009">
        <w:fldChar w:fldCharType="separate"/>
      </w:r>
      <w:r w:rsidR="00BC4967">
        <w:rPr>
          <w:b/>
          <w:bCs/>
        </w:rPr>
        <w:t>2.1.4</w:t>
      </w:r>
      <w:r w:rsidRPr="00503009">
        <w:fldChar w:fldCharType="end"/>
      </w:r>
      <w:r w:rsidRPr="00503009">
        <w:t>.</w:t>
      </w:r>
    </w:p>
  </w:footnote>
  <w:footnote w:id="123">
    <w:p w:rsidR="00A86529" w:rsidRPr="00503009" w:rsidP="00031190">
      <w:pPr>
        <w:pStyle w:val="FootnoteText"/>
      </w:pPr>
      <w:r w:rsidRPr="00503009">
        <w:rPr>
          <w:rStyle w:val="FootnoteReference"/>
        </w:rPr>
        <w:footnoteRef/>
      </w:r>
      <w:r w:rsidRPr="00503009">
        <w:t xml:space="preserve"> </w:t>
      </w:r>
      <w:r w:rsidRPr="00503009">
        <w:tab/>
        <w:t>The distinction between the “Estate Services”, which the Landlord must provide, and the “Additional</w:t>
      </w:r>
      <w:r w:rsidRPr="00503009">
        <w:t xml:space="preserve"> Services”, which the Landlord may choose to provide, will need careful consideration with the client.</w:t>
      </w:r>
    </w:p>
  </w:footnote>
  <w:footnote w:id="124">
    <w:p w:rsidR="00A86529" w:rsidRPr="00503009" w:rsidP="00132D19">
      <w:pPr>
        <w:pStyle w:val="FootnoteText"/>
      </w:pPr>
      <w:r w:rsidRPr="00503009">
        <w:rPr>
          <w:rStyle w:val="FootnoteReference"/>
        </w:rPr>
        <w:footnoteRef/>
      </w:r>
      <w:r w:rsidRPr="00503009">
        <w:t xml:space="preserve"> </w:t>
      </w:r>
      <w:r w:rsidRPr="00503009">
        <w:tab/>
        <w:t>The distinction between the “</w:t>
      </w:r>
      <w:r w:rsidRPr="00503009">
        <w:t>Estate</w:t>
      </w:r>
      <w:r w:rsidRPr="00503009">
        <w:t xml:space="preserve"> Services”, which the Landlord must provide, and the “Additional</w:t>
      </w:r>
      <w:r w:rsidRPr="00503009">
        <w:t xml:space="preserve"> Services”, which the Landlord may choose to provide, will need careful consideration with the client.</w:t>
      </w:r>
    </w:p>
  </w:footnote>
  <w:footnote w:id="125">
    <w:p w:rsidR="00DD0D18" w:rsidRPr="00503009">
      <w:pPr>
        <w:pStyle w:val="FootnoteText"/>
      </w:pPr>
      <w:r w:rsidRPr="00503009">
        <w:rPr>
          <w:rStyle w:val="FootnoteReference"/>
        </w:rPr>
        <w:footnoteRef/>
      </w:r>
      <w:r w:rsidRPr="00503009">
        <w:t xml:space="preserve"> </w:t>
      </w:r>
      <w:r w:rsidRPr="00503009">
        <w:tab/>
        <w:t>This may not be appropriate in shorter term leases.</w:t>
      </w:r>
    </w:p>
  </w:footnote>
  <w:footnote w:id="126">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 xml:space="preserve">This must be considered carefully on </w:t>
      </w:r>
      <w:r w:rsidRPr="00503009">
        <w:t>an estate by estate</w:t>
      </w:r>
      <w:r w:rsidRPr="00503009">
        <w:t xml:space="preserve"> basis.  Where costs are to be excluded and the Landlord is to keep the charges the definition of</w:t>
      </w:r>
      <w:r w:rsidRPr="00503009">
        <w:rPr>
          <w:b/>
        </w:rPr>
        <w:t xml:space="preserve"> </w:t>
      </w:r>
      <w:r w:rsidRPr="00503009">
        <w:t>Estate</w:t>
      </w:r>
      <w:r w:rsidRPr="00503009">
        <w:t xml:space="preserve"> Contribution will need to exclude those charges.  If car park charges are to be included in the definition of </w:t>
      </w:r>
      <w:r w:rsidRPr="00503009">
        <w:t>Estate</w:t>
      </w:r>
      <w:r w:rsidRPr="00503009">
        <w:t xml:space="preserve"> Contribution, this </w:t>
      </w:r>
      <w:r w:rsidRPr="00503009">
        <w:rPr>
          <w:b/>
          <w:bCs/>
        </w:rPr>
        <w:t xml:space="preserve">paragraph </w:t>
      </w:r>
      <w:r w:rsidRPr="00503009">
        <w:fldChar w:fldCharType="begin"/>
      </w:r>
      <w:r w:rsidRPr="00503009">
        <w:rPr>
          <w:b/>
          <w:bCs/>
        </w:rPr>
        <w:instrText xml:space="preserve"> REF _Ref383083802 \n \h </w:instrText>
      </w:r>
      <w:r w:rsidR="00503009">
        <w:instrText xml:space="preserve"> \* MERGEFORMAT </w:instrText>
      </w:r>
      <w:r w:rsidRPr="00503009">
        <w:fldChar w:fldCharType="separate"/>
      </w:r>
      <w:r w:rsidR="00BC4967">
        <w:rPr>
          <w:b/>
          <w:bCs/>
        </w:rPr>
        <w:t>9</w:t>
      </w:r>
      <w:r w:rsidRPr="00503009">
        <w:fldChar w:fldCharType="end"/>
      </w:r>
      <w:r w:rsidRPr="00503009">
        <w:rPr>
          <w:b/>
          <w:bCs/>
        </w:rPr>
        <w:t xml:space="preserve"> </w:t>
      </w:r>
      <w:r w:rsidRPr="00503009">
        <w:t>should be deleted.</w:t>
      </w:r>
    </w:p>
  </w:footnote>
  <w:footnote w:id="127">
    <w:p w:rsidR="00A86529" w:rsidRPr="00503009" w:rsidP="00181168">
      <w:pPr>
        <w:pStyle w:val="FootnoteText"/>
        <w:tabs>
          <w:tab w:val="left" w:pos="567"/>
          <w:tab w:val="clear" w:pos="850"/>
        </w:tabs>
      </w:pPr>
      <w:r w:rsidRPr="00503009">
        <w:rPr>
          <w:rStyle w:val="FootnoteReference"/>
        </w:rPr>
        <w:footnoteRef/>
      </w:r>
      <w:r w:rsidRPr="00503009">
        <w:t xml:space="preserve"> </w:t>
      </w:r>
      <w:r w:rsidRPr="00503009">
        <w:tab/>
        <w:t xml:space="preserve">Include </w:t>
      </w:r>
      <w:r w:rsidRPr="00503009">
        <w:rPr>
          <w:b/>
        </w:rPr>
        <w:fldChar w:fldCharType="begin"/>
      </w:r>
      <w:r w:rsidRPr="00503009">
        <w:rPr>
          <w:b/>
        </w:rPr>
        <w:instrText xml:space="preserve"> REF _Ref383431488 \n \h  \* MERGEFORMAT </w:instrText>
      </w:r>
      <w:r w:rsidRPr="00503009">
        <w:rPr>
          <w:b/>
        </w:rPr>
        <w:fldChar w:fldCharType="separate"/>
      </w:r>
      <w:r w:rsidR="00BC4967">
        <w:rPr>
          <w:b/>
        </w:rPr>
        <w:t>Part 6</w:t>
      </w:r>
      <w:r w:rsidRPr="00503009">
        <w:rPr>
          <w:b/>
        </w:rPr>
        <w:fldChar w:fldCharType="end"/>
      </w:r>
      <w:r w:rsidRPr="00503009">
        <w:t xml:space="preserve"> only where floor weighting applies to the service charge calculations.  See also the definitions of “Gross Internal Area”,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fldChar w:fldCharType="separate"/>
      </w:r>
      <w:r w:rsidR="00BC4967">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fldChar w:fldCharType="separate"/>
      </w:r>
      <w:r w:rsidR="00BC4967">
        <w:rPr>
          <w:b/>
        </w:rPr>
        <w:t>Part 1</w:t>
      </w:r>
      <w:r w:rsidRPr="00503009">
        <w:rPr>
          <w:b/>
        </w:rPr>
        <w:fldChar w:fldCharType="end"/>
      </w:r>
      <w:r w:rsidRPr="00503009">
        <w:t xml:space="preserve"> of this Schedule.</w:t>
      </w:r>
    </w:p>
  </w:footnote>
  <w:footnote w:id="128">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 xml:space="preserve">Note that </w:t>
      </w:r>
      <w:r w:rsidRPr="00503009">
        <w:rPr>
          <w:b/>
          <w:bCs/>
        </w:rPr>
        <w:t xml:space="preserve">clause </w:t>
      </w:r>
      <w:r w:rsidRPr="00503009">
        <w:rPr>
          <w:b/>
          <w:bCs/>
        </w:rPr>
        <w:fldChar w:fldCharType="begin"/>
      </w:r>
      <w:r w:rsidRPr="00503009">
        <w:rPr>
          <w:b/>
          <w:bCs/>
        </w:rPr>
        <w:instrText xml:space="preserve"> REF _Ref521417752 \n \h </w:instrText>
      </w:r>
      <w:r w:rsidR="00503009">
        <w:rPr>
          <w:b/>
          <w:bCs/>
        </w:rPr>
        <w:instrText xml:space="preserve"> \* MERGEFORMAT </w:instrText>
      </w:r>
      <w:r w:rsidRPr="00503009">
        <w:rPr>
          <w:b/>
          <w:bCs/>
        </w:rPr>
        <w:fldChar w:fldCharType="separate"/>
      </w:r>
      <w:r w:rsidR="00BC4967">
        <w:rPr>
          <w:b/>
          <w:bCs/>
        </w:rPr>
        <w:t>2.11</w:t>
      </w:r>
      <w:r w:rsidRPr="00503009">
        <w:rPr>
          <w:b/>
          <w:bCs/>
        </w:rPr>
        <w:fldChar w:fldCharType="end"/>
      </w:r>
      <w:r w:rsidRPr="00503009">
        <w:rPr>
          <w:b/>
          <w:bCs/>
        </w:rPr>
        <w:t xml:space="preserve"> </w:t>
      </w:r>
      <w:r w:rsidRPr="00503009">
        <w:t>already requires the amounts to be reasonable and proper.</w:t>
      </w:r>
    </w:p>
  </w:footnote>
  <w:footnote w:id="129">
    <w:p w:rsidR="00A86529" w:rsidRPr="00503009">
      <w:pPr>
        <w:pStyle w:val="FootnoteText"/>
      </w:pPr>
      <w:r w:rsidRPr="00503009">
        <w:rPr>
          <w:rStyle w:val="FootnoteReference"/>
        </w:rPr>
        <w:footnoteRef/>
      </w:r>
      <w:r w:rsidRPr="00503009">
        <w:t xml:space="preserve"> </w:t>
      </w:r>
      <w:r w:rsidRPr="00503009">
        <w:tab/>
        <w:t xml:space="preserve">The Landlord is obliged to insure the </w:t>
      </w:r>
      <w:r w:rsidRPr="00503009">
        <w:t xml:space="preserve">whole of the </w:t>
      </w:r>
      <w:r w:rsidRPr="00503009">
        <w:t>Estate.  If there is damage by an Insured Risk, the obligation to reinstate is limited to the reinstatement of the Premises and, if necessary, the means of access to them over the Estate.  There is no obligation to reinstate tenant’s fixtures.</w:t>
      </w:r>
    </w:p>
  </w:footnote>
  <w:footnote w:id="130">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Consider whether and from which date rent suspension should apply following uninsured damage.</w:t>
      </w:r>
    </w:p>
  </w:footnote>
  <w:footnote w:id="131">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Include this paragraph only where the Landlord leases the Premises with a full or limited title guarantee.</w:t>
      </w:r>
    </w:p>
  </w:footnote>
  <w:footnote w:id="132">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Include this paragraph only where the Landlord’s title to the Premises is not registered at HM Land Registry.</w:t>
      </w:r>
    </w:p>
  </w:footnote>
  <w:footnote w:id="133">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Include this paragraph only where the Landlord holds the Premises under the Head Lease.</w:t>
      </w:r>
    </w:p>
  </w:footnote>
  <w:footnote w:id="134">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35">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36">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If you want the Tenant to complete any works to the Premises within a set period after work has commenced, you will need to provide for this specifically in this paragraph.</w:t>
      </w:r>
    </w:p>
  </w:footnote>
  <w:footnote w:id="137">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If you want to impose an obligation on the Tenant to begin any works to which Landlord’s consent has been given, you will need to provide for this specifically in this paragraph.</w:t>
      </w:r>
    </w:p>
  </w:footnote>
  <w:footnote w:id="138">
    <w:p w:rsidR="00A86529" w:rsidRPr="00503009">
      <w:pPr>
        <w:pStyle w:val="FootnoteText"/>
      </w:pPr>
      <w:r w:rsidRPr="00503009">
        <w:rPr>
          <w:rStyle w:val="FootnoteReference"/>
        </w:rPr>
        <w:footnoteRef/>
      </w:r>
      <w:r w:rsidRPr="00503009">
        <w:t xml:space="preserve"> </w:t>
      </w:r>
      <w:r w:rsidRPr="00503009">
        <w:tab/>
        <w:t>This clause can be deleted if the Tenant will not have the right to install Plant on the Plant Area.</w:t>
      </w:r>
    </w:p>
  </w:footnote>
  <w:footnote w:id="139">
    <w:p w:rsidR="00A86529" w:rsidRPr="00503009" w:rsidP="00C31847">
      <w:pPr>
        <w:pStyle w:val="FootnoteText"/>
        <w:tabs>
          <w:tab w:val="left" w:pos="567"/>
          <w:tab w:val="clear" w:pos="850"/>
        </w:tabs>
      </w:pPr>
      <w:r w:rsidRPr="00503009">
        <w:rPr>
          <w:rStyle w:val="FootnoteReference"/>
        </w:rPr>
        <w:footnoteRef/>
      </w:r>
      <w:r w:rsidRPr="00503009">
        <w:t xml:space="preserve"> </w:t>
      </w:r>
      <w:r w:rsidRPr="00503009">
        <w:tab/>
        <w:t xml:space="preserve">If the parties want to include more detailed sustainability provisions, refer to the provisions in the Better Buildings Partnership’s </w:t>
      </w:r>
      <w:hyperlink r:id="rId1" w:history="1">
        <w:r w:rsidRPr="00503009">
          <w:rPr>
            <w:rStyle w:val="Hyperlink"/>
            <w:b/>
            <w:color w:val="auto"/>
          </w:rPr>
          <w:t>Green Lease Toolkit</w:t>
        </w:r>
      </w:hyperlink>
      <w:r w:rsidRPr="00503009">
        <w:t>.  This Schedule is not intended to impose onerous obligations in relation to sustainability issues but is intended to facilitate a discussion between the parties about these issues.</w:t>
      </w:r>
    </w:p>
  </w:footnote>
  <w:footnote w:id="140">
    <w:p w:rsidR="00A86529" w:rsidRPr="00503009" w:rsidP="006E670F">
      <w:pPr>
        <w:pStyle w:val="FootnoteText"/>
        <w:tabs>
          <w:tab w:val="left" w:pos="567"/>
          <w:tab w:val="clear" w:pos="850"/>
        </w:tabs>
      </w:pPr>
      <w:r w:rsidRPr="00503009">
        <w:rPr>
          <w:rStyle w:val="FootnoteReference"/>
        </w:rPr>
        <w:footnoteRef/>
      </w:r>
      <w:r w:rsidRPr="00503009">
        <w:t xml:space="preserve"> </w:t>
      </w:r>
      <w:r w:rsidRPr="00503009">
        <w:tab/>
        <w:t>Some landlords may require the rent review dates in the underlease to coincide with those in this Lease even if this means that the first rent review falls within the first five years of the grant of the underlease.</w:t>
      </w:r>
    </w:p>
  </w:footnote>
  <w:footnote w:id="141">
    <w:p w:rsidR="00A86529" w:rsidRPr="00503009" w:rsidP="006E670F">
      <w:pPr>
        <w:pStyle w:val="FootnoteText"/>
        <w:tabs>
          <w:tab w:val="left" w:pos="567"/>
          <w:tab w:val="clear" w:pos="850"/>
        </w:tabs>
      </w:pPr>
      <w:r w:rsidRPr="00503009">
        <w:rPr>
          <w:rStyle w:val="FootnoteReference"/>
        </w:rPr>
        <w:footnoteRef/>
      </w:r>
      <w:r w:rsidRPr="00503009">
        <w:t xml:space="preserve"> </w:t>
      </w:r>
      <w:r w:rsidRPr="00503009">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42">
    <w:p w:rsidR="00A86529" w:rsidRPr="00503009" w:rsidP="006E670F">
      <w:pPr>
        <w:pStyle w:val="FootnoteText"/>
        <w:tabs>
          <w:tab w:val="left" w:pos="567"/>
          <w:tab w:val="clear" w:pos="850"/>
        </w:tabs>
      </w:pPr>
      <w:r w:rsidRPr="00503009">
        <w:rPr>
          <w:rStyle w:val="FootnoteReference"/>
        </w:rPr>
        <w:footnoteRef/>
      </w:r>
      <w:r w:rsidRPr="00503009">
        <w:t xml:space="preserve"> </w:t>
      </w:r>
      <w:r w:rsidRPr="00503009">
        <w:tab/>
        <w:t xml:space="preserve">Take specific instructions on whether an undertenant should have the right to sub-underlet.  </w:t>
      </w:r>
      <w:r w:rsidRPr="00503009">
        <w:rPr>
          <w:b/>
        </w:rPr>
        <w:t xml:space="preserve">Paragraph </w:t>
      </w:r>
      <w:r w:rsidRPr="00503009">
        <w:rPr>
          <w:b/>
        </w:rPr>
        <w:fldChar w:fldCharType="begin"/>
      </w:r>
      <w:r w:rsidRPr="00503009">
        <w:rPr>
          <w:b/>
        </w:rPr>
        <w:instrText xml:space="preserve"> REF _Ref535238761 \n \h </w:instrText>
      </w:r>
      <w:r w:rsidR="00503009">
        <w:rPr>
          <w:b/>
        </w:rPr>
        <w:instrText xml:space="preserve"> \* MERGEFORMAT </w:instrText>
      </w:r>
      <w:r w:rsidRPr="00503009">
        <w:rPr>
          <w:b/>
        </w:rPr>
        <w:fldChar w:fldCharType="separate"/>
      </w:r>
      <w:r w:rsidR="00BC4967">
        <w:rPr>
          <w:b/>
        </w:rPr>
        <w:t>(h)</w:t>
      </w:r>
      <w:r w:rsidRPr="00503009">
        <w:rPr>
          <w:b/>
        </w:rPr>
        <w:fldChar w:fldCharType="end"/>
      </w:r>
      <w:r w:rsidRPr="00503009">
        <w:rPr>
          <w:b/>
        </w:rPr>
        <w:t xml:space="preserve"> </w:t>
      </w:r>
      <w:r w:rsidRPr="00503009">
        <w:t>will not be required if sub-underletting is prohibited.</w:t>
      </w:r>
    </w:p>
  </w:footnote>
  <w:footnote w:id="143">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1">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2">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Jc w:val="left"/>
      <w:pPr>
        <w:tabs>
          <w:tab w:val="num" w:pos="0"/>
        </w:tabs>
        <w:ind w:left="0" w:firstLine="0"/>
      </w:pPr>
      <w:rPr>
        <w:rFonts w:ascii="Arial" w:hAnsi="Arial" w:cs="Arial"/>
        <w:b w:val="0"/>
        <w:i w:val="0"/>
        <w:sz w:val="20"/>
      </w:rPr>
    </w:lvl>
    <w:lvl w:ilvl="3">
      <w:start w:val="1"/>
      <w:numFmt w:val="none"/>
      <w:lvlRestart w:val="0"/>
      <w:suff w:val="nothing"/>
      <w:lvlJc w:val="left"/>
      <w:pPr>
        <w:tabs>
          <w:tab w:val="num" w:pos="0"/>
        </w:tabs>
        <w:ind w:left="0" w:firstLine="0"/>
      </w:pPr>
      <w:rPr>
        <w:rFonts w:ascii="Arial" w:hAnsi="Arial" w:cs="Arial"/>
        <w:b w:val="0"/>
        <w:i w:val="0"/>
        <w:sz w:val="20"/>
      </w:rPr>
    </w:lvl>
    <w:lvl w:ilvl="4">
      <w:start w:val="1"/>
      <w:numFmt w:val="none"/>
      <w:lvlRestart w:val="0"/>
      <w:suff w:val="nothing"/>
      <w:lvlJc w:val="left"/>
      <w:pPr>
        <w:tabs>
          <w:tab w:val="num" w:pos="0"/>
        </w:tabs>
        <w:ind w:left="0" w:firstLine="0"/>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3">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Jc w:val="left"/>
      <w:pPr>
        <w:tabs>
          <w:tab w:val="num" w:pos="0"/>
        </w:tabs>
        <w:ind w:left="0" w:firstLine="0"/>
      </w:pPr>
      <w:rPr>
        <w:rFonts w:ascii="Arial" w:hAnsi="Arial" w:cs="Arial"/>
        <w:b w:val="0"/>
        <w:i w:val="0"/>
        <w:sz w:val="20"/>
      </w:rPr>
    </w:lvl>
    <w:lvl w:ilvl="4">
      <w:start w:val="1"/>
      <w:numFmt w:val="none"/>
      <w:lvlRestart w:val="0"/>
      <w:suff w:val="nothing"/>
      <w:lvlJc w:val="left"/>
      <w:pPr>
        <w:tabs>
          <w:tab w:val="num" w:pos="0"/>
        </w:tabs>
        <w:ind w:left="0" w:firstLine="0"/>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4">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nsid w:val="05345A4C"/>
    <w:multiLevelType w:val="hybridMultilevel"/>
    <w:tmpl w:val="124ADD36"/>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1">
    <w:nsid w:val="39BF20B1"/>
    <w:multiLevelType w:val="multilevel"/>
    <w:tmpl w:val="6A1C17C4"/>
    <w:name w:val="SH Definitions"/>
    <w:styleLink w:val="SHDefinitions"/>
    <w:lvl w:ilvl="0">
      <w:start w:val="1"/>
      <w:numFmt w:val="none"/>
      <w:pStyle w:val="SHDefinition"/>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Jc w:val="left"/>
      <w:pPr>
        <w:ind w:left="4253" w:firstLine="0"/>
      </w:pPr>
      <w:rPr>
        <w:rFonts w:hint="default"/>
      </w:rPr>
    </w:lvl>
    <w:lvl w:ilvl="7">
      <w:start w:val="1"/>
      <w:numFmt w:val="none"/>
      <w:lvlJc w:val="left"/>
      <w:pPr>
        <w:ind w:left="4253" w:firstLine="0"/>
      </w:pPr>
      <w:rPr>
        <w:rFonts w:hint="default"/>
      </w:rPr>
    </w:lvl>
    <w:lvl w:ilvl="8">
      <w:start w:val="1"/>
      <w:numFmt w:val="none"/>
      <w:lvlJc w:val="left"/>
      <w:pPr>
        <w:ind w:left="4253" w:hanging="851"/>
      </w:pPr>
      <w:rPr>
        <w:rFonts w:hint="default"/>
      </w:rPr>
    </w:lvl>
  </w:abstractNum>
  <w:abstractNum w:abstractNumId="12">
    <w:nsid w:val="41146986"/>
    <w:multiLevelType w:val="hybridMultilevel"/>
    <w:tmpl w:val="6A3E6E66"/>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abstractNum w:abstractNumId="13">
    <w:nsid w:val="5CE223E6"/>
    <w:multiLevelType w:val="hybridMultilevel"/>
    <w:tmpl w:val="FBB62D86"/>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abstractNum w:abstractNumId="14">
    <w:nsid w:val="62664117"/>
    <w:multiLevelType w:val="hybridMultilevel"/>
    <w:tmpl w:val="7F4CFE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68439439">
    <w:abstractNumId w:val="12"/>
  </w:num>
  <w:num w:numId="2" w16cid:durableId="1705248857">
    <w:abstractNumId w:val="0"/>
  </w:num>
  <w:num w:numId="3" w16cid:durableId="2034332941">
    <w:abstractNumId w:val="2"/>
  </w:num>
  <w:num w:numId="4" w16cid:durableId="898395341">
    <w:abstractNumId w:val="13"/>
  </w:num>
  <w:num w:numId="5" w16cid:durableId="883714680">
    <w:abstractNumId w:val="9"/>
  </w:num>
  <w:num w:numId="6" w16cid:durableId="320085150">
    <w:abstractNumId w:val="7"/>
  </w:num>
  <w:num w:numId="7" w16cid:durableId="1836723975">
    <w:abstractNumId w:val="6"/>
  </w:num>
  <w:num w:numId="8" w16cid:durableId="490289646">
    <w:abstractNumId w:val="5"/>
  </w:num>
  <w:num w:numId="9" w16cid:durableId="881210937">
    <w:abstractNumId w:val="4"/>
  </w:num>
  <w:num w:numId="10" w16cid:durableId="515388240">
    <w:abstractNumId w:val="8"/>
  </w:num>
  <w:num w:numId="11" w16cid:durableId="1406300547">
    <w:abstractNumId w:val="3"/>
  </w:num>
  <w:num w:numId="12" w16cid:durableId="992678293">
    <w:abstractNumId w:val="1"/>
  </w:num>
  <w:num w:numId="13"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0477530">
    <w:abstractNumId w:val="10"/>
  </w:num>
  <w:num w:numId="65"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811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6274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5606205">
    <w:abstractNumId w:val="14"/>
  </w:num>
  <w:num w:numId="71" w16cid:durableId="809247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2" w16cid:durableId="410464835">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8"/>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851"/>
  <w:drawingGridHorizontalSpacing w:val="90"/>
  <w:displayHorizontalDrawingGridEvery w:val="2"/>
  <w:characterSpacingControl w:val="doNotCompress"/>
  <w:doNotEmbedSmartTag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 w:val="00011100"/>
    <w:rsid w:val="0001687A"/>
    <w:rsid w:val="0001766F"/>
    <w:rsid w:val="0002129B"/>
    <w:rsid w:val="000251A5"/>
    <w:rsid w:val="00031190"/>
    <w:rsid w:val="00040F2C"/>
    <w:rsid w:val="00041191"/>
    <w:rsid w:val="00043355"/>
    <w:rsid w:val="000475CC"/>
    <w:rsid w:val="00047D4C"/>
    <w:rsid w:val="000542EC"/>
    <w:rsid w:val="00054C1D"/>
    <w:rsid w:val="00065808"/>
    <w:rsid w:val="0007551B"/>
    <w:rsid w:val="00076BB2"/>
    <w:rsid w:val="000858E8"/>
    <w:rsid w:val="000A2E8D"/>
    <w:rsid w:val="000A5C55"/>
    <w:rsid w:val="000C26BA"/>
    <w:rsid w:val="000D509C"/>
    <w:rsid w:val="000D576A"/>
    <w:rsid w:val="000E5450"/>
    <w:rsid w:val="000F5E50"/>
    <w:rsid w:val="001075BC"/>
    <w:rsid w:val="0013103C"/>
    <w:rsid w:val="00132D19"/>
    <w:rsid w:val="0015437D"/>
    <w:rsid w:val="00181168"/>
    <w:rsid w:val="00182FCD"/>
    <w:rsid w:val="00184B68"/>
    <w:rsid w:val="00190F3C"/>
    <w:rsid w:val="001C1458"/>
    <w:rsid w:val="001C3419"/>
    <w:rsid w:val="001C65FE"/>
    <w:rsid w:val="001D1991"/>
    <w:rsid w:val="001D372A"/>
    <w:rsid w:val="001E1106"/>
    <w:rsid w:val="002027DE"/>
    <w:rsid w:val="00203BCB"/>
    <w:rsid w:val="00221C83"/>
    <w:rsid w:val="00230104"/>
    <w:rsid w:val="0024018A"/>
    <w:rsid w:val="00250B89"/>
    <w:rsid w:val="0027313A"/>
    <w:rsid w:val="002751D9"/>
    <w:rsid w:val="00277E1B"/>
    <w:rsid w:val="00282FF7"/>
    <w:rsid w:val="002B111C"/>
    <w:rsid w:val="002B5935"/>
    <w:rsid w:val="002C05AD"/>
    <w:rsid w:val="002C1CA0"/>
    <w:rsid w:val="002F7303"/>
    <w:rsid w:val="00302BCB"/>
    <w:rsid w:val="003416CF"/>
    <w:rsid w:val="003466D1"/>
    <w:rsid w:val="00360CFE"/>
    <w:rsid w:val="003659F2"/>
    <w:rsid w:val="003738F5"/>
    <w:rsid w:val="00380AA9"/>
    <w:rsid w:val="00383314"/>
    <w:rsid w:val="003C61B9"/>
    <w:rsid w:val="003D4924"/>
    <w:rsid w:val="003D5869"/>
    <w:rsid w:val="004101B6"/>
    <w:rsid w:val="00424415"/>
    <w:rsid w:val="004404B4"/>
    <w:rsid w:val="004578C3"/>
    <w:rsid w:val="00463B1B"/>
    <w:rsid w:val="00491ABB"/>
    <w:rsid w:val="00494DB0"/>
    <w:rsid w:val="004C2C8A"/>
    <w:rsid w:val="004F7F9B"/>
    <w:rsid w:val="00503009"/>
    <w:rsid w:val="00510E3D"/>
    <w:rsid w:val="00520928"/>
    <w:rsid w:val="00525890"/>
    <w:rsid w:val="00537746"/>
    <w:rsid w:val="00564561"/>
    <w:rsid w:val="005720E5"/>
    <w:rsid w:val="00580F52"/>
    <w:rsid w:val="005B6567"/>
    <w:rsid w:val="005D0950"/>
    <w:rsid w:val="005D09F5"/>
    <w:rsid w:val="005E75AC"/>
    <w:rsid w:val="005F3C46"/>
    <w:rsid w:val="006265FA"/>
    <w:rsid w:val="00637B11"/>
    <w:rsid w:val="00687D1A"/>
    <w:rsid w:val="006913F7"/>
    <w:rsid w:val="006B4DE9"/>
    <w:rsid w:val="006C62E3"/>
    <w:rsid w:val="006C7A73"/>
    <w:rsid w:val="006E670F"/>
    <w:rsid w:val="006F38C9"/>
    <w:rsid w:val="00700EC8"/>
    <w:rsid w:val="007067F8"/>
    <w:rsid w:val="007119DE"/>
    <w:rsid w:val="00713201"/>
    <w:rsid w:val="00722655"/>
    <w:rsid w:val="00722814"/>
    <w:rsid w:val="00752D96"/>
    <w:rsid w:val="007771DC"/>
    <w:rsid w:val="0079715A"/>
    <w:rsid w:val="007A69CA"/>
    <w:rsid w:val="007C525E"/>
    <w:rsid w:val="007D1AEB"/>
    <w:rsid w:val="00803F2A"/>
    <w:rsid w:val="00826B40"/>
    <w:rsid w:val="0083698B"/>
    <w:rsid w:val="0086550E"/>
    <w:rsid w:val="00867563"/>
    <w:rsid w:val="008739C1"/>
    <w:rsid w:val="008916DE"/>
    <w:rsid w:val="008A26DB"/>
    <w:rsid w:val="008D0602"/>
    <w:rsid w:val="008E1DC3"/>
    <w:rsid w:val="008E30DA"/>
    <w:rsid w:val="008F42E6"/>
    <w:rsid w:val="00900AD5"/>
    <w:rsid w:val="0091220F"/>
    <w:rsid w:val="0091533E"/>
    <w:rsid w:val="009311C1"/>
    <w:rsid w:val="00935144"/>
    <w:rsid w:val="0093516E"/>
    <w:rsid w:val="00935A45"/>
    <w:rsid w:val="00945C4C"/>
    <w:rsid w:val="00951F3E"/>
    <w:rsid w:val="00957307"/>
    <w:rsid w:val="00961679"/>
    <w:rsid w:val="00967AAC"/>
    <w:rsid w:val="00974E0C"/>
    <w:rsid w:val="00984F4F"/>
    <w:rsid w:val="009906A5"/>
    <w:rsid w:val="009A0B39"/>
    <w:rsid w:val="009A41EB"/>
    <w:rsid w:val="009A50E1"/>
    <w:rsid w:val="009C5780"/>
    <w:rsid w:val="009F2963"/>
    <w:rsid w:val="00A13E63"/>
    <w:rsid w:val="00A16D40"/>
    <w:rsid w:val="00A4379D"/>
    <w:rsid w:val="00A55D22"/>
    <w:rsid w:val="00A62073"/>
    <w:rsid w:val="00A670CA"/>
    <w:rsid w:val="00A75370"/>
    <w:rsid w:val="00A76905"/>
    <w:rsid w:val="00A825EB"/>
    <w:rsid w:val="00A86529"/>
    <w:rsid w:val="00AA044E"/>
    <w:rsid w:val="00AC4F89"/>
    <w:rsid w:val="00AC7108"/>
    <w:rsid w:val="00AD3232"/>
    <w:rsid w:val="00AE1B59"/>
    <w:rsid w:val="00AE3353"/>
    <w:rsid w:val="00B114AF"/>
    <w:rsid w:val="00B1211D"/>
    <w:rsid w:val="00B25618"/>
    <w:rsid w:val="00B35514"/>
    <w:rsid w:val="00B4387B"/>
    <w:rsid w:val="00B667AC"/>
    <w:rsid w:val="00B7220F"/>
    <w:rsid w:val="00B7487A"/>
    <w:rsid w:val="00BA40FA"/>
    <w:rsid w:val="00BA496B"/>
    <w:rsid w:val="00BA6EE8"/>
    <w:rsid w:val="00BC4967"/>
    <w:rsid w:val="00BF3B23"/>
    <w:rsid w:val="00C26FF3"/>
    <w:rsid w:val="00C31847"/>
    <w:rsid w:val="00C36AA9"/>
    <w:rsid w:val="00C524DF"/>
    <w:rsid w:val="00C75791"/>
    <w:rsid w:val="00CB05F7"/>
    <w:rsid w:val="00CC31AF"/>
    <w:rsid w:val="00CC349F"/>
    <w:rsid w:val="00CE6CA7"/>
    <w:rsid w:val="00D112C6"/>
    <w:rsid w:val="00D32497"/>
    <w:rsid w:val="00D44209"/>
    <w:rsid w:val="00D45E42"/>
    <w:rsid w:val="00D53FE7"/>
    <w:rsid w:val="00D54E60"/>
    <w:rsid w:val="00D62B7F"/>
    <w:rsid w:val="00D767B8"/>
    <w:rsid w:val="00D8003B"/>
    <w:rsid w:val="00D93630"/>
    <w:rsid w:val="00D93858"/>
    <w:rsid w:val="00D97820"/>
    <w:rsid w:val="00DA15C0"/>
    <w:rsid w:val="00DA1639"/>
    <w:rsid w:val="00DB3727"/>
    <w:rsid w:val="00DB5DF3"/>
    <w:rsid w:val="00DD0D18"/>
    <w:rsid w:val="00DD58C1"/>
    <w:rsid w:val="00E0088C"/>
    <w:rsid w:val="00E074CF"/>
    <w:rsid w:val="00E24BDF"/>
    <w:rsid w:val="00E272AF"/>
    <w:rsid w:val="00E344EA"/>
    <w:rsid w:val="00E34B10"/>
    <w:rsid w:val="00E34CBE"/>
    <w:rsid w:val="00E609BF"/>
    <w:rsid w:val="00E70468"/>
    <w:rsid w:val="00E92316"/>
    <w:rsid w:val="00EA05F3"/>
    <w:rsid w:val="00EA58BB"/>
    <w:rsid w:val="00EA6BB3"/>
    <w:rsid w:val="00EB4672"/>
    <w:rsid w:val="00EC2C6F"/>
    <w:rsid w:val="00EC37B5"/>
    <w:rsid w:val="00EC48BD"/>
    <w:rsid w:val="00EC5D0D"/>
    <w:rsid w:val="00ED3630"/>
    <w:rsid w:val="00F05DF8"/>
    <w:rsid w:val="00F3418E"/>
    <w:rsid w:val="00F52497"/>
    <w:rsid w:val="00F84FB3"/>
    <w:rsid w:val="00FA6AB8"/>
    <w:rsid w:val="00FC0A36"/>
    <w:rsid w:val="00FC23AB"/>
    <w:rsid w:val="00FD412B"/>
    <w:rsid w:val="00FD4BFD"/>
    <w:rsid w:val="00FD5CB1"/>
    <w:rsid w:val="00FE150B"/>
    <w:rsid w:val="00FF0158"/>
  </w:rsids>
  <w:docVars>
    <w:docVar w:name="ChkLevel3" w:val="False"/>
    <w:docVar w:name="ChkSched" w:val="False"/>
    <w:docVar w:name="NextRef" w:val=" 1186"/>
    <w:docVar w:name="__Grammarly_42___1" w:val="H4sIAAAAAAAEAKtWcslP9kxRslIyNDY0NTU3NjQyMra0NDQyNTVR0lEKTi0uzszPAykwqwUAyIdNPywAAAA="/>
    <w:docVar w:name="__Grammarly_42____i" w:val="H4sIAAAAAAAEAKtWckksSQxILCpxzi/NK1GyMqwFAAEhoTITAAAA"/>
  </w:docVars>
  <m:mathPr>
    <m:mathFont m:val="Cambria Math"/>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EmbedSmartTags/>
  <w15:docId w15:val="{9834024B-9001-4BF4-B500-32B2701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qForma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qFormat/>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2"/>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2"/>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2"/>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2"/>
      </w:numPr>
    </w:pPr>
  </w:style>
  <w:style w:type="paragraph" w:customStyle="1" w:styleId="SHHeading5">
    <w:name w:val="SH Heading 5"/>
    <w:basedOn w:val="SHNormal"/>
    <w:uiPriority w:val="12"/>
    <w:qFormat/>
    <w:rsid w:val="00F90335"/>
    <w:pPr>
      <w:numPr>
        <w:ilvl w:val="4"/>
        <w:numId w:val="2"/>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3"/>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3"/>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2"/>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2"/>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2"/>
      </w:numPr>
      <w:tabs>
        <w:tab w:val="clear" w:pos="850"/>
      </w:tabs>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2"/>
      </w:numPr>
      <w:tabs>
        <w:tab w:val="clear" w:pos="1701"/>
      </w:tabs>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2"/>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2"/>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2"/>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2"/>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1"/>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1"/>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1"/>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unhideWhenUsed/>
    <w:rsid w:val="005D7BA6"/>
    <w:pPr>
      <w:spacing w:line="240" w:lineRule="auto"/>
    </w:pPr>
  </w:style>
  <w:style w:type="character" w:customStyle="1" w:styleId="CommentTextChar">
    <w:name w:val="Comment Text Char"/>
    <w:basedOn w:val="DefaultParagraphFont"/>
    <w:link w:val="CommentText"/>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5"/>
      </w:numPr>
      <w:contextualSpacing/>
    </w:pPr>
  </w:style>
  <w:style w:type="paragraph" w:styleId="ListBullet2">
    <w:name w:val="List Bullet 2"/>
    <w:basedOn w:val="Normal"/>
    <w:semiHidden/>
    <w:unhideWhenUsed/>
    <w:rsid w:val="005D7BA6"/>
    <w:pPr>
      <w:numPr>
        <w:numId w:val="6"/>
      </w:numPr>
      <w:contextualSpacing/>
    </w:pPr>
  </w:style>
  <w:style w:type="paragraph" w:styleId="ListBullet3">
    <w:name w:val="List Bullet 3"/>
    <w:basedOn w:val="Normal"/>
    <w:semiHidden/>
    <w:unhideWhenUsed/>
    <w:rsid w:val="005D7BA6"/>
    <w:pPr>
      <w:numPr>
        <w:numId w:val="7"/>
      </w:numPr>
      <w:contextualSpacing/>
    </w:pPr>
  </w:style>
  <w:style w:type="paragraph" w:styleId="ListBullet4">
    <w:name w:val="List Bullet 4"/>
    <w:basedOn w:val="Normal"/>
    <w:semiHidden/>
    <w:unhideWhenUsed/>
    <w:rsid w:val="005D7BA6"/>
    <w:pPr>
      <w:numPr>
        <w:numId w:val="8"/>
      </w:numPr>
      <w:contextualSpacing/>
    </w:pPr>
  </w:style>
  <w:style w:type="paragraph" w:styleId="ListBullet5">
    <w:name w:val="List Bullet 5"/>
    <w:basedOn w:val="Normal"/>
    <w:semiHidden/>
    <w:unhideWhenUsed/>
    <w:rsid w:val="005D7BA6"/>
    <w:pPr>
      <w:numPr>
        <w:numId w:val="9"/>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0"/>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 w:type="paragraph" w:customStyle="1" w:styleId="SHDefinition">
    <w:name w:val="SH Definition"/>
    <w:basedOn w:val="Normal"/>
    <w:uiPriority w:val="6"/>
    <w:qFormat/>
    <w:rsid w:val="00FD4BFD"/>
    <w:pPr>
      <w:numPr>
        <w:numId w:val="71"/>
      </w:numPr>
      <w:tabs>
        <w:tab w:val="clear" w:pos="850"/>
        <w:tab w:val="clear" w:pos="1701"/>
        <w:tab w:val="clear" w:pos="2551"/>
        <w:tab w:val="clear" w:pos="3402"/>
        <w:tab w:val="clear" w:pos="4252"/>
        <w:tab w:val="clear" w:pos="5102"/>
      </w:tabs>
      <w:outlineLvl w:val="0"/>
    </w:pPr>
    <w:rPr>
      <w:rFonts w:eastAsiaTheme="minorHAnsi" w:cstheme="minorBidi"/>
      <w:lang w:eastAsia="en-US"/>
    </w:rPr>
  </w:style>
  <w:style w:type="paragraph" w:customStyle="1" w:styleId="SHDefinition1">
    <w:name w:val="SH Definition 1"/>
    <w:basedOn w:val="Normal"/>
    <w:uiPriority w:val="6"/>
    <w:qFormat/>
    <w:rsid w:val="00FD4BFD"/>
    <w:pPr>
      <w:numPr>
        <w:ilvl w:val="1"/>
        <w:numId w:val="71"/>
      </w:numPr>
      <w:tabs>
        <w:tab w:val="clear" w:pos="850"/>
        <w:tab w:val="clear" w:pos="1701"/>
        <w:tab w:val="clear" w:pos="2551"/>
        <w:tab w:val="clear" w:pos="3402"/>
        <w:tab w:val="clear" w:pos="4252"/>
        <w:tab w:val="clear" w:pos="5102"/>
      </w:tabs>
      <w:outlineLvl w:val="1"/>
    </w:pPr>
    <w:rPr>
      <w:rFonts w:eastAsiaTheme="minorHAnsi" w:cstheme="minorBidi"/>
      <w:lang w:eastAsia="en-US"/>
    </w:rPr>
  </w:style>
  <w:style w:type="paragraph" w:customStyle="1" w:styleId="SHDefinition2">
    <w:name w:val="SH Definition 2"/>
    <w:basedOn w:val="Normal"/>
    <w:uiPriority w:val="6"/>
    <w:qFormat/>
    <w:rsid w:val="00FD4BFD"/>
    <w:pPr>
      <w:numPr>
        <w:ilvl w:val="2"/>
        <w:numId w:val="71"/>
      </w:numPr>
      <w:tabs>
        <w:tab w:val="clear" w:pos="850"/>
        <w:tab w:val="clear" w:pos="1701"/>
        <w:tab w:val="clear" w:pos="2551"/>
        <w:tab w:val="clear" w:pos="3402"/>
        <w:tab w:val="clear" w:pos="4252"/>
        <w:tab w:val="clear" w:pos="5102"/>
      </w:tabs>
      <w:outlineLvl w:val="2"/>
    </w:pPr>
    <w:rPr>
      <w:rFonts w:eastAsiaTheme="minorHAnsi" w:cstheme="minorBidi"/>
      <w:lang w:eastAsia="en-US"/>
    </w:rPr>
  </w:style>
  <w:style w:type="paragraph" w:customStyle="1" w:styleId="SHDefinition3">
    <w:name w:val="SH Definition 3"/>
    <w:basedOn w:val="Normal"/>
    <w:uiPriority w:val="6"/>
    <w:qFormat/>
    <w:rsid w:val="00FD4BFD"/>
    <w:pPr>
      <w:numPr>
        <w:ilvl w:val="3"/>
        <w:numId w:val="71"/>
      </w:numPr>
      <w:tabs>
        <w:tab w:val="clear" w:pos="850"/>
        <w:tab w:val="clear" w:pos="1701"/>
        <w:tab w:val="clear" w:pos="2551"/>
        <w:tab w:val="clear" w:pos="3402"/>
        <w:tab w:val="clear" w:pos="4252"/>
        <w:tab w:val="clear" w:pos="5102"/>
      </w:tabs>
      <w:outlineLvl w:val="3"/>
    </w:pPr>
    <w:rPr>
      <w:rFonts w:eastAsiaTheme="minorHAnsi" w:cstheme="minorBidi"/>
      <w:lang w:eastAsia="en-US"/>
    </w:rPr>
  </w:style>
  <w:style w:type="paragraph" w:customStyle="1" w:styleId="SHDefinition4">
    <w:name w:val="SH Definition 4"/>
    <w:basedOn w:val="Normal"/>
    <w:uiPriority w:val="6"/>
    <w:qFormat/>
    <w:rsid w:val="00FD4BFD"/>
    <w:pPr>
      <w:numPr>
        <w:ilvl w:val="4"/>
        <w:numId w:val="71"/>
      </w:numPr>
      <w:tabs>
        <w:tab w:val="clear" w:pos="850"/>
        <w:tab w:val="clear" w:pos="1701"/>
        <w:tab w:val="clear" w:pos="2551"/>
        <w:tab w:val="clear" w:pos="3402"/>
        <w:tab w:val="clear" w:pos="4252"/>
        <w:tab w:val="clear" w:pos="5102"/>
      </w:tabs>
      <w:outlineLvl w:val="4"/>
    </w:pPr>
    <w:rPr>
      <w:rFonts w:eastAsiaTheme="minorHAnsi" w:cstheme="minorBidi"/>
      <w:lang w:eastAsia="en-US"/>
    </w:rPr>
  </w:style>
  <w:style w:type="numbering" w:customStyle="1" w:styleId="SHDefinitions">
    <w:name w:val="SH Definitions"/>
    <w:uiPriority w:val="99"/>
    <w:rsid w:val="00FD4BFD"/>
    <w:pPr>
      <w:numPr>
        <w:numId w:val="72"/>
      </w:numPr>
    </w:pPr>
  </w:style>
  <w:style w:type="paragraph" w:customStyle="1" w:styleId="SHDefinition5">
    <w:name w:val="SH Definition 5"/>
    <w:basedOn w:val="SHDefinition"/>
    <w:uiPriority w:val="6"/>
    <w:qFormat/>
    <w:rsid w:val="00FD4BFD"/>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customXml" Target="../customXml/item8.xm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settings" Target="settings.xml" /><Relationship Id="rId20" Type="http://schemas.openxmlformats.org/officeDocument/2006/relationships/footer" Target="footer5.xml" /><Relationship Id="rId21" Type="http://schemas.openxmlformats.org/officeDocument/2006/relationships/footer" Target="footer6.xml" /><Relationship Id="rId22" Type="http://schemas.openxmlformats.org/officeDocument/2006/relationships/footer" Target="footer7.xml" /><Relationship Id="rId23" Type="http://schemas.openxmlformats.org/officeDocument/2006/relationships/footer" Target="footer8.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s>
</file>

<file path=word/_rels/footnotes.xml.rels><?xml version="1.0" encoding="utf-8" standalone="yes"?><Relationships xmlns="http://schemas.openxmlformats.org/package/2006/relationships"><Relationship Id="rId1" Type="http://schemas.openxmlformats.org/officeDocument/2006/relationships/hyperlink" Target="http://www.betterbuildingspartnership.co.uk/working-groups/green-leases/green-lease-toolk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Session xmlns="http://schemas.business-integrity.com/dealbuilder/2006/answers"/>
</file>

<file path=customXml/item2.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4b3db5ae-2271-4f6e-b981-595e0a47563c" ContentTypeId="0x01010067FDC6C82F0E4A969C5625543E2FF97B01" PreviousValue="false"/>
</file>

<file path=customXml/item8.xml><?xml version="1.0" encoding="utf-8"?>
<Dictionary xmlns="http://schemas.business-integrity.com/dealbuilder/2006/dictionary" SavedByVersion="10.3.43998.0" MinimumVersion="7.2.0.0"/>
</file>

<file path=customXml/itemProps1.xml><?xml version="1.0" encoding="utf-8"?>
<ds:datastoreItem xmlns:ds="http://schemas.openxmlformats.org/officeDocument/2006/customXml" ds:itemID="{2E4070C2-1F10-4354-9AD8-4A9464AA9190}">
  <ds:schemaRefs>
    <ds:schemaRef ds:uri="http://schemas.business-integrity.com/dealbuilder/2006/answers"/>
  </ds:schemaRefs>
</ds:datastoreItem>
</file>

<file path=customXml/itemProps2.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4.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5.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6.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7.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8.xml><?xml version="1.0" encoding="utf-8"?>
<ds:datastoreItem xmlns:ds="http://schemas.openxmlformats.org/officeDocument/2006/customXml" ds:itemID="{EA36FE6C-2DC0-476E-890A-4F2F4E1CC9D3}">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otalTime>0</TotalTime>
  <Pages>72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MCL-RETAIL-03_V1.8a</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AAAAAAAIRfk=</vt:lpwstr>
  </property>
  <property fmtid="{D5CDD505-2E9C-101B-9397-08002B2CF9AE}" pid="5" name="db_document_id">
    <vt:lpwstr>153095</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